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4BF6" w14:textId="3DF374BD" w:rsidR="007636DC" w:rsidRPr="007636DC" w:rsidRDefault="0030252C" w:rsidP="007636DC">
      <w:pPr>
        <w:pStyle w:val="Title"/>
      </w:pPr>
      <w:r>
        <w:t xml:space="preserve"> </w:t>
      </w:r>
      <w:r w:rsidR="007636DC" w:rsidRPr="007636DC">
        <w:t>CURRICULUM VITAE</w:t>
      </w:r>
    </w:p>
    <w:p w14:paraId="54290F62" w14:textId="77777777" w:rsidR="000D7F3C" w:rsidRPr="007452C8" w:rsidRDefault="000D7F3C" w:rsidP="000D7F3C">
      <w:pPr>
        <w:pStyle w:val="Title"/>
        <w:ind w:left="2880" w:firstLine="720"/>
        <w:jc w:val="left"/>
        <w:rPr>
          <w:sz w:val="20"/>
          <w:szCs w:val="20"/>
        </w:rPr>
      </w:pPr>
    </w:p>
    <w:p w14:paraId="463FF579" w14:textId="3DED878D" w:rsidR="007636DC" w:rsidRPr="007A719A" w:rsidRDefault="007636DC" w:rsidP="007636DC">
      <w:pPr>
        <w:pStyle w:val="Title"/>
      </w:pPr>
      <w:r w:rsidRPr="007A719A">
        <w:t xml:space="preserve">MARIA </w:t>
      </w:r>
      <w:r w:rsidR="001061FA" w:rsidRPr="001061FA">
        <w:t xml:space="preserve">W. </w:t>
      </w:r>
      <w:r w:rsidRPr="007A719A">
        <w:t>MERRITT</w:t>
      </w:r>
      <w:r w:rsidR="001061FA" w:rsidRPr="001061FA">
        <w:t>, PhD</w:t>
      </w:r>
    </w:p>
    <w:p w14:paraId="1EB8F8C1" w14:textId="77777777" w:rsidR="000D7F3C" w:rsidRPr="007452C8" w:rsidRDefault="000D7F3C" w:rsidP="000D7F3C"/>
    <w:p w14:paraId="392BB6C4" w14:textId="424A2E72" w:rsidR="007636DC" w:rsidRPr="007636DC" w:rsidRDefault="001061FA" w:rsidP="000D7F3C">
      <w:pPr>
        <w:pStyle w:val="Heading4"/>
      </w:pPr>
      <w:r>
        <w:t>PROFESSIONAL</w:t>
      </w:r>
      <w:r w:rsidR="007636DC" w:rsidRPr="007636DC">
        <w:t xml:space="preserve"> DATA</w:t>
      </w:r>
    </w:p>
    <w:p w14:paraId="5D0F4EF3" w14:textId="77777777" w:rsidR="007636DC" w:rsidRPr="00DE76C0" w:rsidRDefault="007636DC" w:rsidP="007636DC">
      <w:pPr>
        <w:rPr>
          <w:sz w:val="16"/>
          <w:szCs w:val="16"/>
        </w:rPr>
      </w:pPr>
    </w:p>
    <w:p w14:paraId="2F54A0A3" w14:textId="7A51DE1E" w:rsidR="007452C8" w:rsidRDefault="007452C8" w:rsidP="00D932F2">
      <w:pPr>
        <w:rPr>
          <w:sz w:val="24"/>
          <w:szCs w:val="24"/>
        </w:rPr>
      </w:pPr>
      <w:r>
        <w:rPr>
          <w:sz w:val="24"/>
          <w:szCs w:val="24"/>
        </w:rPr>
        <w:tab/>
        <w:t>Johns Hopkins Berman Institute of Bioethics</w:t>
      </w:r>
      <w:r w:rsidR="00D01330">
        <w:rPr>
          <w:sz w:val="24"/>
          <w:szCs w:val="24"/>
        </w:rPr>
        <w:t>; and</w:t>
      </w:r>
    </w:p>
    <w:p w14:paraId="5CA35751" w14:textId="31C31AB0" w:rsidR="007636DC" w:rsidRDefault="007636DC" w:rsidP="00D932F2">
      <w:pPr>
        <w:rPr>
          <w:sz w:val="24"/>
          <w:szCs w:val="24"/>
        </w:rPr>
      </w:pPr>
      <w:r>
        <w:rPr>
          <w:sz w:val="24"/>
          <w:szCs w:val="24"/>
        </w:rPr>
        <w:tab/>
        <w:t>Department of International Health, Health Systems Program</w:t>
      </w:r>
      <w:r w:rsidR="00D01330">
        <w:rPr>
          <w:sz w:val="24"/>
          <w:szCs w:val="24"/>
        </w:rPr>
        <w:t>,</w:t>
      </w:r>
    </w:p>
    <w:p w14:paraId="0159B0EC" w14:textId="74A1DF84" w:rsidR="00E90510" w:rsidRDefault="00E90510" w:rsidP="00D932F2">
      <w:pPr>
        <w:rPr>
          <w:sz w:val="24"/>
          <w:szCs w:val="24"/>
        </w:rPr>
      </w:pPr>
      <w:r>
        <w:rPr>
          <w:sz w:val="24"/>
          <w:szCs w:val="24"/>
        </w:rPr>
        <w:tab/>
        <w:t>Johns Hopkins Bl</w:t>
      </w:r>
      <w:r w:rsidR="00BD22CA">
        <w:rPr>
          <w:sz w:val="24"/>
          <w:szCs w:val="24"/>
        </w:rPr>
        <w:t>oomberg School of Public Health</w:t>
      </w:r>
    </w:p>
    <w:p w14:paraId="68E4EFD3" w14:textId="29F2005E" w:rsidR="007636DC" w:rsidRDefault="00CD511B" w:rsidP="007636DC">
      <w:pPr>
        <w:rPr>
          <w:sz w:val="24"/>
          <w:szCs w:val="24"/>
        </w:rPr>
      </w:pPr>
      <w:r>
        <w:rPr>
          <w:sz w:val="24"/>
          <w:szCs w:val="24"/>
        </w:rPr>
        <w:tab/>
        <w:t>615 N. Wolfe Street / Room</w:t>
      </w:r>
      <w:r w:rsidR="007636DC">
        <w:rPr>
          <w:sz w:val="24"/>
          <w:szCs w:val="24"/>
        </w:rPr>
        <w:t xml:space="preserve"> </w:t>
      </w:r>
      <w:r>
        <w:rPr>
          <w:sz w:val="24"/>
          <w:szCs w:val="24"/>
        </w:rPr>
        <w:t>E8150</w:t>
      </w:r>
    </w:p>
    <w:p w14:paraId="386297CE" w14:textId="1DB8A16E" w:rsidR="001061FA" w:rsidRPr="001061FA" w:rsidRDefault="007636DC" w:rsidP="007636DC">
      <w:pPr>
        <w:rPr>
          <w:sz w:val="24"/>
          <w:szCs w:val="24"/>
        </w:rPr>
      </w:pPr>
      <w:r>
        <w:rPr>
          <w:sz w:val="24"/>
          <w:szCs w:val="24"/>
        </w:rPr>
        <w:tab/>
        <w:t>Baltimore MD 21205</w:t>
      </w:r>
    </w:p>
    <w:p w14:paraId="57A98ED3" w14:textId="3932248F" w:rsidR="007636DC" w:rsidRDefault="007636DC" w:rsidP="007636DC">
      <w:pPr>
        <w:rPr>
          <w:sz w:val="24"/>
          <w:szCs w:val="24"/>
        </w:rPr>
      </w:pPr>
      <w:r w:rsidRPr="00BD22CA">
        <w:rPr>
          <w:sz w:val="24"/>
        </w:rPr>
        <w:tab/>
      </w:r>
      <w:r>
        <w:rPr>
          <w:i/>
          <w:sz w:val="24"/>
          <w:szCs w:val="24"/>
        </w:rPr>
        <w:t xml:space="preserve">Phone </w:t>
      </w:r>
      <w:r>
        <w:rPr>
          <w:i/>
          <w:sz w:val="24"/>
          <w:szCs w:val="24"/>
        </w:rPr>
        <w:tab/>
      </w:r>
      <w:r>
        <w:rPr>
          <w:i/>
          <w:sz w:val="24"/>
          <w:szCs w:val="24"/>
        </w:rPr>
        <w:tab/>
      </w:r>
      <w:r w:rsidR="00B76FE8">
        <w:rPr>
          <w:i/>
          <w:sz w:val="24"/>
          <w:szCs w:val="24"/>
        </w:rPr>
        <w:tab/>
      </w:r>
      <w:r w:rsidR="001061FA">
        <w:rPr>
          <w:sz w:val="24"/>
          <w:szCs w:val="24"/>
        </w:rPr>
        <w:t>410-727-2242 (home landline)</w:t>
      </w:r>
    </w:p>
    <w:p w14:paraId="1ED92173" w14:textId="78DC75E3" w:rsidR="007636DC" w:rsidRDefault="007636DC" w:rsidP="007636DC">
      <w:pPr>
        <w:rPr>
          <w:sz w:val="24"/>
          <w:szCs w:val="24"/>
        </w:rPr>
      </w:pPr>
      <w:r>
        <w:rPr>
          <w:sz w:val="24"/>
          <w:szCs w:val="24"/>
        </w:rPr>
        <w:tab/>
      </w:r>
      <w:r>
        <w:rPr>
          <w:i/>
          <w:sz w:val="24"/>
          <w:szCs w:val="24"/>
        </w:rPr>
        <w:t>E-Mail</w:t>
      </w:r>
      <w:r>
        <w:rPr>
          <w:i/>
          <w:sz w:val="24"/>
          <w:szCs w:val="24"/>
        </w:rPr>
        <w:tab/>
      </w:r>
      <w:r>
        <w:rPr>
          <w:i/>
          <w:sz w:val="24"/>
          <w:szCs w:val="24"/>
        </w:rPr>
        <w:tab/>
      </w:r>
      <w:r w:rsidR="00B76FE8">
        <w:rPr>
          <w:i/>
          <w:sz w:val="24"/>
          <w:szCs w:val="24"/>
        </w:rPr>
        <w:tab/>
      </w:r>
      <w:hyperlink r:id="rId7" w:history="1">
        <w:r w:rsidR="00FB4F7F" w:rsidRPr="00466AAE">
          <w:rPr>
            <w:rStyle w:val="Hyperlink"/>
            <w:sz w:val="24"/>
            <w:szCs w:val="24"/>
          </w:rPr>
          <w:t>mmerrit2@jhu.edu</w:t>
        </w:r>
      </w:hyperlink>
    </w:p>
    <w:p w14:paraId="22BBD404" w14:textId="77777777" w:rsidR="00BD22CA" w:rsidRDefault="00B76FE8" w:rsidP="007636DC">
      <w:pPr>
        <w:rPr>
          <w:sz w:val="24"/>
          <w:szCs w:val="24"/>
        </w:rPr>
      </w:pPr>
      <w:r>
        <w:rPr>
          <w:sz w:val="24"/>
          <w:szCs w:val="24"/>
        </w:rPr>
        <w:tab/>
      </w:r>
      <w:r w:rsidR="00BD22CA">
        <w:rPr>
          <w:i/>
          <w:sz w:val="24"/>
          <w:szCs w:val="24"/>
        </w:rPr>
        <w:t xml:space="preserve">Pronouns </w:t>
      </w:r>
      <w:r w:rsidR="00BD22CA">
        <w:rPr>
          <w:i/>
          <w:sz w:val="24"/>
          <w:szCs w:val="24"/>
        </w:rPr>
        <w:tab/>
      </w:r>
      <w:r w:rsidR="00BD22CA">
        <w:rPr>
          <w:i/>
          <w:sz w:val="24"/>
          <w:szCs w:val="24"/>
        </w:rPr>
        <w:tab/>
      </w:r>
      <w:r w:rsidR="00BD22CA">
        <w:rPr>
          <w:sz w:val="24"/>
          <w:szCs w:val="24"/>
        </w:rPr>
        <w:t>she / her / hers</w:t>
      </w:r>
    </w:p>
    <w:p w14:paraId="0AE508BB" w14:textId="1AC174BF" w:rsidR="007636DC" w:rsidRPr="00231AC8" w:rsidRDefault="00687389" w:rsidP="007636DC">
      <w:pPr>
        <w:rPr>
          <w:iCs/>
          <w:sz w:val="24"/>
          <w:szCs w:val="24"/>
        </w:rPr>
      </w:pPr>
      <w:r>
        <w:rPr>
          <w:i/>
          <w:sz w:val="24"/>
          <w:szCs w:val="24"/>
        </w:rPr>
        <w:t xml:space="preserve"> </w:t>
      </w:r>
    </w:p>
    <w:p w14:paraId="0F8C9A25" w14:textId="77777777" w:rsidR="007636DC" w:rsidRDefault="007636DC" w:rsidP="007636DC">
      <w:pPr>
        <w:rPr>
          <w:sz w:val="24"/>
          <w:szCs w:val="24"/>
        </w:rPr>
      </w:pPr>
      <w:r>
        <w:rPr>
          <w:b/>
          <w:sz w:val="24"/>
          <w:szCs w:val="24"/>
        </w:rPr>
        <w:t>EDUCATION AND TRAINING</w:t>
      </w:r>
    </w:p>
    <w:p w14:paraId="2002375D" w14:textId="77777777" w:rsidR="007636DC" w:rsidRPr="00DE76C0" w:rsidRDefault="007636DC" w:rsidP="007636DC">
      <w:pPr>
        <w:rPr>
          <w:sz w:val="16"/>
          <w:szCs w:val="16"/>
        </w:rPr>
      </w:pPr>
    </w:p>
    <w:p w14:paraId="7BC57309" w14:textId="4EA93457" w:rsidR="003D0C4C" w:rsidRPr="007636DC" w:rsidRDefault="003D0C4C" w:rsidP="003D0C4C">
      <w:pPr>
        <w:ind w:firstLine="432"/>
        <w:rPr>
          <w:sz w:val="24"/>
          <w:szCs w:val="24"/>
        </w:rPr>
      </w:pPr>
      <w:r>
        <w:rPr>
          <w:sz w:val="24"/>
          <w:szCs w:val="24"/>
        </w:rPr>
        <w:t>PhD</w:t>
      </w:r>
      <w:r>
        <w:rPr>
          <w:sz w:val="24"/>
          <w:szCs w:val="24"/>
        </w:rPr>
        <w:tab/>
      </w:r>
      <w:r>
        <w:rPr>
          <w:sz w:val="24"/>
          <w:szCs w:val="24"/>
        </w:rPr>
        <w:tab/>
      </w:r>
      <w:r>
        <w:rPr>
          <w:sz w:val="24"/>
          <w:szCs w:val="24"/>
        </w:rPr>
        <w:tab/>
      </w:r>
      <w:r>
        <w:rPr>
          <w:sz w:val="24"/>
          <w:szCs w:val="24"/>
        </w:rPr>
        <w:tab/>
        <w:t>1999 (Dec.)</w:t>
      </w:r>
      <w:r>
        <w:rPr>
          <w:sz w:val="24"/>
          <w:szCs w:val="24"/>
        </w:rPr>
        <w:tab/>
        <w:t>University of California, Berkeley, Philosophy</w:t>
      </w:r>
    </w:p>
    <w:p w14:paraId="39653C42" w14:textId="4C49CD70" w:rsidR="003D0C4C" w:rsidRDefault="003D0C4C" w:rsidP="00D932F2">
      <w:pPr>
        <w:ind w:firstLine="432"/>
        <w:rPr>
          <w:sz w:val="24"/>
          <w:szCs w:val="24"/>
        </w:rPr>
      </w:pPr>
      <w:r>
        <w:rPr>
          <w:sz w:val="24"/>
          <w:szCs w:val="24"/>
        </w:rPr>
        <w:t>BA 1st Class</w:t>
      </w:r>
      <w:r>
        <w:rPr>
          <w:sz w:val="24"/>
          <w:szCs w:val="24"/>
        </w:rPr>
        <w:tab/>
      </w:r>
      <w:r>
        <w:rPr>
          <w:sz w:val="24"/>
          <w:szCs w:val="24"/>
        </w:rPr>
        <w:tab/>
        <w:t>1990</w:t>
      </w:r>
      <w:r>
        <w:rPr>
          <w:sz w:val="24"/>
          <w:szCs w:val="24"/>
        </w:rPr>
        <w:tab/>
      </w:r>
      <w:r>
        <w:rPr>
          <w:sz w:val="24"/>
          <w:szCs w:val="24"/>
        </w:rPr>
        <w:tab/>
        <w:t>University of Oxford, Philosophy and Modern Languages</w:t>
      </w:r>
    </w:p>
    <w:p w14:paraId="1012ADED" w14:textId="465B27BD" w:rsidR="007636DC" w:rsidRDefault="007636DC" w:rsidP="00D932F2">
      <w:pPr>
        <w:ind w:firstLine="432"/>
        <w:rPr>
          <w:sz w:val="24"/>
          <w:szCs w:val="24"/>
        </w:rPr>
      </w:pPr>
      <w:r>
        <w:rPr>
          <w:sz w:val="24"/>
          <w:szCs w:val="24"/>
        </w:rPr>
        <w:t xml:space="preserve">BS </w:t>
      </w:r>
      <w:r>
        <w:rPr>
          <w:i/>
          <w:sz w:val="24"/>
          <w:szCs w:val="24"/>
        </w:rPr>
        <w:tab/>
      </w:r>
      <w:r w:rsidR="00AB1C5C">
        <w:rPr>
          <w:i/>
          <w:sz w:val="24"/>
          <w:szCs w:val="24"/>
        </w:rPr>
        <w:t>summa</w:t>
      </w:r>
      <w:r>
        <w:rPr>
          <w:sz w:val="24"/>
          <w:szCs w:val="24"/>
        </w:rPr>
        <w:tab/>
      </w:r>
      <w:r w:rsidR="003D0C4C">
        <w:rPr>
          <w:sz w:val="24"/>
          <w:szCs w:val="24"/>
        </w:rPr>
        <w:tab/>
      </w:r>
      <w:r>
        <w:rPr>
          <w:sz w:val="24"/>
          <w:szCs w:val="24"/>
        </w:rPr>
        <w:t>1987</w:t>
      </w:r>
      <w:r>
        <w:rPr>
          <w:sz w:val="24"/>
          <w:szCs w:val="24"/>
        </w:rPr>
        <w:tab/>
      </w:r>
      <w:r w:rsidR="00D932F2">
        <w:rPr>
          <w:sz w:val="24"/>
          <w:szCs w:val="24"/>
        </w:rPr>
        <w:tab/>
      </w:r>
      <w:r>
        <w:rPr>
          <w:sz w:val="24"/>
          <w:szCs w:val="24"/>
        </w:rPr>
        <w:t>Wake Forest University, Biology</w:t>
      </w:r>
    </w:p>
    <w:p w14:paraId="37A706FC" w14:textId="0D5DB6C9" w:rsidR="007636DC" w:rsidRPr="002535F4" w:rsidRDefault="00D932F2" w:rsidP="007636DC">
      <w:r>
        <w:rPr>
          <w:sz w:val="24"/>
          <w:szCs w:val="24"/>
        </w:rPr>
        <w:tab/>
      </w:r>
      <w:r w:rsidRPr="002535F4">
        <w:t xml:space="preserve"> </w:t>
      </w:r>
    </w:p>
    <w:p w14:paraId="58644C84" w14:textId="63BBE7CD" w:rsidR="007636DC" w:rsidRPr="003D0C4C" w:rsidRDefault="007636DC" w:rsidP="007636DC">
      <w:pPr>
        <w:rPr>
          <w:sz w:val="24"/>
          <w:szCs w:val="24"/>
        </w:rPr>
      </w:pPr>
      <w:r>
        <w:rPr>
          <w:sz w:val="24"/>
          <w:szCs w:val="24"/>
        </w:rPr>
        <w:tab/>
      </w:r>
      <w:r w:rsidRPr="007636DC">
        <w:rPr>
          <w:i/>
          <w:sz w:val="24"/>
          <w:szCs w:val="24"/>
        </w:rPr>
        <w:t>Postdoctoral Training</w:t>
      </w:r>
      <w:r w:rsidRPr="007636DC">
        <w:rPr>
          <w:i/>
          <w:sz w:val="24"/>
          <w:szCs w:val="24"/>
        </w:rPr>
        <w:tab/>
      </w:r>
    </w:p>
    <w:p w14:paraId="1AD84C7B" w14:textId="77777777" w:rsidR="005B5E20" w:rsidRPr="0094392C" w:rsidRDefault="005B5E20" w:rsidP="0015550F">
      <w:pPr>
        <w:rPr>
          <w:sz w:val="16"/>
          <w:szCs w:val="16"/>
        </w:rPr>
      </w:pPr>
    </w:p>
    <w:p w14:paraId="76FACD11" w14:textId="23CC7015" w:rsidR="00D62756" w:rsidRDefault="007636DC" w:rsidP="003D0C4C">
      <w:pPr>
        <w:ind w:left="1728" w:firstLine="432"/>
        <w:rPr>
          <w:sz w:val="24"/>
          <w:szCs w:val="24"/>
        </w:rPr>
      </w:pPr>
      <w:r>
        <w:rPr>
          <w:sz w:val="24"/>
          <w:szCs w:val="24"/>
        </w:rPr>
        <w:t>2000-</w:t>
      </w:r>
      <w:r w:rsidR="00170B30">
        <w:rPr>
          <w:sz w:val="24"/>
          <w:szCs w:val="24"/>
        </w:rPr>
        <w:t>20</w:t>
      </w:r>
      <w:r>
        <w:rPr>
          <w:sz w:val="24"/>
          <w:szCs w:val="24"/>
        </w:rPr>
        <w:t>02</w:t>
      </w:r>
      <w:r w:rsidR="00D932F2">
        <w:rPr>
          <w:sz w:val="24"/>
          <w:szCs w:val="24"/>
        </w:rPr>
        <w:tab/>
      </w:r>
      <w:r w:rsidR="00BD22CA">
        <w:rPr>
          <w:sz w:val="24"/>
          <w:szCs w:val="24"/>
        </w:rPr>
        <w:t>National Institutes of Health</w:t>
      </w:r>
      <w:r w:rsidR="00214D04">
        <w:rPr>
          <w:sz w:val="24"/>
          <w:szCs w:val="24"/>
        </w:rPr>
        <w:t>, Bioethics</w:t>
      </w:r>
    </w:p>
    <w:p w14:paraId="2FE02082" w14:textId="2753C97E" w:rsidR="00D932F2" w:rsidRPr="00231AC8" w:rsidRDefault="00D62756" w:rsidP="00D932F2">
      <w:pPr>
        <w:rPr>
          <w:sz w:val="24"/>
          <w:szCs w:val="24"/>
        </w:rPr>
      </w:pPr>
      <w:r w:rsidRPr="00231AC8">
        <w:rPr>
          <w:sz w:val="24"/>
          <w:szCs w:val="24"/>
        </w:rPr>
        <w:tab/>
      </w:r>
      <w:r w:rsidRPr="00231AC8">
        <w:rPr>
          <w:sz w:val="24"/>
          <w:szCs w:val="24"/>
        </w:rPr>
        <w:tab/>
      </w:r>
      <w:r w:rsidRPr="00231AC8">
        <w:rPr>
          <w:sz w:val="24"/>
          <w:szCs w:val="24"/>
        </w:rPr>
        <w:tab/>
      </w:r>
      <w:r w:rsidRPr="00231AC8">
        <w:rPr>
          <w:sz w:val="24"/>
          <w:szCs w:val="24"/>
        </w:rPr>
        <w:tab/>
      </w:r>
    </w:p>
    <w:p w14:paraId="444BDC1D" w14:textId="56D60E99" w:rsidR="00D932F2" w:rsidRDefault="00D932F2" w:rsidP="00D932F2">
      <w:pPr>
        <w:rPr>
          <w:b/>
          <w:sz w:val="24"/>
          <w:szCs w:val="24"/>
        </w:rPr>
      </w:pPr>
      <w:r>
        <w:rPr>
          <w:b/>
          <w:sz w:val="24"/>
          <w:szCs w:val="24"/>
        </w:rPr>
        <w:t>PROFESSIONAL EXPERIENCE</w:t>
      </w:r>
    </w:p>
    <w:p w14:paraId="6CFAED87" w14:textId="77777777" w:rsidR="00BD22CA" w:rsidRPr="00BD22CA" w:rsidRDefault="00BD22CA" w:rsidP="00D932F2">
      <w:pPr>
        <w:rPr>
          <w:b/>
        </w:rPr>
      </w:pPr>
    </w:p>
    <w:p w14:paraId="71774E19" w14:textId="08FC113E" w:rsidR="00BD22CA" w:rsidRDefault="00BD22CA" w:rsidP="00D932F2">
      <w:pPr>
        <w:rPr>
          <w:b/>
          <w:i/>
          <w:sz w:val="24"/>
          <w:szCs w:val="24"/>
        </w:rPr>
      </w:pPr>
      <w:r>
        <w:rPr>
          <w:b/>
          <w:i/>
          <w:sz w:val="24"/>
          <w:szCs w:val="24"/>
        </w:rPr>
        <w:t>Johns Hopkins University</w:t>
      </w:r>
    </w:p>
    <w:p w14:paraId="200376EB" w14:textId="77777777" w:rsidR="00BD22CA" w:rsidRPr="00BD22CA" w:rsidRDefault="00BD22CA" w:rsidP="00D932F2">
      <w:pPr>
        <w:rPr>
          <w:b/>
          <w:sz w:val="16"/>
          <w:szCs w:val="16"/>
        </w:rPr>
      </w:pPr>
    </w:p>
    <w:p w14:paraId="5A43B80A" w14:textId="69BD5585" w:rsidR="00BD22CA" w:rsidRDefault="00BD22CA" w:rsidP="00BD22CA">
      <w:pPr>
        <w:rPr>
          <w:sz w:val="24"/>
          <w:szCs w:val="24"/>
        </w:rPr>
      </w:pPr>
      <w:r w:rsidRPr="00BE7B0B">
        <w:rPr>
          <w:sz w:val="24"/>
          <w:szCs w:val="24"/>
        </w:rPr>
        <w:t xml:space="preserve">Associate </w:t>
      </w:r>
      <w:r w:rsidR="002906FE">
        <w:rPr>
          <w:sz w:val="24"/>
          <w:szCs w:val="24"/>
        </w:rPr>
        <w:t>Professor,</w:t>
      </w:r>
      <w:r w:rsidRPr="00BE7B0B">
        <w:rPr>
          <w:sz w:val="24"/>
          <w:szCs w:val="24"/>
        </w:rPr>
        <w:t xml:space="preserve"> Department of International Health (</w:t>
      </w:r>
      <w:r>
        <w:rPr>
          <w:sz w:val="24"/>
          <w:szCs w:val="24"/>
        </w:rPr>
        <w:t>Health Systems Program), Bloomberg School of Public Health</w:t>
      </w:r>
      <w:r w:rsidR="009654FF">
        <w:rPr>
          <w:sz w:val="24"/>
          <w:szCs w:val="24"/>
        </w:rPr>
        <w:t xml:space="preserve"> (BSPH)</w:t>
      </w:r>
      <w:r w:rsidR="003F001B">
        <w:rPr>
          <w:sz w:val="24"/>
          <w:szCs w:val="24"/>
        </w:rPr>
        <w:t>, 2012-present</w:t>
      </w:r>
      <w:r>
        <w:rPr>
          <w:sz w:val="24"/>
          <w:szCs w:val="24"/>
        </w:rPr>
        <w:t xml:space="preserve"> </w:t>
      </w:r>
    </w:p>
    <w:p w14:paraId="36DC5D23" w14:textId="77777777" w:rsidR="00BD22CA" w:rsidRPr="00BD22CA" w:rsidRDefault="00BD22CA" w:rsidP="00BD22CA">
      <w:pPr>
        <w:rPr>
          <w:sz w:val="16"/>
          <w:szCs w:val="16"/>
        </w:rPr>
      </w:pPr>
    </w:p>
    <w:p w14:paraId="040E71DC" w14:textId="15ABEEA9" w:rsidR="002910DC" w:rsidRDefault="002910DC" w:rsidP="00583790">
      <w:pPr>
        <w:ind w:left="432" w:firstLine="3"/>
        <w:rPr>
          <w:sz w:val="24"/>
          <w:szCs w:val="24"/>
        </w:rPr>
      </w:pPr>
      <w:r>
        <w:rPr>
          <w:sz w:val="24"/>
          <w:szCs w:val="24"/>
        </w:rPr>
        <w:t xml:space="preserve">Inaugural </w:t>
      </w:r>
      <w:r w:rsidRPr="00BE7B0B">
        <w:rPr>
          <w:sz w:val="24"/>
          <w:szCs w:val="24"/>
        </w:rPr>
        <w:t xml:space="preserve">Associate Chair for Student Matters, </w:t>
      </w:r>
      <w:r>
        <w:rPr>
          <w:sz w:val="24"/>
          <w:szCs w:val="24"/>
        </w:rPr>
        <w:t xml:space="preserve">Department of International Health, </w:t>
      </w:r>
      <w:r w:rsidR="005D058D">
        <w:rPr>
          <w:sz w:val="24"/>
          <w:szCs w:val="24"/>
        </w:rPr>
        <w:t>1 July</w:t>
      </w:r>
      <w:r>
        <w:rPr>
          <w:sz w:val="24"/>
          <w:szCs w:val="24"/>
        </w:rPr>
        <w:t xml:space="preserve"> </w:t>
      </w:r>
      <w:r w:rsidRPr="00BE7B0B">
        <w:rPr>
          <w:sz w:val="24"/>
          <w:szCs w:val="24"/>
        </w:rPr>
        <w:t>2016</w:t>
      </w:r>
      <w:r>
        <w:rPr>
          <w:sz w:val="24"/>
          <w:szCs w:val="24"/>
        </w:rPr>
        <w:t xml:space="preserve"> </w:t>
      </w:r>
      <w:r w:rsidR="005D058D">
        <w:rPr>
          <w:sz w:val="24"/>
          <w:szCs w:val="24"/>
        </w:rPr>
        <w:t xml:space="preserve">through 31 </w:t>
      </w:r>
      <w:r>
        <w:rPr>
          <w:sz w:val="24"/>
          <w:szCs w:val="24"/>
        </w:rPr>
        <w:t>August 2020</w:t>
      </w:r>
    </w:p>
    <w:p w14:paraId="2C5A21F5" w14:textId="18D5715F" w:rsidR="00A91235" w:rsidRPr="00EB0226" w:rsidRDefault="00A91235" w:rsidP="002910DC">
      <w:pPr>
        <w:rPr>
          <w:sz w:val="16"/>
          <w:szCs w:val="16"/>
        </w:rPr>
      </w:pPr>
    </w:p>
    <w:p w14:paraId="7039817F" w14:textId="4206B652" w:rsidR="002910DC" w:rsidRDefault="00A91235" w:rsidP="002910DC">
      <w:pPr>
        <w:rPr>
          <w:sz w:val="24"/>
          <w:szCs w:val="24"/>
        </w:rPr>
      </w:pPr>
      <w:r>
        <w:rPr>
          <w:sz w:val="24"/>
          <w:szCs w:val="24"/>
        </w:rPr>
        <w:tab/>
      </w:r>
      <w:r w:rsidRPr="00A91235">
        <w:rPr>
          <w:sz w:val="24"/>
          <w:szCs w:val="24"/>
        </w:rPr>
        <w:t>Chair</w:t>
      </w:r>
      <w:r>
        <w:rPr>
          <w:sz w:val="24"/>
          <w:szCs w:val="24"/>
        </w:rPr>
        <w:t>,</w:t>
      </w:r>
      <w:r w:rsidRPr="00A91235">
        <w:rPr>
          <w:sz w:val="24"/>
          <w:szCs w:val="24"/>
        </w:rPr>
        <w:t xml:space="preserve"> school-wide Task Force on PhD Tuition</w:t>
      </w:r>
      <w:r w:rsidR="00EB0226">
        <w:rPr>
          <w:sz w:val="24"/>
          <w:szCs w:val="24"/>
        </w:rPr>
        <w:t>,</w:t>
      </w:r>
      <w:r w:rsidRPr="00A91235">
        <w:rPr>
          <w:sz w:val="24"/>
          <w:szCs w:val="24"/>
        </w:rPr>
        <w:t xml:space="preserve"> 2016-2017</w:t>
      </w:r>
    </w:p>
    <w:p w14:paraId="168D320C" w14:textId="41C5AA0F" w:rsidR="00C17172" w:rsidRPr="00C17172" w:rsidRDefault="00C17172" w:rsidP="002910DC">
      <w:pPr>
        <w:rPr>
          <w:sz w:val="16"/>
          <w:szCs w:val="16"/>
        </w:rPr>
      </w:pPr>
    </w:p>
    <w:p w14:paraId="18FFAD64" w14:textId="5C6101B4" w:rsidR="00C17172" w:rsidRDefault="00C17172" w:rsidP="00C17172">
      <w:pPr>
        <w:ind w:left="432" w:firstLine="3"/>
        <w:rPr>
          <w:sz w:val="24"/>
          <w:szCs w:val="24"/>
        </w:rPr>
      </w:pPr>
      <w:r>
        <w:rPr>
          <w:sz w:val="24"/>
          <w:szCs w:val="24"/>
        </w:rPr>
        <w:t>Joint appointment, Department of Health Policy and Management, B</w:t>
      </w:r>
      <w:r w:rsidR="009654FF">
        <w:rPr>
          <w:sz w:val="24"/>
          <w:szCs w:val="24"/>
        </w:rPr>
        <w:t>SPH</w:t>
      </w:r>
      <w:r>
        <w:rPr>
          <w:sz w:val="24"/>
          <w:szCs w:val="24"/>
        </w:rPr>
        <w:t>, 2015-present</w:t>
      </w:r>
    </w:p>
    <w:p w14:paraId="28CED182" w14:textId="77777777" w:rsidR="00DD3921" w:rsidRPr="00DD3921" w:rsidRDefault="00DD3921" w:rsidP="00C17172">
      <w:pPr>
        <w:ind w:left="432" w:firstLine="3"/>
        <w:rPr>
          <w:sz w:val="16"/>
          <w:szCs w:val="16"/>
        </w:rPr>
      </w:pPr>
    </w:p>
    <w:p w14:paraId="4D18D629" w14:textId="77777777" w:rsidR="007314C1" w:rsidRDefault="007314C1" w:rsidP="007314C1">
      <w:pPr>
        <w:rPr>
          <w:sz w:val="24"/>
          <w:szCs w:val="24"/>
        </w:rPr>
      </w:pPr>
      <w:r>
        <w:rPr>
          <w:sz w:val="24"/>
          <w:szCs w:val="24"/>
        </w:rPr>
        <w:t>Core Faculty</w:t>
      </w:r>
      <w:r w:rsidRPr="0028555E">
        <w:rPr>
          <w:sz w:val="24"/>
          <w:szCs w:val="24"/>
        </w:rPr>
        <w:t>,</w:t>
      </w:r>
      <w:r>
        <w:rPr>
          <w:b/>
          <w:sz w:val="24"/>
          <w:szCs w:val="24"/>
        </w:rPr>
        <w:t xml:space="preserve"> </w:t>
      </w:r>
      <w:r>
        <w:rPr>
          <w:sz w:val="24"/>
          <w:szCs w:val="24"/>
        </w:rPr>
        <w:t>Johns Hopkins Berman Institute of Bioethics, 2006-present</w:t>
      </w:r>
    </w:p>
    <w:p w14:paraId="2C121769" w14:textId="77777777" w:rsidR="007314C1" w:rsidRPr="007314C1" w:rsidRDefault="007314C1" w:rsidP="002910DC">
      <w:pPr>
        <w:rPr>
          <w:sz w:val="16"/>
          <w:szCs w:val="24"/>
        </w:rPr>
      </w:pPr>
    </w:p>
    <w:p w14:paraId="0CA32885" w14:textId="1A6267DC" w:rsidR="002910DC" w:rsidRDefault="00DD3921" w:rsidP="002910DC">
      <w:pPr>
        <w:rPr>
          <w:sz w:val="24"/>
          <w:szCs w:val="24"/>
        </w:rPr>
      </w:pPr>
      <w:r>
        <w:rPr>
          <w:sz w:val="24"/>
          <w:szCs w:val="24"/>
        </w:rPr>
        <w:t xml:space="preserve">Assistant Professor, Department of International Health (Health Systems Program), </w:t>
      </w:r>
      <w:r w:rsidR="00231AC8">
        <w:rPr>
          <w:sz w:val="24"/>
          <w:szCs w:val="24"/>
        </w:rPr>
        <w:t>B</w:t>
      </w:r>
      <w:r w:rsidR="009654FF">
        <w:rPr>
          <w:sz w:val="24"/>
          <w:szCs w:val="24"/>
        </w:rPr>
        <w:t>SPH</w:t>
      </w:r>
      <w:r w:rsidR="00231AC8">
        <w:rPr>
          <w:sz w:val="24"/>
          <w:szCs w:val="24"/>
        </w:rPr>
        <w:t xml:space="preserve">, </w:t>
      </w:r>
      <w:r>
        <w:rPr>
          <w:sz w:val="24"/>
          <w:szCs w:val="24"/>
        </w:rPr>
        <w:t xml:space="preserve">2006-2012 </w:t>
      </w:r>
    </w:p>
    <w:p w14:paraId="0EDD2582" w14:textId="77777777" w:rsidR="00DD3921" w:rsidRPr="00DD3921" w:rsidRDefault="00DD3921" w:rsidP="002910DC">
      <w:pPr>
        <w:rPr>
          <w:sz w:val="16"/>
          <w:szCs w:val="16"/>
        </w:rPr>
      </w:pPr>
    </w:p>
    <w:p w14:paraId="18500A5F" w14:textId="77777777" w:rsidR="00231AC8" w:rsidRDefault="00231AC8" w:rsidP="00231AC8">
      <w:pPr>
        <w:rPr>
          <w:sz w:val="24"/>
          <w:szCs w:val="24"/>
        </w:rPr>
      </w:pPr>
      <w:r>
        <w:rPr>
          <w:sz w:val="24"/>
          <w:szCs w:val="24"/>
        </w:rPr>
        <w:t>S</w:t>
      </w:r>
      <w:r w:rsidRPr="00763EC8">
        <w:rPr>
          <w:sz w:val="24"/>
          <w:szCs w:val="24"/>
        </w:rPr>
        <w:t>econdary appointment</w:t>
      </w:r>
      <w:r>
        <w:rPr>
          <w:sz w:val="24"/>
          <w:szCs w:val="24"/>
        </w:rPr>
        <w:t xml:space="preserve">, 2009-present, </w:t>
      </w:r>
      <w:r w:rsidRPr="00763EC8">
        <w:rPr>
          <w:sz w:val="24"/>
          <w:szCs w:val="24"/>
        </w:rPr>
        <w:t>Department of Philosophy, Johns Hopkins Kri</w:t>
      </w:r>
      <w:r>
        <w:rPr>
          <w:sz w:val="24"/>
          <w:szCs w:val="24"/>
        </w:rPr>
        <w:t>eger School of Arts and Sciences</w:t>
      </w:r>
    </w:p>
    <w:p w14:paraId="0E4E96F4" w14:textId="77777777" w:rsidR="00AB361D" w:rsidRPr="00AB361D" w:rsidRDefault="00AB361D" w:rsidP="00BD22CA"/>
    <w:p w14:paraId="6240B3C3" w14:textId="7E66C5A6" w:rsidR="002906FE" w:rsidRDefault="002906FE" w:rsidP="002906FE">
      <w:pPr>
        <w:rPr>
          <w:b/>
          <w:sz w:val="24"/>
          <w:szCs w:val="24"/>
        </w:rPr>
      </w:pPr>
      <w:r>
        <w:rPr>
          <w:b/>
          <w:i/>
          <w:sz w:val="24"/>
          <w:szCs w:val="24"/>
        </w:rPr>
        <w:t>Other Non-JHU Professional Experience</w:t>
      </w:r>
    </w:p>
    <w:p w14:paraId="47B969F1" w14:textId="77777777" w:rsidR="002906FE" w:rsidRPr="002906FE" w:rsidRDefault="002906FE" w:rsidP="002906FE">
      <w:pPr>
        <w:rPr>
          <w:b/>
          <w:sz w:val="16"/>
          <w:szCs w:val="16"/>
        </w:rPr>
      </w:pPr>
    </w:p>
    <w:p w14:paraId="5673DCA5" w14:textId="61959CB3" w:rsidR="00D01330" w:rsidRPr="00B36BF1" w:rsidRDefault="00D01330" w:rsidP="00D01330">
      <w:pPr>
        <w:rPr>
          <w:sz w:val="24"/>
          <w:szCs w:val="24"/>
        </w:rPr>
      </w:pPr>
      <w:r w:rsidRPr="00B36BF1">
        <w:rPr>
          <w:sz w:val="24"/>
          <w:szCs w:val="24"/>
        </w:rPr>
        <w:t>Visiting Scholar, Department of Bioethics, N</w:t>
      </w:r>
      <w:r w:rsidR="00AB361D">
        <w:rPr>
          <w:sz w:val="24"/>
          <w:szCs w:val="24"/>
        </w:rPr>
        <w:t xml:space="preserve">ational Institutes of Health, </w:t>
      </w:r>
      <w:r w:rsidR="00AB361D" w:rsidRPr="00B36BF1">
        <w:rPr>
          <w:sz w:val="24"/>
          <w:szCs w:val="24"/>
        </w:rPr>
        <w:t>2020-2021</w:t>
      </w:r>
    </w:p>
    <w:p w14:paraId="082AABA2" w14:textId="77777777" w:rsidR="002906FE" w:rsidRPr="00B36BF1" w:rsidRDefault="002906FE" w:rsidP="00D01330">
      <w:pPr>
        <w:rPr>
          <w:sz w:val="16"/>
          <w:szCs w:val="16"/>
        </w:rPr>
      </w:pPr>
    </w:p>
    <w:p w14:paraId="743B72AF" w14:textId="4E97B8EB" w:rsidR="002906FE" w:rsidRDefault="00513AE0" w:rsidP="00786AE4">
      <w:pPr>
        <w:ind w:left="432" w:firstLine="3"/>
        <w:rPr>
          <w:sz w:val="24"/>
          <w:szCs w:val="24"/>
        </w:rPr>
      </w:pPr>
      <w:r w:rsidRPr="00B36BF1">
        <w:rPr>
          <w:sz w:val="24"/>
          <w:szCs w:val="24"/>
        </w:rPr>
        <w:lastRenderedPageBreak/>
        <w:t>E</w:t>
      </w:r>
      <w:r w:rsidR="00D01330" w:rsidRPr="00B36BF1">
        <w:rPr>
          <w:sz w:val="24"/>
          <w:szCs w:val="24"/>
        </w:rPr>
        <w:t xml:space="preserve">mployed full-time at NIH </w:t>
      </w:r>
      <w:r w:rsidR="00786AE4" w:rsidRPr="00B36BF1">
        <w:rPr>
          <w:sz w:val="24"/>
          <w:szCs w:val="24"/>
        </w:rPr>
        <w:t xml:space="preserve">under Intergovernmental Personnel Act (IPA) assignment </w:t>
      </w:r>
      <w:r w:rsidR="00D01330" w:rsidRPr="00B36BF1">
        <w:rPr>
          <w:sz w:val="24"/>
          <w:szCs w:val="24"/>
        </w:rPr>
        <w:t xml:space="preserve">to do bioethics research and mentor bioethics Fellows </w:t>
      </w:r>
      <w:r w:rsidR="002906FE" w:rsidRPr="00B36BF1">
        <w:rPr>
          <w:sz w:val="24"/>
          <w:szCs w:val="24"/>
        </w:rPr>
        <w:tab/>
      </w:r>
    </w:p>
    <w:p w14:paraId="64FEB2A8" w14:textId="77777777" w:rsidR="00D01330" w:rsidRPr="00E31ED9" w:rsidRDefault="00D01330" w:rsidP="00D01330">
      <w:pPr>
        <w:rPr>
          <w:sz w:val="16"/>
          <w:szCs w:val="16"/>
        </w:rPr>
      </w:pPr>
    </w:p>
    <w:p w14:paraId="1799710C" w14:textId="1D2C59B7" w:rsidR="001004BA" w:rsidRDefault="001004BA" w:rsidP="0097646E">
      <w:pPr>
        <w:rPr>
          <w:sz w:val="24"/>
          <w:szCs w:val="24"/>
        </w:rPr>
      </w:pPr>
      <w:r w:rsidRPr="0028555E">
        <w:rPr>
          <w:sz w:val="24"/>
          <w:szCs w:val="24"/>
        </w:rPr>
        <w:t>Faculty Fellow,</w:t>
      </w:r>
      <w:r w:rsidRPr="00B44E28">
        <w:rPr>
          <w:sz w:val="24"/>
          <w:szCs w:val="24"/>
        </w:rPr>
        <w:t xml:space="preserve"> Edmond J. Safra Center for Ethics, Harvard University</w:t>
      </w:r>
      <w:r w:rsidR="00786AE4">
        <w:rPr>
          <w:sz w:val="24"/>
          <w:szCs w:val="24"/>
        </w:rPr>
        <w:t xml:space="preserve">, </w:t>
      </w:r>
      <w:r w:rsidR="00786AE4" w:rsidRPr="00B44E28">
        <w:rPr>
          <w:sz w:val="24"/>
          <w:szCs w:val="24"/>
        </w:rPr>
        <w:t>2005-</w:t>
      </w:r>
      <w:r w:rsidR="00786AE4">
        <w:rPr>
          <w:sz w:val="24"/>
          <w:szCs w:val="24"/>
        </w:rPr>
        <w:t>2006</w:t>
      </w:r>
    </w:p>
    <w:p w14:paraId="3C2DF628" w14:textId="77777777" w:rsidR="0097646E" w:rsidRPr="00FD2761" w:rsidRDefault="0097646E" w:rsidP="009E08E7">
      <w:pPr>
        <w:rPr>
          <w:sz w:val="16"/>
          <w:szCs w:val="16"/>
        </w:rPr>
      </w:pPr>
    </w:p>
    <w:p w14:paraId="4A4943A2" w14:textId="105098C1" w:rsidR="00E357C8" w:rsidRDefault="00E357C8" w:rsidP="001004BA">
      <w:pPr>
        <w:rPr>
          <w:sz w:val="24"/>
          <w:szCs w:val="24"/>
        </w:rPr>
      </w:pPr>
      <w:r w:rsidRPr="0028555E">
        <w:rPr>
          <w:sz w:val="24"/>
          <w:szCs w:val="24"/>
        </w:rPr>
        <w:t>Assistant Professor,</w:t>
      </w:r>
      <w:r>
        <w:rPr>
          <w:b/>
          <w:sz w:val="24"/>
          <w:szCs w:val="24"/>
        </w:rPr>
        <w:t xml:space="preserve"> </w:t>
      </w:r>
      <w:r w:rsidR="00D01330">
        <w:rPr>
          <w:sz w:val="24"/>
          <w:szCs w:val="24"/>
        </w:rPr>
        <w:t>Department</w:t>
      </w:r>
      <w:r>
        <w:rPr>
          <w:sz w:val="24"/>
          <w:szCs w:val="24"/>
        </w:rPr>
        <w:t xml:space="preserve"> of Philosophy, College of William </w:t>
      </w:r>
      <w:r w:rsidR="0015550F">
        <w:rPr>
          <w:sz w:val="24"/>
          <w:szCs w:val="24"/>
        </w:rPr>
        <w:t>and Mary</w:t>
      </w:r>
      <w:r w:rsidR="00786AE4">
        <w:rPr>
          <w:sz w:val="24"/>
          <w:szCs w:val="24"/>
        </w:rPr>
        <w:t>, 2002-2006</w:t>
      </w:r>
    </w:p>
    <w:p w14:paraId="5B9E2B4F" w14:textId="77777777" w:rsidR="002F7610" w:rsidRPr="002F7610" w:rsidRDefault="002F7610" w:rsidP="001004BA">
      <w:pPr>
        <w:rPr>
          <w:sz w:val="16"/>
          <w:szCs w:val="16"/>
        </w:rPr>
      </w:pPr>
    </w:p>
    <w:p w14:paraId="5DF058E7" w14:textId="46510F7A" w:rsidR="002F7610" w:rsidRDefault="002F7610" w:rsidP="001004BA">
      <w:pPr>
        <w:rPr>
          <w:sz w:val="24"/>
          <w:szCs w:val="24"/>
        </w:rPr>
      </w:pPr>
      <w:r>
        <w:rPr>
          <w:sz w:val="24"/>
          <w:szCs w:val="24"/>
        </w:rPr>
        <w:t>Postdoctoral Fellow, Department of Bioethics, N</w:t>
      </w:r>
      <w:r w:rsidR="007626AA">
        <w:rPr>
          <w:sz w:val="24"/>
          <w:szCs w:val="24"/>
        </w:rPr>
        <w:t>ational Institutes of Health</w:t>
      </w:r>
      <w:r w:rsidR="00786AE4">
        <w:rPr>
          <w:sz w:val="24"/>
          <w:szCs w:val="24"/>
        </w:rPr>
        <w:t>, 2000-2002</w:t>
      </w:r>
    </w:p>
    <w:p w14:paraId="7C64771A" w14:textId="77777777" w:rsidR="009B0925" w:rsidRDefault="009B0925" w:rsidP="00025ACC">
      <w:pPr>
        <w:rPr>
          <w:b/>
          <w:sz w:val="24"/>
          <w:szCs w:val="24"/>
        </w:rPr>
      </w:pPr>
    </w:p>
    <w:p w14:paraId="40BC820C" w14:textId="3C2353D3" w:rsidR="00310E3C" w:rsidRPr="009E08E7" w:rsidRDefault="00E65C1F" w:rsidP="00025ACC">
      <w:pPr>
        <w:rPr>
          <w:b/>
          <w:sz w:val="24"/>
        </w:rPr>
      </w:pPr>
      <w:r>
        <w:rPr>
          <w:b/>
          <w:sz w:val="24"/>
          <w:szCs w:val="24"/>
        </w:rPr>
        <w:t>PROFESSIONAL ACTIVITIES</w:t>
      </w:r>
    </w:p>
    <w:p w14:paraId="00850B85" w14:textId="77777777" w:rsidR="00310E3C" w:rsidRPr="009E08E7" w:rsidRDefault="00310E3C" w:rsidP="00C76717"/>
    <w:p w14:paraId="15AC1ACE" w14:textId="33A37F27" w:rsidR="00893E46" w:rsidRPr="004B6189" w:rsidRDefault="00893E46" w:rsidP="007C6A2C">
      <w:pPr>
        <w:ind w:firstLine="432"/>
        <w:rPr>
          <w:i/>
          <w:iCs/>
          <w:sz w:val="24"/>
          <w:szCs w:val="24"/>
        </w:rPr>
      </w:pPr>
      <w:r w:rsidRPr="004B6189">
        <w:rPr>
          <w:i/>
          <w:iCs/>
          <w:sz w:val="24"/>
          <w:szCs w:val="24"/>
        </w:rPr>
        <w:t>Society Membership</w:t>
      </w:r>
    </w:p>
    <w:p w14:paraId="3A555903" w14:textId="77777777" w:rsidR="007C6A2C" w:rsidRPr="007C6A2C" w:rsidRDefault="009C686D" w:rsidP="00BB0AE6">
      <w:pPr>
        <w:rPr>
          <w:iCs/>
          <w:sz w:val="16"/>
          <w:szCs w:val="16"/>
        </w:rPr>
      </w:pPr>
      <w:r>
        <w:rPr>
          <w:iCs/>
          <w:sz w:val="24"/>
          <w:szCs w:val="24"/>
        </w:rPr>
        <w:tab/>
      </w:r>
    </w:p>
    <w:p w14:paraId="1EB4B5B8" w14:textId="601C577E" w:rsidR="00893E46" w:rsidRDefault="009C686D" w:rsidP="007C6A2C">
      <w:pPr>
        <w:ind w:firstLine="432"/>
        <w:rPr>
          <w:iCs/>
          <w:sz w:val="24"/>
          <w:szCs w:val="24"/>
        </w:rPr>
      </w:pPr>
      <w:r>
        <w:rPr>
          <w:iCs/>
          <w:sz w:val="24"/>
          <w:szCs w:val="24"/>
        </w:rPr>
        <w:t>American Philosophical Association</w:t>
      </w:r>
      <w:r w:rsidR="00C41F52">
        <w:rPr>
          <w:iCs/>
          <w:sz w:val="24"/>
          <w:szCs w:val="24"/>
        </w:rPr>
        <w:t xml:space="preserve"> (APA)</w:t>
      </w:r>
      <w:r w:rsidR="0099240F">
        <w:rPr>
          <w:iCs/>
          <w:sz w:val="24"/>
          <w:szCs w:val="24"/>
        </w:rPr>
        <w:t>: member</w:t>
      </w:r>
    </w:p>
    <w:p w14:paraId="22A915C8" w14:textId="1BD8A08B" w:rsidR="001C33CF" w:rsidRDefault="001C33CF" w:rsidP="00BF65EB">
      <w:pPr>
        <w:ind w:firstLine="432"/>
        <w:rPr>
          <w:iCs/>
          <w:sz w:val="24"/>
          <w:szCs w:val="24"/>
        </w:rPr>
      </w:pPr>
      <w:r>
        <w:rPr>
          <w:iCs/>
          <w:sz w:val="24"/>
          <w:szCs w:val="24"/>
        </w:rPr>
        <w:t>American Public Health Association (APHA): member</w:t>
      </w:r>
    </w:p>
    <w:p w14:paraId="19B197AD" w14:textId="168FB896" w:rsidR="003A6174" w:rsidRDefault="009C686D" w:rsidP="00BF65EB">
      <w:pPr>
        <w:ind w:firstLine="432"/>
        <w:rPr>
          <w:iCs/>
          <w:sz w:val="24"/>
          <w:szCs w:val="24"/>
        </w:rPr>
      </w:pPr>
      <w:r>
        <w:rPr>
          <w:iCs/>
          <w:sz w:val="24"/>
          <w:szCs w:val="24"/>
        </w:rPr>
        <w:t>American Society for Bioethics and Humanities</w:t>
      </w:r>
      <w:r w:rsidR="00C41F52">
        <w:rPr>
          <w:iCs/>
          <w:sz w:val="24"/>
          <w:szCs w:val="24"/>
        </w:rPr>
        <w:t xml:space="preserve"> (ASBH)</w:t>
      </w:r>
      <w:r w:rsidR="0099240F">
        <w:rPr>
          <w:iCs/>
          <w:sz w:val="24"/>
          <w:szCs w:val="24"/>
        </w:rPr>
        <w:t xml:space="preserve">: </w:t>
      </w:r>
      <w:r w:rsidR="00904FDA">
        <w:rPr>
          <w:iCs/>
          <w:sz w:val="24"/>
          <w:szCs w:val="24"/>
        </w:rPr>
        <w:t xml:space="preserve">sustaining </w:t>
      </w:r>
      <w:r w:rsidR="0099240F">
        <w:rPr>
          <w:iCs/>
          <w:sz w:val="24"/>
          <w:szCs w:val="24"/>
        </w:rPr>
        <w:t>member</w:t>
      </w:r>
    </w:p>
    <w:p w14:paraId="1A43BD87" w14:textId="1F0AB2C5" w:rsidR="003A6174" w:rsidRDefault="008A2BB3" w:rsidP="0030794D">
      <w:pPr>
        <w:ind w:firstLine="432"/>
        <w:rPr>
          <w:iCs/>
          <w:sz w:val="24"/>
          <w:szCs w:val="24"/>
        </w:rPr>
      </w:pPr>
      <w:r>
        <w:rPr>
          <w:iCs/>
          <w:sz w:val="24"/>
          <w:szCs w:val="24"/>
        </w:rPr>
        <w:t>International Association of Bioethics</w:t>
      </w:r>
      <w:r w:rsidR="00C41F52">
        <w:rPr>
          <w:iCs/>
          <w:sz w:val="24"/>
          <w:szCs w:val="24"/>
        </w:rPr>
        <w:t xml:space="preserve"> (IAB)</w:t>
      </w:r>
      <w:r w:rsidR="000D7C21">
        <w:rPr>
          <w:iCs/>
          <w:sz w:val="24"/>
          <w:szCs w:val="24"/>
        </w:rPr>
        <w:t>:</w:t>
      </w:r>
      <w:r w:rsidR="00081E44">
        <w:rPr>
          <w:iCs/>
          <w:sz w:val="24"/>
          <w:szCs w:val="24"/>
        </w:rPr>
        <w:t xml:space="preserve"> </w:t>
      </w:r>
      <w:r w:rsidR="003A6174">
        <w:rPr>
          <w:iCs/>
          <w:sz w:val="24"/>
          <w:szCs w:val="24"/>
        </w:rPr>
        <w:t>member</w:t>
      </w:r>
    </w:p>
    <w:p w14:paraId="053DA159" w14:textId="570B985C" w:rsidR="00364F9B" w:rsidRDefault="00D63FC9" w:rsidP="003A6174">
      <w:pPr>
        <w:ind w:left="432" w:firstLine="432"/>
        <w:rPr>
          <w:iCs/>
          <w:sz w:val="24"/>
          <w:szCs w:val="24"/>
        </w:rPr>
      </w:pPr>
      <w:r>
        <w:rPr>
          <w:iCs/>
          <w:sz w:val="24"/>
          <w:szCs w:val="24"/>
        </w:rPr>
        <w:t xml:space="preserve">IAB </w:t>
      </w:r>
      <w:r w:rsidR="00081E44">
        <w:rPr>
          <w:iCs/>
          <w:sz w:val="24"/>
          <w:szCs w:val="24"/>
        </w:rPr>
        <w:t>International Public Health Ethics Network</w:t>
      </w:r>
      <w:r>
        <w:rPr>
          <w:iCs/>
          <w:sz w:val="24"/>
          <w:szCs w:val="24"/>
        </w:rPr>
        <w:t>:</w:t>
      </w:r>
      <w:r w:rsidR="000D7C21">
        <w:rPr>
          <w:iCs/>
          <w:sz w:val="24"/>
          <w:szCs w:val="24"/>
        </w:rPr>
        <w:t xml:space="preserve"> member</w:t>
      </w:r>
    </w:p>
    <w:p w14:paraId="6145B018" w14:textId="49816ED9" w:rsidR="0030794D" w:rsidRPr="004B748E" w:rsidRDefault="0030794D" w:rsidP="00BB0AE6">
      <w:pPr>
        <w:rPr>
          <w:iCs/>
        </w:rPr>
      </w:pPr>
      <w:r w:rsidRPr="004B748E">
        <w:rPr>
          <w:iCs/>
        </w:rPr>
        <w:tab/>
      </w:r>
    </w:p>
    <w:p w14:paraId="3286B588" w14:textId="77CA15D6" w:rsidR="00BB0AE6" w:rsidRPr="00BB4E2F" w:rsidRDefault="00BB0AE6" w:rsidP="007C6A2C">
      <w:pPr>
        <w:ind w:firstLine="432"/>
        <w:rPr>
          <w:b/>
          <w:sz w:val="24"/>
          <w:szCs w:val="24"/>
        </w:rPr>
      </w:pPr>
      <w:r w:rsidRPr="00F57034">
        <w:rPr>
          <w:i/>
          <w:sz w:val="24"/>
          <w:szCs w:val="24"/>
        </w:rPr>
        <w:t>Participation on Advisory Panels</w:t>
      </w:r>
      <w:r>
        <w:rPr>
          <w:i/>
          <w:sz w:val="24"/>
          <w:szCs w:val="24"/>
        </w:rPr>
        <w:t xml:space="preserve"> and Boards</w:t>
      </w:r>
    </w:p>
    <w:p w14:paraId="0F558E4E" w14:textId="77777777" w:rsidR="00BB0AE6" w:rsidRPr="00280ABC" w:rsidRDefault="00BB0AE6" w:rsidP="00BB0AE6">
      <w:pPr>
        <w:rPr>
          <w:sz w:val="16"/>
          <w:szCs w:val="16"/>
        </w:rPr>
      </w:pPr>
    </w:p>
    <w:p w14:paraId="5309A8DD" w14:textId="40107EFE" w:rsidR="00EF179C" w:rsidRDefault="00BB0AE6" w:rsidP="007C6A2C">
      <w:pPr>
        <w:ind w:left="432"/>
        <w:rPr>
          <w:sz w:val="24"/>
          <w:szCs w:val="24"/>
        </w:rPr>
      </w:pPr>
      <w:r w:rsidRPr="00F57034">
        <w:rPr>
          <w:sz w:val="24"/>
          <w:szCs w:val="24"/>
        </w:rPr>
        <w:t>Member,</w:t>
      </w:r>
      <w:r>
        <w:rPr>
          <w:sz w:val="24"/>
          <w:szCs w:val="24"/>
        </w:rPr>
        <w:t xml:space="preserve"> planning committee</w:t>
      </w:r>
      <w:r w:rsidRPr="00F57034">
        <w:rPr>
          <w:sz w:val="24"/>
          <w:szCs w:val="24"/>
        </w:rPr>
        <w:t xml:space="preserve">, </w:t>
      </w:r>
      <w:r w:rsidR="00B87205">
        <w:rPr>
          <w:sz w:val="24"/>
          <w:szCs w:val="24"/>
        </w:rPr>
        <w:t xml:space="preserve">workshop hosted by </w:t>
      </w:r>
      <w:r w:rsidR="00B87205" w:rsidRPr="00B87205">
        <w:rPr>
          <w:sz w:val="24"/>
          <w:szCs w:val="24"/>
        </w:rPr>
        <w:t>Board on Health Sciences Policy</w:t>
      </w:r>
      <w:r w:rsidR="00B87205">
        <w:rPr>
          <w:sz w:val="24"/>
          <w:szCs w:val="24"/>
        </w:rPr>
        <w:t xml:space="preserve"> of the </w:t>
      </w:r>
      <w:r w:rsidRPr="00F57034">
        <w:rPr>
          <w:sz w:val="24"/>
          <w:szCs w:val="24"/>
        </w:rPr>
        <w:t>U.S. National Academies of Sciences, Engineering, and Medicine: An Examination of Emerging Bioethical Issues in Biomedical Research</w:t>
      </w:r>
      <w:r w:rsidR="00EF179C">
        <w:rPr>
          <w:sz w:val="24"/>
          <w:szCs w:val="24"/>
        </w:rPr>
        <w:t>, Nov</w:t>
      </w:r>
      <w:r w:rsidR="001F02AB">
        <w:rPr>
          <w:sz w:val="24"/>
          <w:szCs w:val="24"/>
        </w:rPr>
        <w:t xml:space="preserve">ember </w:t>
      </w:r>
      <w:r w:rsidR="00EF179C">
        <w:rPr>
          <w:sz w:val="24"/>
          <w:szCs w:val="24"/>
        </w:rPr>
        <w:t xml:space="preserve"> 201</w:t>
      </w:r>
      <w:r w:rsidR="001F02AB">
        <w:rPr>
          <w:sz w:val="24"/>
          <w:szCs w:val="24"/>
        </w:rPr>
        <w:t>9 – February 2020</w:t>
      </w:r>
      <w:r w:rsidRPr="00F57034">
        <w:rPr>
          <w:sz w:val="24"/>
          <w:szCs w:val="24"/>
        </w:rPr>
        <w:t xml:space="preserve"> </w:t>
      </w:r>
    </w:p>
    <w:p w14:paraId="790C3EFA" w14:textId="77777777" w:rsidR="00EF179C" w:rsidRPr="00EF179C" w:rsidRDefault="00EF179C" w:rsidP="00EF179C">
      <w:pPr>
        <w:ind w:left="432"/>
        <w:rPr>
          <w:sz w:val="16"/>
          <w:szCs w:val="16"/>
        </w:rPr>
      </w:pPr>
    </w:p>
    <w:p w14:paraId="025C6063" w14:textId="435B1337" w:rsidR="00BF541A" w:rsidRDefault="00BF541A" w:rsidP="00EF179C">
      <w:pPr>
        <w:ind w:left="432"/>
        <w:rPr>
          <w:sz w:val="24"/>
          <w:szCs w:val="24"/>
        </w:rPr>
      </w:pPr>
      <w:r>
        <w:rPr>
          <w:sz w:val="24"/>
          <w:szCs w:val="24"/>
        </w:rPr>
        <w:t xml:space="preserve">Moderator at workshop, </w:t>
      </w:r>
      <w:r w:rsidR="00D47D72">
        <w:rPr>
          <w:sz w:val="24"/>
          <w:szCs w:val="24"/>
        </w:rPr>
        <w:t xml:space="preserve">26 </w:t>
      </w:r>
      <w:r w:rsidR="009E4B99">
        <w:rPr>
          <w:sz w:val="24"/>
          <w:szCs w:val="24"/>
        </w:rPr>
        <w:t xml:space="preserve">February 2020, </w:t>
      </w:r>
      <w:r>
        <w:rPr>
          <w:sz w:val="24"/>
          <w:szCs w:val="24"/>
        </w:rPr>
        <w:t>Session V:</w:t>
      </w:r>
      <w:r w:rsidR="007F6F9F">
        <w:rPr>
          <w:sz w:val="24"/>
          <w:szCs w:val="24"/>
        </w:rPr>
        <w:t xml:space="preserve"> Challenges and Opportunities in the Bioethics Research Workforce </w:t>
      </w:r>
      <w:r w:rsidR="00D82E8B">
        <w:rPr>
          <w:sz w:val="24"/>
          <w:szCs w:val="24"/>
        </w:rPr>
        <w:t>Infrastructure and for Ensuring Diversity</w:t>
      </w:r>
    </w:p>
    <w:p w14:paraId="386B9F42" w14:textId="77777777" w:rsidR="00BF541A" w:rsidRPr="002C4C54" w:rsidRDefault="00BF541A" w:rsidP="00EF179C">
      <w:pPr>
        <w:ind w:left="432"/>
        <w:rPr>
          <w:sz w:val="16"/>
          <w:szCs w:val="16"/>
        </w:rPr>
      </w:pPr>
    </w:p>
    <w:p w14:paraId="6040F11E" w14:textId="2CEA6D30" w:rsidR="00BB0AE6" w:rsidRDefault="00BB0AE6" w:rsidP="00EF179C">
      <w:pPr>
        <w:ind w:left="432"/>
        <w:rPr>
          <w:sz w:val="24"/>
          <w:szCs w:val="24"/>
        </w:rPr>
      </w:pPr>
      <w:r>
        <w:rPr>
          <w:sz w:val="24"/>
          <w:szCs w:val="24"/>
        </w:rPr>
        <w:t>Workshop information and report are a</w:t>
      </w:r>
      <w:r w:rsidR="006B26E2">
        <w:rPr>
          <w:sz w:val="24"/>
          <w:szCs w:val="24"/>
        </w:rPr>
        <w:t>vaila</w:t>
      </w:r>
      <w:r>
        <w:rPr>
          <w:sz w:val="24"/>
          <w:szCs w:val="24"/>
        </w:rPr>
        <w:t xml:space="preserve">ble at: </w:t>
      </w:r>
      <w:hyperlink r:id="rId8" w:history="1">
        <w:r w:rsidRPr="00356FC0">
          <w:rPr>
            <w:rStyle w:val="Hyperlink"/>
            <w:sz w:val="24"/>
            <w:szCs w:val="24"/>
          </w:rPr>
          <w:t>https://www.nationalacademies.org/event/02-26-2020/an-examination-of-emerging-bioethical-issues-in-biomedical-research-a-workshop</w:t>
        </w:r>
      </w:hyperlink>
    </w:p>
    <w:p w14:paraId="366F013D" w14:textId="77777777" w:rsidR="00BB0AE6" w:rsidRPr="003A7370" w:rsidRDefault="00BB0AE6" w:rsidP="00BB0AE6">
      <w:pPr>
        <w:rPr>
          <w:b/>
          <w:sz w:val="16"/>
          <w:szCs w:val="16"/>
        </w:rPr>
      </w:pPr>
    </w:p>
    <w:p w14:paraId="5B8F45DE" w14:textId="134A576D" w:rsidR="00BB0AE6" w:rsidRDefault="00BB0AE6" w:rsidP="007C6A2C">
      <w:pPr>
        <w:ind w:left="432"/>
        <w:rPr>
          <w:b/>
          <w:sz w:val="24"/>
          <w:szCs w:val="24"/>
        </w:rPr>
      </w:pPr>
      <w:r w:rsidRPr="00F57034">
        <w:rPr>
          <w:sz w:val="24"/>
          <w:szCs w:val="24"/>
        </w:rPr>
        <w:t>Participant, Joint Planning Meeting, Oxford Wellcome Centre-Johns Hopkins Berman Institute Coll</w:t>
      </w:r>
      <w:r>
        <w:rPr>
          <w:sz w:val="24"/>
          <w:szCs w:val="24"/>
        </w:rPr>
        <w:t>aborative Bioethics Research &amp;</w:t>
      </w:r>
      <w:r w:rsidRPr="00F57034">
        <w:rPr>
          <w:sz w:val="24"/>
          <w:szCs w:val="24"/>
        </w:rPr>
        <w:t xml:space="preserve"> Training Program, London, 2 August 2019</w:t>
      </w:r>
    </w:p>
    <w:p w14:paraId="01474035" w14:textId="77777777" w:rsidR="00BB0AE6" w:rsidRPr="00717A9C" w:rsidRDefault="00BB0AE6" w:rsidP="00BB0AE6">
      <w:pPr>
        <w:rPr>
          <w:b/>
          <w:sz w:val="16"/>
          <w:szCs w:val="16"/>
        </w:rPr>
      </w:pPr>
    </w:p>
    <w:p w14:paraId="2576F358" w14:textId="1A062EA0" w:rsidR="00BB0AE6" w:rsidRDefault="00BB0AE6" w:rsidP="001F02AB">
      <w:pPr>
        <w:ind w:left="432"/>
        <w:rPr>
          <w:b/>
          <w:sz w:val="24"/>
          <w:szCs w:val="24"/>
        </w:rPr>
      </w:pPr>
      <w:r w:rsidRPr="00F57034">
        <w:rPr>
          <w:sz w:val="24"/>
          <w:szCs w:val="24"/>
        </w:rPr>
        <w:t xml:space="preserve">Co-Chair, workgroup on Ethical Reasoning and Professional Practice domain for Global Health Core Competency Development Project, Association of Schools </w:t>
      </w:r>
      <w:r w:rsidR="00CA0B00">
        <w:rPr>
          <w:sz w:val="24"/>
          <w:szCs w:val="24"/>
        </w:rPr>
        <w:t xml:space="preserve">&amp; Programs </w:t>
      </w:r>
      <w:r w:rsidRPr="00F57034">
        <w:rPr>
          <w:sz w:val="24"/>
          <w:szCs w:val="24"/>
        </w:rPr>
        <w:t>of Public Health (ASP</w:t>
      </w:r>
      <w:r w:rsidR="00CA0B00">
        <w:rPr>
          <w:sz w:val="24"/>
          <w:szCs w:val="24"/>
        </w:rPr>
        <w:t>P</w:t>
      </w:r>
      <w:r w:rsidRPr="00F57034">
        <w:rPr>
          <w:sz w:val="24"/>
          <w:szCs w:val="24"/>
        </w:rPr>
        <w:t>H)</w:t>
      </w:r>
      <w:r w:rsidR="00124A48">
        <w:rPr>
          <w:sz w:val="24"/>
          <w:szCs w:val="24"/>
        </w:rPr>
        <w:t xml:space="preserve">, </w:t>
      </w:r>
      <w:r w:rsidR="00124A48" w:rsidRPr="00F57034">
        <w:rPr>
          <w:sz w:val="24"/>
          <w:szCs w:val="24"/>
        </w:rPr>
        <w:t>2010-</w:t>
      </w:r>
      <w:r w:rsidR="00124A48">
        <w:rPr>
          <w:sz w:val="24"/>
          <w:szCs w:val="24"/>
        </w:rPr>
        <w:t>20</w:t>
      </w:r>
      <w:r w:rsidR="00124A48" w:rsidRPr="00F57034">
        <w:rPr>
          <w:sz w:val="24"/>
          <w:szCs w:val="24"/>
        </w:rPr>
        <w:t>11</w:t>
      </w:r>
    </w:p>
    <w:p w14:paraId="432D1EE7" w14:textId="77777777" w:rsidR="00BB0AE6" w:rsidRPr="00717A9C" w:rsidRDefault="00BB0AE6" w:rsidP="00BB0AE6">
      <w:pPr>
        <w:rPr>
          <w:b/>
          <w:sz w:val="16"/>
          <w:szCs w:val="16"/>
        </w:rPr>
      </w:pPr>
    </w:p>
    <w:p w14:paraId="227CC5A1" w14:textId="6048D9C1" w:rsidR="00BB0AE6" w:rsidRPr="00BB0AE6" w:rsidRDefault="00BB0AE6" w:rsidP="00FC0D7F">
      <w:pPr>
        <w:ind w:firstLine="432"/>
        <w:rPr>
          <w:sz w:val="24"/>
          <w:szCs w:val="24"/>
        </w:rPr>
      </w:pPr>
      <w:r w:rsidRPr="00F57034">
        <w:rPr>
          <w:sz w:val="24"/>
          <w:szCs w:val="24"/>
        </w:rPr>
        <w:t>Member</w:t>
      </w:r>
      <w:r w:rsidR="003746C5">
        <w:rPr>
          <w:sz w:val="24"/>
          <w:szCs w:val="24"/>
        </w:rPr>
        <w:t>,</w:t>
      </w:r>
      <w:r w:rsidRPr="00F57034">
        <w:rPr>
          <w:sz w:val="24"/>
          <w:szCs w:val="24"/>
        </w:rPr>
        <w:t xml:space="preserve"> Global Health Council Research Symposium Advisory Panel</w:t>
      </w:r>
      <w:r w:rsidR="00124A48">
        <w:rPr>
          <w:sz w:val="24"/>
          <w:szCs w:val="24"/>
        </w:rPr>
        <w:t xml:space="preserve">, </w:t>
      </w:r>
      <w:r w:rsidR="00124A48" w:rsidRPr="00F57034">
        <w:rPr>
          <w:sz w:val="24"/>
          <w:szCs w:val="24"/>
        </w:rPr>
        <w:t>28 May 2009</w:t>
      </w:r>
    </w:p>
    <w:p w14:paraId="38322B9A" w14:textId="02EFA936" w:rsidR="00172F33" w:rsidRPr="009F156F" w:rsidRDefault="00172F33" w:rsidP="000D7F3C">
      <w:pPr>
        <w:rPr>
          <w:sz w:val="24"/>
          <w:szCs w:val="24"/>
        </w:rPr>
      </w:pPr>
    </w:p>
    <w:p w14:paraId="718AA44E" w14:textId="18570863" w:rsidR="00EA4CCB" w:rsidRDefault="007A2E8F" w:rsidP="000D7F3C">
      <w:pPr>
        <w:rPr>
          <w:b/>
          <w:sz w:val="24"/>
          <w:szCs w:val="24"/>
        </w:rPr>
      </w:pPr>
      <w:r>
        <w:rPr>
          <w:b/>
          <w:sz w:val="24"/>
          <w:szCs w:val="24"/>
        </w:rPr>
        <w:t xml:space="preserve">EDITORIAL </w:t>
      </w:r>
      <w:r w:rsidR="00BB0AE6">
        <w:rPr>
          <w:b/>
          <w:sz w:val="24"/>
          <w:szCs w:val="24"/>
        </w:rPr>
        <w:t xml:space="preserve">AND </w:t>
      </w:r>
      <w:r w:rsidR="00D907BA">
        <w:rPr>
          <w:b/>
          <w:sz w:val="24"/>
          <w:szCs w:val="24"/>
        </w:rPr>
        <w:t xml:space="preserve">OTHER </w:t>
      </w:r>
      <w:r w:rsidR="00BB0AE6">
        <w:rPr>
          <w:b/>
          <w:sz w:val="24"/>
          <w:szCs w:val="24"/>
        </w:rPr>
        <w:t xml:space="preserve">PEER REVIEW </w:t>
      </w:r>
      <w:r>
        <w:rPr>
          <w:b/>
          <w:sz w:val="24"/>
          <w:szCs w:val="24"/>
        </w:rPr>
        <w:t>ACTIVITIES</w:t>
      </w:r>
    </w:p>
    <w:p w14:paraId="6ECE30FB" w14:textId="77777777" w:rsidR="00EA4CCB" w:rsidRPr="00EA4CCB" w:rsidRDefault="00EA4CCB" w:rsidP="000D7F3C">
      <w:pPr>
        <w:rPr>
          <w:b/>
        </w:rPr>
      </w:pPr>
    </w:p>
    <w:p w14:paraId="2721B7F2" w14:textId="05FE9AE9" w:rsidR="00BB0AE6" w:rsidRDefault="00E04BF1" w:rsidP="00466607">
      <w:pPr>
        <w:rPr>
          <w:i/>
          <w:sz w:val="24"/>
          <w:szCs w:val="24"/>
        </w:rPr>
      </w:pPr>
      <w:r>
        <w:rPr>
          <w:i/>
          <w:sz w:val="24"/>
          <w:szCs w:val="24"/>
        </w:rPr>
        <w:tab/>
      </w:r>
      <w:r w:rsidR="00466607">
        <w:rPr>
          <w:i/>
          <w:sz w:val="24"/>
          <w:szCs w:val="24"/>
        </w:rPr>
        <w:t xml:space="preserve">Journal </w:t>
      </w:r>
      <w:r w:rsidRPr="00F57034">
        <w:rPr>
          <w:i/>
          <w:sz w:val="24"/>
          <w:szCs w:val="24"/>
        </w:rPr>
        <w:t>Peer Review Activities</w:t>
      </w:r>
    </w:p>
    <w:p w14:paraId="66515131" w14:textId="77777777" w:rsidR="00466607" w:rsidRPr="00466607" w:rsidRDefault="00466607" w:rsidP="00466607">
      <w:pPr>
        <w:rPr>
          <w:i/>
          <w:sz w:val="16"/>
          <w:szCs w:val="16"/>
        </w:rPr>
      </w:pPr>
    </w:p>
    <w:p w14:paraId="1401EEC5" w14:textId="7AC8B278" w:rsidR="00E55BE6" w:rsidRDefault="00FB228C" w:rsidP="000F4BE9">
      <w:pPr>
        <w:ind w:firstLine="432"/>
        <w:rPr>
          <w:sz w:val="24"/>
          <w:szCs w:val="24"/>
        </w:rPr>
      </w:pPr>
      <w:r>
        <w:rPr>
          <w:sz w:val="24"/>
          <w:szCs w:val="24"/>
        </w:rPr>
        <w:t>C</w:t>
      </w:r>
      <w:r w:rsidR="00E04BF1" w:rsidRPr="00F57034">
        <w:rPr>
          <w:sz w:val="24"/>
          <w:szCs w:val="24"/>
        </w:rPr>
        <w:t>umulative 2001-present</w:t>
      </w:r>
      <w:r w:rsidR="00E5509A">
        <w:rPr>
          <w:sz w:val="24"/>
          <w:szCs w:val="24"/>
        </w:rPr>
        <w:t xml:space="preserve"> (</w:t>
      </w:r>
      <w:r w:rsidR="00FC0D7F">
        <w:rPr>
          <w:sz w:val="24"/>
          <w:szCs w:val="24"/>
        </w:rPr>
        <w:t xml:space="preserve">journal </w:t>
      </w:r>
      <w:r w:rsidR="00E5509A">
        <w:rPr>
          <w:sz w:val="24"/>
          <w:szCs w:val="24"/>
        </w:rPr>
        <w:t>titles listed in alphabetical order)</w:t>
      </w:r>
      <w:r w:rsidR="00E04BF1" w:rsidRPr="00F57034">
        <w:rPr>
          <w:sz w:val="24"/>
          <w:szCs w:val="24"/>
        </w:rPr>
        <w:t xml:space="preserve">: </w:t>
      </w:r>
    </w:p>
    <w:p w14:paraId="3B76324A" w14:textId="77777777" w:rsidR="00E55BE6" w:rsidRDefault="00997E81" w:rsidP="000F4BE9">
      <w:pPr>
        <w:ind w:firstLine="432"/>
        <w:rPr>
          <w:i/>
          <w:iCs/>
          <w:sz w:val="24"/>
          <w:szCs w:val="24"/>
        </w:rPr>
      </w:pPr>
      <w:r>
        <w:rPr>
          <w:i/>
          <w:iCs/>
          <w:sz w:val="24"/>
          <w:szCs w:val="24"/>
        </w:rPr>
        <w:t>American Journal of Bioethics (AJOB</w:t>
      </w:r>
      <w:r w:rsidR="00E55BE6">
        <w:rPr>
          <w:i/>
          <w:iCs/>
          <w:sz w:val="24"/>
          <w:szCs w:val="24"/>
        </w:rPr>
        <w:t>)</w:t>
      </w:r>
      <w:r>
        <w:rPr>
          <w:i/>
          <w:iCs/>
          <w:sz w:val="24"/>
          <w:szCs w:val="24"/>
        </w:rPr>
        <w:t xml:space="preserve"> </w:t>
      </w:r>
    </w:p>
    <w:p w14:paraId="4B44F739" w14:textId="77777777" w:rsidR="00E55BE6" w:rsidRDefault="00E04BF1" w:rsidP="000F4BE9">
      <w:pPr>
        <w:ind w:firstLine="432"/>
        <w:rPr>
          <w:sz w:val="24"/>
          <w:szCs w:val="24"/>
        </w:rPr>
      </w:pPr>
      <w:r w:rsidRPr="00F57034">
        <w:rPr>
          <w:i/>
          <w:sz w:val="24"/>
          <w:szCs w:val="24"/>
        </w:rPr>
        <w:t>American Journal of Public Health</w:t>
      </w:r>
      <w:r w:rsidR="00743708">
        <w:rPr>
          <w:i/>
          <w:sz w:val="24"/>
          <w:szCs w:val="24"/>
        </w:rPr>
        <w:t xml:space="preserve"> (AJPH)</w:t>
      </w:r>
      <w:r w:rsidRPr="00F57034">
        <w:rPr>
          <w:sz w:val="24"/>
          <w:szCs w:val="24"/>
        </w:rPr>
        <w:t xml:space="preserve"> </w:t>
      </w:r>
    </w:p>
    <w:p w14:paraId="488EDEC8" w14:textId="77777777" w:rsidR="00E55BE6" w:rsidRDefault="00E04BF1" w:rsidP="000F4BE9">
      <w:pPr>
        <w:ind w:firstLine="432"/>
        <w:rPr>
          <w:i/>
          <w:sz w:val="24"/>
          <w:szCs w:val="24"/>
        </w:rPr>
      </w:pPr>
      <w:r w:rsidRPr="00F57034">
        <w:rPr>
          <w:i/>
          <w:sz w:val="24"/>
          <w:szCs w:val="24"/>
        </w:rPr>
        <w:t xml:space="preserve">Bioethics </w:t>
      </w:r>
    </w:p>
    <w:p w14:paraId="087F2E90" w14:textId="487A316E" w:rsidR="00FE00AC" w:rsidRDefault="00FE00AC" w:rsidP="000F4BE9">
      <w:pPr>
        <w:ind w:firstLine="432"/>
        <w:rPr>
          <w:i/>
          <w:sz w:val="24"/>
          <w:szCs w:val="24"/>
        </w:rPr>
      </w:pPr>
      <w:r>
        <w:rPr>
          <w:i/>
          <w:sz w:val="24"/>
          <w:szCs w:val="24"/>
        </w:rPr>
        <w:t>BMC Medical Ethics</w:t>
      </w:r>
    </w:p>
    <w:p w14:paraId="6A9F3496" w14:textId="622A36A4" w:rsidR="00E5509A" w:rsidRDefault="00E04BF1" w:rsidP="000F4BE9">
      <w:pPr>
        <w:ind w:firstLine="432"/>
        <w:rPr>
          <w:bCs/>
          <w:iCs/>
          <w:sz w:val="24"/>
          <w:szCs w:val="24"/>
        </w:rPr>
      </w:pPr>
      <w:r w:rsidRPr="00F57034">
        <w:rPr>
          <w:i/>
          <w:sz w:val="24"/>
          <w:szCs w:val="24"/>
        </w:rPr>
        <w:lastRenderedPageBreak/>
        <w:t>Clinical Trials</w:t>
      </w:r>
      <w:r w:rsidRPr="00F57034">
        <w:rPr>
          <w:bCs/>
          <w:iCs/>
          <w:sz w:val="24"/>
          <w:szCs w:val="24"/>
        </w:rPr>
        <w:t xml:space="preserve"> </w:t>
      </w:r>
    </w:p>
    <w:p w14:paraId="2A8FF73E" w14:textId="77777777" w:rsidR="00E5509A" w:rsidRDefault="00E04BF1" w:rsidP="000F4BE9">
      <w:pPr>
        <w:ind w:firstLine="432"/>
        <w:rPr>
          <w:bCs/>
          <w:iCs/>
          <w:sz w:val="24"/>
          <w:szCs w:val="24"/>
        </w:rPr>
      </w:pPr>
      <w:r w:rsidRPr="00F57034">
        <w:rPr>
          <w:bCs/>
          <w:i/>
          <w:iCs/>
          <w:sz w:val="24"/>
          <w:szCs w:val="24"/>
        </w:rPr>
        <w:t>Ethical Theory and Moral Practice</w:t>
      </w:r>
      <w:r w:rsidRPr="00F57034">
        <w:rPr>
          <w:bCs/>
          <w:iCs/>
          <w:sz w:val="24"/>
          <w:szCs w:val="24"/>
        </w:rPr>
        <w:t xml:space="preserve"> </w:t>
      </w:r>
    </w:p>
    <w:p w14:paraId="60BD6518" w14:textId="0BFFB181" w:rsidR="00EC3DBA" w:rsidRDefault="00EC3DBA" w:rsidP="000F4BE9">
      <w:pPr>
        <w:ind w:firstLine="432"/>
        <w:rPr>
          <w:bCs/>
          <w:i/>
          <w:iCs/>
          <w:sz w:val="24"/>
          <w:szCs w:val="24"/>
        </w:rPr>
      </w:pPr>
      <w:r w:rsidRPr="00EC3DBA">
        <w:rPr>
          <w:bCs/>
          <w:i/>
          <w:iCs/>
          <w:sz w:val="24"/>
          <w:szCs w:val="24"/>
        </w:rPr>
        <w:t>Ethics &amp; Human Research (formerly IRB: Ethics &amp; Human Research)</w:t>
      </w:r>
    </w:p>
    <w:p w14:paraId="4C277B34" w14:textId="58B63288" w:rsidR="00E5509A" w:rsidRDefault="00E04BF1" w:rsidP="000F4BE9">
      <w:pPr>
        <w:ind w:firstLine="432"/>
        <w:rPr>
          <w:bCs/>
          <w:i/>
          <w:iCs/>
          <w:sz w:val="24"/>
          <w:szCs w:val="24"/>
        </w:rPr>
      </w:pPr>
      <w:r w:rsidRPr="00F57034">
        <w:rPr>
          <w:bCs/>
          <w:i/>
          <w:iCs/>
          <w:sz w:val="24"/>
          <w:szCs w:val="24"/>
        </w:rPr>
        <w:t xml:space="preserve">Hastings Center Report </w:t>
      </w:r>
    </w:p>
    <w:p w14:paraId="1E1380C8" w14:textId="77777777" w:rsidR="00E5509A" w:rsidRDefault="00E04BF1" w:rsidP="000F4BE9">
      <w:pPr>
        <w:ind w:firstLine="432"/>
        <w:rPr>
          <w:bCs/>
          <w:iCs/>
          <w:sz w:val="24"/>
          <w:szCs w:val="24"/>
        </w:rPr>
      </w:pPr>
      <w:r w:rsidRPr="00F57034">
        <w:rPr>
          <w:bCs/>
          <w:i/>
          <w:iCs/>
          <w:sz w:val="24"/>
          <w:szCs w:val="24"/>
        </w:rPr>
        <w:t>Health Policy and Planning</w:t>
      </w:r>
    </w:p>
    <w:p w14:paraId="111E4B3B" w14:textId="77777777" w:rsidR="00E5509A" w:rsidRDefault="00E04BF1" w:rsidP="000F4BE9">
      <w:pPr>
        <w:ind w:firstLine="432"/>
        <w:rPr>
          <w:i/>
          <w:sz w:val="24"/>
          <w:szCs w:val="24"/>
        </w:rPr>
      </w:pPr>
      <w:r w:rsidRPr="00F57034">
        <w:rPr>
          <w:i/>
          <w:sz w:val="24"/>
          <w:szCs w:val="24"/>
        </w:rPr>
        <w:t xml:space="preserve">Hume Studies </w:t>
      </w:r>
    </w:p>
    <w:p w14:paraId="63508086" w14:textId="77777777" w:rsidR="00E5509A" w:rsidRDefault="00E04BF1" w:rsidP="000F4BE9">
      <w:pPr>
        <w:ind w:firstLine="432"/>
        <w:rPr>
          <w:i/>
          <w:sz w:val="24"/>
          <w:szCs w:val="24"/>
        </w:rPr>
      </w:pPr>
      <w:r w:rsidRPr="00F57034">
        <w:rPr>
          <w:i/>
          <w:sz w:val="24"/>
          <w:szCs w:val="24"/>
        </w:rPr>
        <w:t>International Health</w:t>
      </w:r>
    </w:p>
    <w:p w14:paraId="716717C6" w14:textId="069A2A27" w:rsidR="00E5509A" w:rsidRDefault="00E04BF1" w:rsidP="000F4BE9">
      <w:pPr>
        <w:ind w:firstLine="432"/>
        <w:rPr>
          <w:i/>
          <w:sz w:val="24"/>
          <w:szCs w:val="24"/>
        </w:rPr>
      </w:pPr>
      <w:r w:rsidRPr="00E47D49">
        <w:rPr>
          <w:i/>
          <w:sz w:val="24"/>
          <w:szCs w:val="24"/>
        </w:rPr>
        <w:t xml:space="preserve">International Journal of Health Governance </w:t>
      </w:r>
    </w:p>
    <w:p w14:paraId="0537049E" w14:textId="77777777" w:rsidR="00E5509A" w:rsidRDefault="00E04BF1" w:rsidP="000F4BE9">
      <w:pPr>
        <w:ind w:firstLine="432"/>
        <w:rPr>
          <w:i/>
          <w:sz w:val="24"/>
          <w:szCs w:val="24"/>
        </w:rPr>
      </w:pPr>
      <w:r w:rsidRPr="00F57034">
        <w:rPr>
          <w:i/>
          <w:sz w:val="24"/>
          <w:szCs w:val="24"/>
        </w:rPr>
        <w:t xml:space="preserve">Journal of Medical Ethics </w:t>
      </w:r>
    </w:p>
    <w:p w14:paraId="5FF0121D" w14:textId="77777777" w:rsidR="00E5509A" w:rsidRDefault="00E04BF1" w:rsidP="000F4BE9">
      <w:pPr>
        <w:ind w:firstLine="432"/>
        <w:rPr>
          <w:sz w:val="24"/>
          <w:szCs w:val="24"/>
        </w:rPr>
      </w:pPr>
      <w:r w:rsidRPr="00F57034">
        <w:rPr>
          <w:i/>
          <w:sz w:val="24"/>
          <w:szCs w:val="24"/>
        </w:rPr>
        <w:t>Journal of Moral Philosophy</w:t>
      </w:r>
    </w:p>
    <w:p w14:paraId="7D317CCD" w14:textId="77777777" w:rsidR="00E5509A" w:rsidRDefault="00E04BF1" w:rsidP="000F4BE9">
      <w:pPr>
        <w:ind w:firstLine="432"/>
        <w:rPr>
          <w:i/>
          <w:sz w:val="24"/>
          <w:szCs w:val="24"/>
        </w:rPr>
      </w:pPr>
      <w:r w:rsidRPr="00F57034">
        <w:rPr>
          <w:i/>
          <w:sz w:val="24"/>
          <w:szCs w:val="24"/>
        </w:rPr>
        <w:t>Journal of Value Inquir</w:t>
      </w:r>
      <w:r w:rsidR="00E5509A">
        <w:rPr>
          <w:i/>
          <w:sz w:val="24"/>
          <w:szCs w:val="24"/>
        </w:rPr>
        <w:t>y</w:t>
      </w:r>
      <w:r w:rsidRPr="00F57034">
        <w:rPr>
          <w:i/>
          <w:sz w:val="24"/>
          <w:szCs w:val="24"/>
        </w:rPr>
        <w:t xml:space="preserve"> </w:t>
      </w:r>
    </w:p>
    <w:p w14:paraId="72D5FE36" w14:textId="77777777" w:rsidR="00E5509A" w:rsidRDefault="00E04BF1" w:rsidP="000F4BE9">
      <w:pPr>
        <w:ind w:firstLine="432"/>
        <w:rPr>
          <w:sz w:val="24"/>
          <w:szCs w:val="24"/>
        </w:rPr>
      </w:pPr>
      <w:r w:rsidRPr="00F57034">
        <w:rPr>
          <w:i/>
          <w:sz w:val="24"/>
          <w:szCs w:val="24"/>
        </w:rPr>
        <w:t>Kennedy Institute of Ethics Journal</w:t>
      </w:r>
    </w:p>
    <w:p w14:paraId="26FC29F1" w14:textId="77777777" w:rsidR="00E5509A" w:rsidRDefault="00E04BF1" w:rsidP="003D2E4F">
      <w:pPr>
        <w:ind w:firstLine="432"/>
        <w:rPr>
          <w:i/>
          <w:sz w:val="24"/>
          <w:szCs w:val="24"/>
        </w:rPr>
      </w:pPr>
      <w:r w:rsidRPr="00F57034">
        <w:rPr>
          <w:i/>
          <w:sz w:val="24"/>
          <w:szCs w:val="24"/>
        </w:rPr>
        <w:t xml:space="preserve">Mind </w:t>
      </w:r>
    </w:p>
    <w:p w14:paraId="1D38BCEA" w14:textId="77777777" w:rsidR="00E5509A" w:rsidRDefault="00E04BF1" w:rsidP="003D2E4F">
      <w:pPr>
        <w:ind w:firstLine="432"/>
        <w:rPr>
          <w:i/>
          <w:sz w:val="24"/>
          <w:szCs w:val="24"/>
        </w:rPr>
      </w:pPr>
      <w:r w:rsidRPr="00F57034">
        <w:rPr>
          <w:i/>
          <w:sz w:val="24"/>
          <w:szCs w:val="24"/>
        </w:rPr>
        <w:t xml:space="preserve">New England Journal of Medicine </w:t>
      </w:r>
    </w:p>
    <w:p w14:paraId="2A6BDCD8" w14:textId="77777777" w:rsidR="00E5509A" w:rsidRDefault="00E04BF1" w:rsidP="003D2E4F">
      <w:pPr>
        <w:ind w:firstLine="432"/>
        <w:rPr>
          <w:i/>
          <w:sz w:val="24"/>
          <w:szCs w:val="24"/>
        </w:rPr>
      </w:pPr>
      <w:r w:rsidRPr="00F57034">
        <w:rPr>
          <w:i/>
          <w:sz w:val="24"/>
          <w:szCs w:val="24"/>
        </w:rPr>
        <w:t xml:space="preserve">Open AIDS Journal </w:t>
      </w:r>
    </w:p>
    <w:p w14:paraId="08D461E8" w14:textId="77777777" w:rsidR="00E5509A" w:rsidRDefault="00E04BF1" w:rsidP="003D2E4F">
      <w:pPr>
        <w:ind w:firstLine="432"/>
        <w:rPr>
          <w:bCs/>
          <w:iCs/>
          <w:sz w:val="24"/>
          <w:szCs w:val="24"/>
        </w:rPr>
      </w:pPr>
      <w:r w:rsidRPr="00F57034">
        <w:rPr>
          <w:bCs/>
          <w:i/>
          <w:iCs/>
          <w:sz w:val="24"/>
          <w:szCs w:val="24"/>
        </w:rPr>
        <w:t>Philosophical Quarterly</w:t>
      </w:r>
      <w:r w:rsidRPr="00F57034">
        <w:rPr>
          <w:bCs/>
          <w:iCs/>
          <w:sz w:val="24"/>
          <w:szCs w:val="24"/>
        </w:rPr>
        <w:t xml:space="preserve"> </w:t>
      </w:r>
    </w:p>
    <w:p w14:paraId="238D9625" w14:textId="77777777" w:rsidR="00E5509A" w:rsidRDefault="00E04BF1" w:rsidP="003D2E4F">
      <w:pPr>
        <w:ind w:firstLine="432"/>
        <w:rPr>
          <w:bCs/>
          <w:i/>
          <w:iCs/>
          <w:sz w:val="24"/>
          <w:szCs w:val="24"/>
        </w:rPr>
      </w:pPr>
      <w:r w:rsidRPr="00F57034">
        <w:rPr>
          <w:bCs/>
          <w:i/>
          <w:iCs/>
          <w:sz w:val="24"/>
          <w:szCs w:val="24"/>
        </w:rPr>
        <w:t xml:space="preserve">Philosophical Studies </w:t>
      </w:r>
    </w:p>
    <w:p w14:paraId="7257F740" w14:textId="77777777" w:rsidR="00E5509A" w:rsidRDefault="00E04BF1" w:rsidP="003D2E4F">
      <w:pPr>
        <w:ind w:firstLine="432"/>
        <w:rPr>
          <w:bCs/>
          <w:iCs/>
          <w:sz w:val="24"/>
          <w:szCs w:val="24"/>
        </w:rPr>
      </w:pPr>
      <w:r w:rsidRPr="00F57034">
        <w:rPr>
          <w:bCs/>
          <w:i/>
          <w:iCs/>
          <w:sz w:val="24"/>
          <w:szCs w:val="24"/>
        </w:rPr>
        <w:t>Philosophy, Ethics, and Humanities in Medicine</w:t>
      </w:r>
    </w:p>
    <w:p w14:paraId="2C03C0C1" w14:textId="77777777" w:rsidR="00E5509A" w:rsidRDefault="00E04BF1" w:rsidP="003D2E4F">
      <w:pPr>
        <w:ind w:firstLine="432"/>
        <w:rPr>
          <w:bCs/>
          <w:iCs/>
          <w:sz w:val="24"/>
          <w:szCs w:val="24"/>
        </w:rPr>
      </w:pPr>
      <w:r w:rsidRPr="00F57034">
        <w:rPr>
          <w:bCs/>
          <w:i/>
          <w:iCs/>
          <w:sz w:val="24"/>
          <w:szCs w:val="24"/>
        </w:rPr>
        <w:t>PLoS Medicine</w:t>
      </w:r>
    </w:p>
    <w:p w14:paraId="6373602A" w14:textId="77777777" w:rsidR="00E5509A" w:rsidRDefault="004F28A1" w:rsidP="003D2E4F">
      <w:pPr>
        <w:ind w:firstLine="432"/>
        <w:rPr>
          <w:bCs/>
          <w:iCs/>
          <w:sz w:val="24"/>
          <w:szCs w:val="24"/>
        </w:rPr>
      </w:pPr>
      <w:r>
        <w:rPr>
          <w:bCs/>
          <w:i/>
          <w:sz w:val="24"/>
          <w:szCs w:val="24"/>
        </w:rPr>
        <w:t xml:space="preserve">PLoS </w:t>
      </w:r>
      <w:r w:rsidRPr="004F28A1">
        <w:rPr>
          <w:bCs/>
          <w:i/>
          <w:sz w:val="24"/>
          <w:szCs w:val="24"/>
        </w:rPr>
        <w:t>ONE</w:t>
      </w:r>
    </w:p>
    <w:p w14:paraId="2E13CF35" w14:textId="77777777" w:rsidR="00E5509A" w:rsidRDefault="00E04BF1" w:rsidP="003D2E4F">
      <w:pPr>
        <w:ind w:firstLine="432"/>
        <w:rPr>
          <w:bCs/>
          <w:iCs/>
          <w:sz w:val="24"/>
          <w:szCs w:val="24"/>
        </w:rPr>
      </w:pPr>
      <w:r w:rsidRPr="00E5509A">
        <w:rPr>
          <w:bCs/>
          <w:i/>
          <w:sz w:val="24"/>
          <w:szCs w:val="24"/>
        </w:rPr>
        <w:t xml:space="preserve">Public </w:t>
      </w:r>
      <w:r w:rsidRPr="00F57034">
        <w:rPr>
          <w:bCs/>
          <w:i/>
          <w:iCs/>
          <w:sz w:val="24"/>
          <w:szCs w:val="24"/>
        </w:rPr>
        <w:t>Health Ethics</w:t>
      </w:r>
      <w:r w:rsidRPr="00F57034">
        <w:rPr>
          <w:bCs/>
          <w:iCs/>
          <w:sz w:val="24"/>
          <w:szCs w:val="24"/>
        </w:rPr>
        <w:t xml:space="preserve"> </w:t>
      </w:r>
    </w:p>
    <w:p w14:paraId="380314DA" w14:textId="77777777" w:rsidR="00E5509A" w:rsidRDefault="00E04BF1" w:rsidP="003D2E4F">
      <w:pPr>
        <w:ind w:firstLine="432"/>
        <w:rPr>
          <w:bCs/>
          <w:iCs/>
          <w:sz w:val="24"/>
          <w:szCs w:val="24"/>
        </w:rPr>
      </w:pPr>
      <w:r>
        <w:rPr>
          <w:bCs/>
          <w:i/>
          <w:iCs/>
          <w:sz w:val="24"/>
          <w:szCs w:val="24"/>
        </w:rPr>
        <w:t>Southern Journal of Philosophy</w:t>
      </w:r>
    </w:p>
    <w:p w14:paraId="06C3F626" w14:textId="77777777" w:rsidR="00E5509A" w:rsidRDefault="00E04BF1" w:rsidP="003D2E4F">
      <w:pPr>
        <w:ind w:firstLine="432"/>
        <w:rPr>
          <w:bCs/>
          <w:i/>
          <w:iCs/>
          <w:sz w:val="24"/>
          <w:szCs w:val="24"/>
        </w:rPr>
      </w:pPr>
      <w:r w:rsidRPr="00F57034">
        <w:rPr>
          <w:bCs/>
          <w:i/>
          <w:iCs/>
          <w:sz w:val="24"/>
          <w:szCs w:val="24"/>
        </w:rPr>
        <w:t xml:space="preserve">Theoretical Medicine and Bioethics </w:t>
      </w:r>
    </w:p>
    <w:p w14:paraId="209AAFED" w14:textId="691C8916" w:rsidR="00A8522B" w:rsidRDefault="00E04BF1" w:rsidP="003D2E4F">
      <w:pPr>
        <w:ind w:firstLine="432"/>
        <w:rPr>
          <w:bCs/>
          <w:iCs/>
          <w:sz w:val="24"/>
          <w:szCs w:val="24"/>
        </w:rPr>
      </w:pPr>
      <w:r w:rsidRPr="00F57034">
        <w:rPr>
          <w:bCs/>
          <w:i/>
          <w:iCs/>
          <w:sz w:val="24"/>
          <w:szCs w:val="24"/>
        </w:rPr>
        <w:t>Yale Journal of Health Policy, Law and Ethics</w:t>
      </w:r>
      <w:r w:rsidRPr="00F57034">
        <w:rPr>
          <w:bCs/>
          <w:iCs/>
          <w:sz w:val="24"/>
          <w:szCs w:val="24"/>
        </w:rPr>
        <w:t xml:space="preserve"> </w:t>
      </w:r>
    </w:p>
    <w:p w14:paraId="0D742039" w14:textId="77777777" w:rsidR="00164DE9" w:rsidRPr="00A90CC7" w:rsidRDefault="00164DE9" w:rsidP="00524736">
      <w:pPr>
        <w:rPr>
          <w:bCs/>
          <w:iCs/>
        </w:rPr>
      </w:pPr>
    </w:p>
    <w:p w14:paraId="3B04F303" w14:textId="138981E3" w:rsidR="00EA4CCB" w:rsidRPr="00652129" w:rsidRDefault="00466607" w:rsidP="0015550F">
      <w:pPr>
        <w:ind w:firstLine="432"/>
        <w:rPr>
          <w:bCs/>
          <w:i/>
          <w:iCs/>
          <w:sz w:val="24"/>
          <w:szCs w:val="24"/>
        </w:rPr>
      </w:pPr>
      <w:r>
        <w:rPr>
          <w:bCs/>
          <w:i/>
          <w:iCs/>
          <w:sz w:val="24"/>
          <w:szCs w:val="24"/>
        </w:rPr>
        <w:t xml:space="preserve">Journal or Other </w:t>
      </w:r>
      <w:r w:rsidR="00EA4CCB" w:rsidRPr="00652129">
        <w:rPr>
          <w:bCs/>
          <w:i/>
          <w:iCs/>
          <w:sz w:val="24"/>
          <w:szCs w:val="24"/>
        </w:rPr>
        <w:t>Editorial Board Membership</w:t>
      </w:r>
    </w:p>
    <w:p w14:paraId="47EB9ECB" w14:textId="77777777" w:rsidR="00EA4CCB" w:rsidRPr="00652129" w:rsidRDefault="00EA4CCB" w:rsidP="0015550F">
      <w:pPr>
        <w:ind w:firstLine="432"/>
        <w:rPr>
          <w:bCs/>
          <w:i/>
          <w:iCs/>
          <w:sz w:val="16"/>
          <w:szCs w:val="16"/>
        </w:rPr>
      </w:pPr>
    </w:p>
    <w:p w14:paraId="4C7ECD88" w14:textId="52D94160" w:rsidR="00E04BF1" w:rsidRPr="004A33D2" w:rsidRDefault="00E04BF1" w:rsidP="004A33D2">
      <w:pPr>
        <w:ind w:left="432"/>
        <w:rPr>
          <w:sz w:val="24"/>
          <w:szCs w:val="24"/>
        </w:rPr>
      </w:pPr>
      <w:r w:rsidRPr="00F57034">
        <w:rPr>
          <w:bCs/>
          <w:iCs/>
          <w:sz w:val="24"/>
          <w:szCs w:val="24"/>
        </w:rPr>
        <w:t>Associate Editor</w:t>
      </w:r>
      <w:r w:rsidR="004A33D2">
        <w:rPr>
          <w:bCs/>
          <w:iCs/>
          <w:sz w:val="24"/>
          <w:szCs w:val="24"/>
        </w:rPr>
        <w:t xml:space="preserve"> (2013-2019)</w:t>
      </w:r>
      <w:r w:rsidRPr="00F57034">
        <w:rPr>
          <w:bCs/>
          <w:iCs/>
          <w:sz w:val="24"/>
          <w:szCs w:val="24"/>
        </w:rPr>
        <w:t xml:space="preserve">, </w:t>
      </w:r>
      <w:r w:rsidRPr="00F57034">
        <w:rPr>
          <w:bCs/>
          <w:i/>
          <w:iCs/>
          <w:sz w:val="24"/>
          <w:szCs w:val="24"/>
        </w:rPr>
        <w:t>Oxford Handbook of Public Health Ethics</w:t>
      </w:r>
      <w:r w:rsidR="000E67CC">
        <w:rPr>
          <w:bCs/>
          <w:sz w:val="24"/>
          <w:szCs w:val="24"/>
        </w:rPr>
        <w:t>,</w:t>
      </w:r>
      <w:r w:rsidR="004A33D2">
        <w:rPr>
          <w:bCs/>
          <w:sz w:val="24"/>
          <w:szCs w:val="24"/>
        </w:rPr>
        <w:t xml:space="preserve"> </w:t>
      </w:r>
      <w:r w:rsidR="00FE0836" w:rsidRPr="00D91368">
        <w:rPr>
          <w:sz w:val="24"/>
          <w:szCs w:val="24"/>
        </w:rPr>
        <w:t>Mastroianni A, Kahn JP, and Kass N</w:t>
      </w:r>
      <w:r w:rsidR="00FE0836">
        <w:rPr>
          <w:sz w:val="24"/>
          <w:szCs w:val="24"/>
        </w:rPr>
        <w:t xml:space="preserve"> (ed.), New York: </w:t>
      </w:r>
      <w:r w:rsidR="00FE0836" w:rsidRPr="00D91368">
        <w:rPr>
          <w:sz w:val="24"/>
          <w:szCs w:val="24"/>
        </w:rPr>
        <w:t>O</w:t>
      </w:r>
      <w:r w:rsidR="00FE0836">
        <w:rPr>
          <w:sz w:val="24"/>
          <w:szCs w:val="24"/>
        </w:rPr>
        <w:t>xford University Press</w:t>
      </w:r>
      <w:r w:rsidR="000E67CC">
        <w:rPr>
          <w:sz w:val="24"/>
          <w:szCs w:val="24"/>
        </w:rPr>
        <w:t>,</w:t>
      </w:r>
      <w:r w:rsidR="00FE0836">
        <w:rPr>
          <w:sz w:val="24"/>
          <w:szCs w:val="24"/>
        </w:rPr>
        <w:t xml:space="preserve"> 2019</w:t>
      </w:r>
      <w:r w:rsidRPr="00F57034">
        <w:rPr>
          <w:bCs/>
          <w:iCs/>
          <w:sz w:val="24"/>
          <w:szCs w:val="24"/>
        </w:rPr>
        <w:t xml:space="preserve"> </w:t>
      </w:r>
    </w:p>
    <w:p w14:paraId="1D489F82" w14:textId="77777777" w:rsidR="00466607" w:rsidRPr="00466607" w:rsidRDefault="00466607" w:rsidP="00E04BF1">
      <w:pPr>
        <w:rPr>
          <w:bCs/>
          <w:iCs/>
          <w:sz w:val="16"/>
          <w:szCs w:val="16"/>
        </w:rPr>
      </w:pPr>
    </w:p>
    <w:p w14:paraId="379FB3A6" w14:textId="73ADEE3E" w:rsidR="00E04BF1" w:rsidRPr="000E67CC" w:rsidRDefault="00FB228C" w:rsidP="00E04BF1">
      <w:pPr>
        <w:rPr>
          <w:bCs/>
          <w:sz w:val="24"/>
          <w:szCs w:val="24"/>
        </w:rPr>
      </w:pPr>
      <w:r>
        <w:rPr>
          <w:bCs/>
          <w:iCs/>
          <w:sz w:val="24"/>
          <w:szCs w:val="24"/>
        </w:rPr>
        <w:tab/>
      </w:r>
      <w:r w:rsidR="000E67CC">
        <w:rPr>
          <w:bCs/>
          <w:iCs/>
          <w:sz w:val="24"/>
          <w:szCs w:val="24"/>
        </w:rPr>
        <w:t xml:space="preserve">Member, </w:t>
      </w:r>
      <w:r w:rsidR="00E04BF1" w:rsidRPr="00F57034">
        <w:rPr>
          <w:bCs/>
          <w:iCs/>
          <w:sz w:val="24"/>
          <w:szCs w:val="24"/>
        </w:rPr>
        <w:t>Editorial Advisory</w:t>
      </w:r>
      <w:r w:rsidR="000E67CC">
        <w:rPr>
          <w:bCs/>
          <w:iCs/>
          <w:sz w:val="24"/>
          <w:szCs w:val="24"/>
        </w:rPr>
        <w:t xml:space="preserve"> Board</w:t>
      </w:r>
      <w:r w:rsidR="00E04BF1" w:rsidRPr="00F57034">
        <w:rPr>
          <w:bCs/>
          <w:iCs/>
          <w:sz w:val="24"/>
          <w:szCs w:val="24"/>
        </w:rPr>
        <w:t>,</w:t>
      </w:r>
      <w:r w:rsidR="00E04BF1" w:rsidRPr="00F57034">
        <w:rPr>
          <w:b/>
          <w:bCs/>
          <w:iCs/>
          <w:sz w:val="24"/>
          <w:szCs w:val="24"/>
        </w:rPr>
        <w:t xml:space="preserve"> </w:t>
      </w:r>
      <w:r w:rsidR="00E04BF1" w:rsidRPr="00F57034">
        <w:rPr>
          <w:bCs/>
          <w:i/>
          <w:iCs/>
          <w:sz w:val="24"/>
          <w:szCs w:val="24"/>
        </w:rPr>
        <w:t>The Open AIDS Journal</w:t>
      </w:r>
      <w:r w:rsidR="000E67CC">
        <w:rPr>
          <w:bCs/>
          <w:sz w:val="24"/>
          <w:szCs w:val="24"/>
        </w:rPr>
        <w:t xml:space="preserve">, </w:t>
      </w:r>
      <w:r w:rsidR="000E67CC" w:rsidRPr="00F57034">
        <w:rPr>
          <w:bCs/>
          <w:iCs/>
          <w:sz w:val="24"/>
          <w:szCs w:val="24"/>
        </w:rPr>
        <w:t>2007-2015</w:t>
      </w:r>
    </w:p>
    <w:p w14:paraId="65F9780E" w14:textId="77777777" w:rsidR="00E04BF1" w:rsidRPr="00466607" w:rsidRDefault="00E04BF1" w:rsidP="00E04BF1">
      <w:pPr>
        <w:rPr>
          <w:i/>
        </w:rPr>
      </w:pPr>
    </w:p>
    <w:p w14:paraId="6ABFE7BC" w14:textId="03F25326" w:rsidR="00270C8B" w:rsidRDefault="00466607" w:rsidP="000D7F3C">
      <w:pPr>
        <w:rPr>
          <w:i/>
          <w:sz w:val="24"/>
          <w:szCs w:val="24"/>
        </w:rPr>
      </w:pPr>
      <w:r>
        <w:rPr>
          <w:sz w:val="24"/>
          <w:szCs w:val="24"/>
        </w:rPr>
        <w:tab/>
      </w:r>
      <w:r w:rsidRPr="003F391F">
        <w:rPr>
          <w:i/>
          <w:sz w:val="24"/>
          <w:szCs w:val="24"/>
        </w:rPr>
        <w:t>Proposal Reviews</w:t>
      </w:r>
      <w:r w:rsidR="00B865C8">
        <w:rPr>
          <w:i/>
          <w:sz w:val="24"/>
          <w:szCs w:val="24"/>
        </w:rPr>
        <w:t xml:space="preserve"> </w:t>
      </w:r>
      <w:r w:rsidR="00B865C8">
        <w:rPr>
          <w:i/>
          <w:sz w:val="24"/>
          <w:szCs w:val="24"/>
        </w:rPr>
        <w:tab/>
      </w:r>
    </w:p>
    <w:p w14:paraId="026C83D1" w14:textId="77777777" w:rsidR="00E408B0" w:rsidRPr="00E408B0" w:rsidRDefault="00E408B0" w:rsidP="000D7F3C">
      <w:pPr>
        <w:rPr>
          <w:i/>
          <w:sz w:val="16"/>
          <w:szCs w:val="16"/>
        </w:rPr>
      </w:pPr>
    </w:p>
    <w:p w14:paraId="3D8B4C3E" w14:textId="44C7DE84" w:rsidR="00FA27CB" w:rsidRDefault="000F5E11" w:rsidP="004A33D2">
      <w:pPr>
        <w:ind w:left="432"/>
        <w:rPr>
          <w:iCs/>
          <w:sz w:val="24"/>
          <w:szCs w:val="24"/>
        </w:rPr>
      </w:pPr>
      <w:r>
        <w:rPr>
          <w:iCs/>
          <w:sz w:val="24"/>
          <w:szCs w:val="24"/>
        </w:rPr>
        <w:t>External Reviewer</w:t>
      </w:r>
      <w:r w:rsidR="00304390">
        <w:rPr>
          <w:iCs/>
          <w:sz w:val="24"/>
          <w:szCs w:val="24"/>
        </w:rPr>
        <w:t xml:space="preserve">, </w:t>
      </w:r>
      <w:r w:rsidR="000812A9">
        <w:rPr>
          <w:iCs/>
          <w:sz w:val="24"/>
          <w:szCs w:val="24"/>
        </w:rPr>
        <w:t xml:space="preserve">Canada Research Coordinating Committee (CRCC) </w:t>
      </w:r>
      <w:r w:rsidR="00304390" w:rsidRPr="00304390">
        <w:rPr>
          <w:iCs/>
          <w:sz w:val="24"/>
          <w:szCs w:val="24"/>
        </w:rPr>
        <w:t xml:space="preserve">New Frontiers in Research Fund </w:t>
      </w:r>
      <w:r w:rsidR="00755F98">
        <w:rPr>
          <w:iCs/>
          <w:sz w:val="24"/>
          <w:szCs w:val="24"/>
        </w:rPr>
        <w:t xml:space="preserve">(NFRF) </w:t>
      </w:r>
      <w:r w:rsidR="00304390" w:rsidRPr="00304390">
        <w:rPr>
          <w:iCs/>
          <w:sz w:val="24"/>
          <w:szCs w:val="24"/>
        </w:rPr>
        <w:t>Special Call – Research for Postpandemic Recovery</w:t>
      </w:r>
      <w:r w:rsidR="00C212D8">
        <w:rPr>
          <w:iCs/>
          <w:sz w:val="24"/>
          <w:szCs w:val="24"/>
        </w:rPr>
        <w:t>, 2022</w:t>
      </w:r>
    </w:p>
    <w:p w14:paraId="0D806443" w14:textId="77777777" w:rsidR="009370B4" w:rsidRPr="009370B4" w:rsidRDefault="009370B4" w:rsidP="004A33D2">
      <w:pPr>
        <w:ind w:left="432"/>
        <w:rPr>
          <w:iCs/>
          <w:sz w:val="16"/>
          <w:szCs w:val="16"/>
        </w:rPr>
      </w:pPr>
    </w:p>
    <w:p w14:paraId="6E04AC9F" w14:textId="63A14970" w:rsidR="00EF5F7D" w:rsidRPr="00C74992" w:rsidRDefault="00EF5F7D" w:rsidP="004A33D2">
      <w:pPr>
        <w:ind w:left="432"/>
        <w:rPr>
          <w:iCs/>
          <w:sz w:val="24"/>
          <w:szCs w:val="24"/>
        </w:rPr>
      </w:pPr>
      <w:r w:rsidRPr="003F391F">
        <w:rPr>
          <w:iCs/>
          <w:sz w:val="24"/>
          <w:szCs w:val="24"/>
        </w:rPr>
        <w:t xml:space="preserve">Reviewer, </w:t>
      </w:r>
      <w:r w:rsidR="00BC3715">
        <w:rPr>
          <w:iCs/>
          <w:sz w:val="24"/>
          <w:szCs w:val="24"/>
        </w:rPr>
        <w:t xml:space="preserve">NIH </w:t>
      </w:r>
      <w:r w:rsidRPr="00EF5F7D">
        <w:rPr>
          <w:iCs/>
          <w:sz w:val="24"/>
          <w:szCs w:val="24"/>
        </w:rPr>
        <w:t>International Research Ethics Education and Curriculum Development Award</w:t>
      </w:r>
      <w:r>
        <w:rPr>
          <w:iCs/>
          <w:sz w:val="24"/>
          <w:szCs w:val="24"/>
        </w:rPr>
        <w:t xml:space="preserve"> (PAR </w:t>
      </w:r>
      <w:r w:rsidR="00C74992">
        <w:rPr>
          <w:iCs/>
          <w:sz w:val="24"/>
          <w:szCs w:val="24"/>
        </w:rPr>
        <w:t>19-244</w:t>
      </w:r>
      <w:r w:rsidR="00A8282C">
        <w:rPr>
          <w:iCs/>
          <w:sz w:val="24"/>
          <w:szCs w:val="24"/>
        </w:rPr>
        <w:t xml:space="preserve"> </w:t>
      </w:r>
      <w:r w:rsidR="00A8282C">
        <w:rPr>
          <w:sz w:val="24"/>
          <w:szCs w:val="24"/>
        </w:rPr>
        <w:t>–</w:t>
      </w:r>
      <w:r w:rsidR="00A8282C" w:rsidRPr="00F57034">
        <w:rPr>
          <w:sz w:val="24"/>
          <w:szCs w:val="24"/>
        </w:rPr>
        <w:t xml:space="preserve"> </w:t>
      </w:r>
      <w:r w:rsidR="00C74992">
        <w:rPr>
          <w:iCs/>
          <w:sz w:val="24"/>
          <w:szCs w:val="24"/>
        </w:rPr>
        <w:t>FIC</w:t>
      </w:r>
      <w:r w:rsidR="00A8282C">
        <w:rPr>
          <w:iCs/>
          <w:sz w:val="24"/>
          <w:szCs w:val="24"/>
        </w:rPr>
        <w:t>/NHGRI/NIAID</w:t>
      </w:r>
      <w:r w:rsidR="00C74992">
        <w:rPr>
          <w:iCs/>
          <w:sz w:val="24"/>
          <w:szCs w:val="24"/>
        </w:rPr>
        <w:t xml:space="preserve"> R25)</w:t>
      </w:r>
      <w:r w:rsidR="00A8282C">
        <w:rPr>
          <w:iCs/>
          <w:sz w:val="24"/>
          <w:szCs w:val="24"/>
        </w:rPr>
        <w:t>, 2021</w:t>
      </w:r>
    </w:p>
    <w:p w14:paraId="12CB9F1C" w14:textId="77777777" w:rsidR="00EF5F7D" w:rsidRPr="00EF5F7D" w:rsidRDefault="00EF5F7D" w:rsidP="00E408B0">
      <w:pPr>
        <w:ind w:left="432" w:firstLine="432"/>
        <w:rPr>
          <w:sz w:val="16"/>
          <w:szCs w:val="16"/>
        </w:rPr>
      </w:pPr>
    </w:p>
    <w:p w14:paraId="58A4A6CE" w14:textId="05222AA3" w:rsidR="00466607" w:rsidRDefault="00466607" w:rsidP="004A33D2">
      <w:pPr>
        <w:ind w:left="432"/>
        <w:rPr>
          <w:sz w:val="24"/>
          <w:szCs w:val="24"/>
        </w:rPr>
      </w:pPr>
      <w:r w:rsidRPr="00F57034">
        <w:rPr>
          <w:sz w:val="24"/>
          <w:szCs w:val="24"/>
        </w:rPr>
        <w:t>Stage 1 Reviewer, NIH International Research Ethics Education and Curriculum Development Award (PAR 16-081</w:t>
      </w:r>
      <w:r w:rsidR="00A8282C">
        <w:rPr>
          <w:iCs/>
          <w:sz w:val="24"/>
          <w:szCs w:val="24"/>
        </w:rPr>
        <w:t xml:space="preserve"> </w:t>
      </w:r>
      <w:r w:rsidR="00A8282C">
        <w:rPr>
          <w:sz w:val="24"/>
          <w:szCs w:val="24"/>
        </w:rPr>
        <w:t>–</w:t>
      </w:r>
      <w:r w:rsidR="00A8282C" w:rsidRPr="00F57034">
        <w:rPr>
          <w:sz w:val="24"/>
          <w:szCs w:val="24"/>
        </w:rPr>
        <w:t xml:space="preserve"> </w:t>
      </w:r>
      <w:r w:rsidRPr="00F57034">
        <w:rPr>
          <w:sz w:val="24"/>
          <w:szCs w:val="24"/>
        </w:rPr>
        <w:t>FIC R25)</w:t>
      </w:r>
      <w:r w:rsidR="00E408B0">
        <w:rPr>
          <w:sz w:val="24"/>
          <w:szCs w:val="24"/>
        </w:rPr>
        <w:t>, 2016</w:t>
      </w:r>
    </w:p>
    <w:p w14:paraId="4AD73514" w14:textId="3D1C27AB" w:rsidR="00E408B0" w:rsidRPr="00F24A4B" w:rsidRDefault="00E408B0" w:rsidP="00E408B0">
      <w:pPr>
        <w:ind w:left="432" w:firstLine="432"/>
      </w:pPr>
    </w:p>
    <w:p w14:paraId="6A0F6F9E" w14:textId="3837A640" w:rsidR="00B4179A" w:rsidRDefault="00B4179A" w:rsidP="000D7F3C">
      <w:pPr>
        <w:rPr>
          <w:i/>
          <w:iCs/>
          <w:sz w:val="24"/>
          <w:szCs w:val="24"/>
        </w:rPr>
      </w:pPr>
      <w:r>
        <w:rPr>
          <w:sz w:val="24"/>
          <w:szCs w:val="24"/>
        </w:rPr>
        <w:tab/>
      </w:r>
      <w:r>
        <w:rPr>
          <w:i/>
          <w:iCs/>
          <w:sz w:val="24"/>
          <w:szCs w:val="24"/>
        </w:rPr>
        <w:t>Review of Reports and Other Documents</w:t>
      </w:r>
    </w:p>
    <w:p w14:paraId="49F1B26D" w14:textId="5856DCE2" w:rsidR="00E3184E" w:rsidRPr="00F24A4B" w:rsidRDefault="00E3184E" w:rsidP="000D7F3C">
      <w:pPr>
        <w:rPr>
          <w:i/>
          <w:iCs/>
          <w:sz w:val="16"/>
          <w:szCs w:val="16"/>
        </w:rPr>
      </w:pPr>
    </w:p>
    <w:p w14:paraId="0BC3FCC9" w14:textId="22C75FFB" w:rsidR="00E3184E" w:rsidRDefault="00B2123B" w:rsidP="004A33D2">
      <w:pPr>
        <w:ind w:firstLine="432"/>
        <w:rPr>
          <w:sz w:val="24"/>
          <w:szCs w:val="24"/>
        </w:rPr>
      </w:pPr>
      <w:r>
        <w:rPr>
          <w:sz w:val="24"/>
          <w:szCs w:val="24"/>
        </w:rPr>
        <w:t>C</w:t>
      </w:r>
      <w:r w:rsidRPr="00F57034">
        <w:rPr>
          <w:sz w:val="24"/>
          <w:szCs w:val="24"/>
        </w:rPr>
        <w:t>umulative 2001-present</w:t>
      </w:r>
      <w:r>
        <w:rPr>
          <w:sz w:val="24"/>
          <w:szCs w:val="24"/>
        </w:rPr>
        <w:t xml:space="preserve"> (</w:t>
      </w:r>
      <w:r w:rsidR="003B0280">
        <w:rPr>
          <w:sz w:val="24"/>
          <w:szCs w:val="24"/>
        </w:rPr>
        <w:t>presses</w:t>
      </w:r>
      <w:r w:rsidR="00D24C57">
        <w:rPr>
          <w:sz w:val="24"/>
          <w:szCs w:val="24"/>
        </w:rPr>
        <w:t xml:space="preserve"> / </w:t>
      </w:r>
      <w:r w:rsidR="003B0280">
        <w:rPr>
          <w:sz w:val="24"/>
          <w:szCs w:val="24"/>
        </w:rPr>
        <w:t>organizations</w:t>
      </w:r>
      <w:r>
        <w:rPr>
          <w:sz w:val="24"/>
          <w:szCs w:val="24"/>
        </w:rPr>
        <w:t xml:space="preserve"> listed in alphabetical order)</w:t>
      </w:r>
      <w:r w:rsidRPr="00F57034">
        <w:rPr>
          <w:sz w:val="24"/>
          <w:szCs w:val="24"/>
        </w:rPr>
        <w:t>:</w:t>
      </w:r>
    </w:p>
    <w:p w14:paraId="14CBC6BF" w14:textId="1F103A02" w:rsidR="003B0280" w:rsidRPr="00C37FB9" w:rsidRDefault="003B0280" w:rsidP="00E3184E">
      <w:pPr>
        <w:ind w:left="432" w:firstLine="3"/>
        <w:rPr>
          <w:sz w:val="16"/>
          <w:szCs w:val="16"/>
        </w:rPr>
      </w:pPr>
    </w:p>
    <w:p w14:paraId="4C8E345F" w14:textId="7299AFB7" w:rsidR="00C37FB9" w:rsidRDefault="00C37FB9" w:rsidP="004A33D2">
      <w:pPr>
        <w:ind w:firstLine="432"/>
        <w:rPr>
          <w:bCs/>
          <w:iCs/>
          <w:sz w:val="24"/>
          <w:szCs w:val="24"/>
        </w:rPr>
      </w:pPr>
      <w:r>
        <w:rPr>
          <w:sz w:val="24"/>
          <w:szCs w:val="24"/>
        </w:rPr>
        <w:t>Book manuscript peer review</w:t>
      </w:r>
    </w:p>
    <w:p w14:paraId="20E3E023" w14:textId="77777777" w:rsidR="00C37FB9" w:rsidRPr="00D24C57" w:rsidRDefault="00E3184E" w:rsidP="004A33D2">
      <w:pPr>
        <w:ind w:left="432" w:firstLine="432"/>
        <w:rPr>
          <w:sz w:val="24"/>
          <w:szCs w:val="24"/>
        </w:rPr>
      </w:pPr>
      <w:r w:rsidRPr="00D24C57">
        <w:rPr>
          <w:sz w:val="24"/>
          <w:szCs w:val="24"/>
        </w:rPr>
        <w:t>Cambridge University Press</w:t>
      </w:r>
    </w:p>
    <w:p w14:paraId="4185208F" w14:textId="77777777" w:rsidR="00C37FB9" w:rsidRPr="00D24C57" w:rsidRDefault="00E3184E" w:rsidP="004A33D2">
      <w:pPr>
        <w:ind w:left="432" w:firstLine="432"/>
        <w:rPr>
          <w:sz w:val="24"/>
          <w:szCs w:val="24"/>
        </w:rPr>
      </w:pPr>
      <w:r w:rsidRPr="00D24C57">
        <w:rPr>
          <w:sz w:val="24"/>
          <w:szCs w:val="24"/>
        </w:rPr>
        <w:lastRenderedPageBreak/>
        <w:t xml:space="preserve">Oxford University Press </w:t>
      </w:r>
    </w:p>
    <w:p w14:paraId="70A946A5" w14:textId="77777777" w:rsidR="00C37FB9" w:rsidRPr="00D24C57" w:rsidRDefault="00C37FB9" w:rsidP="00C37FB9">
      <w:pPr>
        <w:ind w:left="864"/>
        <w:rPr>
          <w:sz w:val="16"/>
          <w:szCs w:val="16"/>
          <w:highlight w:val="yellow"/>
        </w:rPr>
      </w:pPr>
    </w:p>
    <w:p w14:paraId="564CFCCE" w14:textId="172E2874" w:rsidR="00D24C57" w:rsidRPr="00D24C57" w:rsidRDefault="00D24C57" w:rsidP="004A33D2">
      <w:pPr>
        <w:ind w:firstLine="432"/>
        <w:rPr>
          <w:sz w:val="24"/>
          <w:szCs w:val="24"/>
        </w:rPr>
      </w:pPr>
      <w:r w:rsidRPr="00D24C57">
        <w:rPr>
          <w:sz w:val="24"/>
          <w:szCs w:val="24"/>
        </w:rPr>
        <w:t>Conference abstract peer review</w:t>
      </w:r>
    </w:p>
    <w:p w14:paraId="355A4882" w14:textId="011EEBE8" w:rsidR="00842933" w:rsidRDefault="00E3184E" w:rsidP="004A33D2">
      <w:pPr>
        <w:ind w:left="432" w:firstLine="432"/>
        <w:rPr>
          <w:sz w:val="24"/>
          <w:szCs w:val="24"/>
        </w:rPr>
      </w:pPr>
      <w:r w:rsidRPr="00D24C57">
        <w:rPr>
          <w:sz w:val="24"/>
          <w:szCs w:val="24"/>
        </w:rPr>
        <w:t xml:space="preserve">American Society for Bioethics and Humanities (ASBH) annual meeting  </w:t>
      </w:r>
    </w:p>
    <w:p w14:paraId="32C465D1" w14:textId="77777777" w:rsidR="00842933" w:rsidRDefault="00E3184E" w:rsidP="004A33D2">
      <w:pPr>
        <w:ind w:left="432" w:firstLine="432"/>
        <w:rPr>
          <w:i/>
          <w:sz w:val="24"/>
          <w:szCs w:val="24"/>
        </w:rPr>
      </w:pPr>
      <w:r w:rsidRPr="00D24C57">
        <w:rPr>
          <w:bCs/>
          <w:iCs/>
          <w:sz w:val="24"/>
          <w:szCs w:val="24"/>
        </w:rPr>
        <w:t>British Society for Ethical Theory (BSET) annual meeting</w:t>
      </w:r>
      <w:r w:rsidRPr="00D24C57">
        <w:rPr>
          <w:i/>
          <w:sz w:val="24"/>
          <w:szCs w:val="24"/>
        </w:rPr>
        <w:t xml:space="preserve"> </w:t>
      </w:r>
    </w:p>
    <w:p w14:paraId="0C6BF9B0" w14:textId="77777777" w:rsidR="00842933" w:rsidRDefault="00E3184E" w:rsidP="004A33D2">
      <w:pPr>
        <w:ind w:left="432" w:firstLine="432"/>
        <w:rPr>
          <w:sz w:val="24"/>
          <w:szCs w:val="24"/>
        </w:rPr>
      </w:pPr>
      <w:r w:rsidRPr="00D24C57">
        <w:rPr>
          <w:sz w:val="24"/>
          <w:szCs w:val="24"/>
        </w:rPr>
        <w:t xml:space="preserve">Society for Philosophy and Psychology (SPP) annual meeting </w:t>
      </w:r>
    </w:p>
    <w:p w14:paraId="78C5641D" w14:textId="0A9CE19E" w:rsidR="00E3184E" w:rsidRDefault="00E3184E" w:rsidP="004A33D2">
      <w:pPr>
        <w:ind w:left="432" w:firstLine="432"/>
        <w:rPr>
          <w:bCs/>
          <w:iCs/>
          <w:sz w:val="24"/>
          <w:szCs w:val="24"/>
        </w:rPr>
      </w:pPr>
      <w:r w:rsidRPr="00D24C57">
        <w:rPr>
          <w:sz w:val="24"/>
          <w:szCs w:val="24"/>
        </w:rPr>
        <w:t>World Congress of Bioethics (WCB) biannual meeting</w:t>
      </w:r>
      <w:r>
        <w:rPr>
          <w:i/>
          <w:sz w:val="24"/>
          <w:szCs w:val="24"/>
        </w:rPr>
        <w:t xml:space="preserve"> </w:t>
      </w:r>
    </w:p>
    <w:p w14:paraId="1764A96A" w14:textId="77777777" w:rsidR="00E3184E" w:rsidRPr="00B4179A" w:rsidRDefault="00E3184E" w:rsidP="000D7F3C">
      <w:pPr>
        <w:rPr>
          <w:b/>
          <w:i/>
          <w:iCs/>
          <w:sz w:val="24"/>
          <w:szCs w:val="24"/>
        </w:rPr>
      </w:pPr>
    </w:p>
    <w:p w14:paraId="6EC695C6" w14:textId="73299D47" w:rsidR="007A2E8F" w:rsidRDefault="00FD2761" w:rsidP="000D7F3C">
      <w:pPr>
        <w:rPr>
          <w:b/>
          <w:sz w:val="24"/>
          <w:szCs w:val="24"/>
        </w:rPr>
      </w:pPr>
      <w:r>
        <w:rPr>
          <w:b/>
          <w:sz w:val="24"/>
          <w:szCs w:val="24"/>
        </w:rPr>
        <w:t xml:space="preserve">HONORS AND </w:t>
      </w:r>
      <w:r w:rsidR="007A2E8F">
        <w:rPr>
          <w:b/>
          <w:sz w:val="24"/>
          <w:szCs w:val="24"/>
        </w:rPr>
        <w:t>AWARDS</w:t>
      </w:r>
    </w:p>
    <w:p w14:paraId="536CB0E2" w14:textId="77777777" w:rsidR="00FD2761" w:rsidRPr="00E04BF1" w:rsidRDefault="00FD2761" w:rsidP="000D7F3C">
      <w:pPr>
        <w:rPr>
          <w:b/>
        </w:rPr>
      </w:pPr>
    </w:p>
    <w:p w14:paraId="0BCAB3EF" w14:textId="77777777" w:rsidR="00670501" w:rsidRDefault="00670501" w:rsidP="000D7F3C">
      <w:pPr>
        <w:rPr>
          <w:i/>
          <w:sz w:val="24"/>
          <w:szCs w:val="24"/>
        </w:rPr>
      </w:pPr>
      <w:r>
        <w:rPr>
          <w:b/>
        </w:rPr>
        <w:tab/>
      </w:r>
      <w:r w:rsidRPr="00670501">
        <w:rPr>
          <w:i/>
          <w:sz w:val="24"/>
          <w:szCs w:val="24"/>
        </w:rPr>
        <w:t>Honors</w:t>
      </w:r>
    </w:p>
    <w:p w14:paraId="7A658587" w14:textId="77777777" w:rsidR="00670501" w:rsidRPr="00670501" w:rsidRDefault="00670501" w:rsidP="000D7F3C">
      <w:pPr>
        <w:rPr>
          <w:i/>
          <w:sz w:val="16"/>
          <w:szCs w:val="16"/>
        </w:rPr>
      </w:pPr>
      <w:r>
        <w:rPr>
          <w:i/>
          <w:sz w:val="16"/>
          <w:szCs w:val="16"/>
        </w:rPr>
        <w:tab/>
      </w:r>
    </w:p>
    <w:p w14:paraId="59EC69AF" w14:textId="77777777" w:rsidR="0049781B" w:rsidRDefault="0049781B" w:rsidP="00E04BF1">
      <w:pPr>
        <w:ind w:left="432"/>
        <w:rPr>
          <w:sz w:val="24"/>
          <w:szCs w:val="24"/>
        </w:rPr>
      </w:pPr>
      <w:r w:rsidRPr="00B36BF1">
        <w:rPr>
          <w:sz w:val="24"/>
          <w:szCs w:val="24"/>
        </w:rPr>
        <w:t>Hastings Center Fellow, elected December 2020</w:t>
      </w:r>
    </w:p>
    <w:p w14:paraId="7455645E" w14:textId="05911FC1" w:rsidR="0049781B" w:rsidRDefault="0049781B" w:rsidP="00195B51">
      <w:pPr>
        <w:ind w:left="860"/>
        <w:rPr>
          <w:sz w:val="24"/>
          <w:szCs w:val="24"/>
        </w:rPr>
      </w:pPr>
      <w:r>
        <w:rPr>
          <w:sz w:val="24"/>
          <w:szCs w:val="24"/>
        </w:rPr>
        <w:t xml:space="preserve">Hastings Center Fellows </w:t>
      </w:r>
      <w:r w:rsidR="00F474A1">
        <w:rPr>
          <w:sz w:val="24"/>
          <w:szCs w:val="24"/>
        </w:rPr>
        <w:t>are</w:t>
      </w:r>
      <w:r>
        <w:rPr>
          <w:sz w:val="24"/>
          <w:szCs w:val="24"/>
        </w:rPr>
        <w:t xml:space="preserve"> “</w:t>
      </w:r>
      <w:r w:rsidRPr="0049781B">
        <w:rPr>
          <w:sz w:val="24"/>
          <w:szCs w:val="24"/>
        </w:rPr>
        <w:t xml:space="preserve">individuals of outstanding accomplishment whose </w:t>
      </w:r>
      <w:r w:rsidR="00FD4CC8">
        <w:rPr>
          <w:sz w:val="24"/>
          <w:szCs w:val="24"/>
        </w:rPr>
        <w:tab/>
      </w:r>
      <w:r w:rsidRPr="0049781B">
        <w:rPr>
          <w:sz w:val="24"/>
          <w:szCs w:val="24"/>
        </w:rPr>
        <w:t>work has informed scholarship and public understanding of complex ethical issues in health, health care, science, and technology. Their common distinguishing feature is</w:t>
      </w:r>
      <w:r w:rsidR="00195B51">
        <w:rPr>
          <w:sz w:val="24"/>
          <w:szCs w:val="24"/>
        </w:rPr>
        <w:t xml:space="preserve"> </w:t>
      </w:r>
      <w:r w:rsidRPr="0049781B">
        <w:rPr>
          <w:sz w:val="24"/>
          <w:szCs w:val="24"/>
        </w:rPr>
        <w:t>uncommon insight and impact in areas of critical concern to the Center</w:t>
      </w:r>
      <w:r w:rsidR="00195B51">
        <w:rPr>
          <w:sz w:val="24"/>
          <w:szCs w:val="24"/>
        </w:rPr>
        <w:t xml:space="preserve"> </w:t>
      </w:r>
      <w:r w:rsidRPr="0049781B">
        <w:rPr>
          <w:sz w:val="24"/>
          <w:szCs w:val="24"/>
        </w:rPr>
        <w:t>–</w:t>
      </w:r>
      <w:r w:rsidR="00195B51">
        <w:rPr>
          <w:sz w:val="24"/>
          <w:szCs w:val="24"/>
        </w:rPr>
        <w:t xml:space="preserve"> </w:t>
      </w:r>
      <w:r w:rsidRPr="0049781B">
        <w:rPr>
          <w:sz w:val="24"/>
          <w:szCs w:val="24"/>
        </w:rPr>
        <w:t>how best to understand and manage the inevitable values questions, moral uncertainties, and societal effects that arise as a consequence of advances in the life sciences, the need to improve health and health care for people of all ages, and mitigation of human impact on the natural world.</w:t>
      </w:r>
      <w:r>
        <w:rPr>
          <w:sz w:val="24"/>
          <w:szCs w:val="24"/>
        </w:rPr>
        <w:t xml:space="preserve">” </w:t>
      </w:r>
    </w:p>
    <w:p w14:paraId="087FDDA3" w14:textId="1A6A04B3" w:rsidR="00E04BF1" w:rsidRDefault="00D65DBF" w:rsidP="00D6342D">
      <w:pPr>
        <w:ind w:left="432" w:firstLine="428"/>
        <w:rPr>
          <w:sz w:val="24"/>
          <w:szCs w:val="24"/>
        </w:rPr>
      </w:pPr>
      <w:hyperlink r:id="rId9" w:history="1">
        <w:r w:rsidR="00D6342D" w:rsidRPr="00C93B31">
          <w:rPr>
            <w:rStyle w:val="Hyperlink"/>
            <w:sz w:val="24"/>
            <w:szCs w:val="24"/>
          </w:rPr>
          <w:t>https://www.thehastingscenter.org/news/hastings-center-welcomes-14-new-fellows/</w:t>
        </w:r>
      </w:hyperlink>
    </w:p>
    <w:p w14:paraId="2C9919CF" w14:textId="77777777" w:rsidR="00E04BF1" w:rsidRPr="00E04BF1" w:rsidRDefault="00E04BF1" w:rsidP="004D1516">
      <w:pPr>
        <w:ind w:left="432"/>
        <w:rPr>
          <w:sz w:val="16"/>
          <w:szCs w:val="16"/>
        </w:rPr>
      </w:pPr>
    </w:p>
    <w:p w14:paraId="7D82DC5C" w14:textId="5CDA50F3" w:rsidR="00055A24" w:rsidRPr="00E04BF1" w:rsidRDefault="00055A24" w:rsidP="00E04BF1">
      <w:pPr>
        <w:ind w:left="432"/>
        <w:rPr>
          <w:sz w:val="24"/>
        </w:rPr>
      </w:pPr>
      <w:r>
        <w:rPr>
          <w:sz w:val="24"/>
          <w:szCs w:val="24"/>
        </w:rPr>
        <w:t xml:space="preserve">Delta Omega </w:t>
      </w:r>
      <w:r w:rsidR="00ED773D">
        <w:rPr>
          <w:sz w:val="24"/>
          <w:szCs w:val="24"/>
        </w:rPr>
        <w:t xml:space="preserve">Honorary Society in Public Health, </w:t>
      </w:r>
      <w:r>
        <w:rPr>
          <w:sz w:val="24"/>
          <w:szCs w:val="24"/>
        </w:rPr>
        <w:t>Alpha Chapter, inducted May 2013</w:t>
      </w:r>
    </w:p>
    <w:p w14:paraId="3E591907" w14:textId="24D3AAF1" w:rsidR="00DD00E9" w:rsidRPr="00DD00E9" w:rsidRDefault="00DD00E9" w:rsidP="000D7F3C">
      <w:pPr>
        <w:rPr>
          <w:i/>
        </w:rPr>
      </w:pPr>
    </w:p>
    <w:p w14:paraId="600C14F5" w14:textId="731316A8" w:rsidR="00FD2761" w:rsidRPr="00E04BF1" w:rsidRDefault="00FD2761" w:rsidP="00E04BF1">
      <w:pPr>
        <w:ind w:firstLine="432"/>
        <w:rPr>
          <w:i/>
          <w:sz w:val="24"/>
        </w:rPr>
      </w:pPr>
      <w:r w:rsidRPr="00FD2761">
        <w:rPr>
          <w:i/>
          <w:sz w:val="24"/>
          <w:szCs w:val="24"/>
        </w:rPr>
        <w:t>Awards</w:t>
      </w:r>
    </w:p>
    <w:p w14:paraId="4A8CE7A7" w14:textId="77777777" w:rsidR="00FD2761" w:rsidRPr="00FD2761" w:rsidRDefault="00FD2761" w:rsidP="000D7F3C">
      <w:pPr>
        <w:rPr>
          <w:i/>
          <w:sz w:val="16"/>
          <w:szCs w:val="16"/>
        </w:rPr>
      </w:pPr>
    </w:p>
    <w:p w14:paraId="76523A7E" w14:textId="7DB06509" w:rsidR="00E04BF1" w:rsidRDefault="00BD4CD2" w:rsidP="0046380B">
      <w:pPr>
        <w:ind w:left="432" w:firstLine="3"/>
        <w:rPr>
          <w:i/>
          <w:sz w:val="16"/>
          <w:szCs w:val="16"/>
        </w:rPr>
      </w:pPr>
      <w:r>
        <w:rPr>
          <w:sz w:val="24"/>
          <w:szCs w:val="24"/>
        </w:rPr>
        <w:t>Accepted for</w:t>
      </w:r>
      <w:r w:rsidR="00E04BF1" w:rsidRPr="00F57034">
        <w:rPr>
          <w:sz w:val="24"/>
          <w:szCs w:val="24"/>
        </w:rPr>
        <w:t xml:space="preserve"> 2020 Brocher Summer Academy in Global Population Health, “Healthy, Wealthy, and Wise: The Ethics of Health Valuation”</w:t>
      </w:r>
      <w:r w:rsidR="00E04BF1">
        <w:rPr>
          <w:sz w:val="24"/>
          <w:szCs w:val="24"/>
        </w:rPr>
        <w:t xml:space="preserve"> (postponed to </w:t>
      </w:r>
      <w:r w:rsidR="00E819B6">
        <w:rPr>
          <w:sz w:val="24"/>
          <w:szCs w:val="24"/>
        </w:rPr>
        <w:t>June 27-July 1</w:t>
      </w:r>
      <w:r w:rsidR="00E819B6" w:rsidRPr="00E819B6">
        <w:rPr>
          <w:sz w:val="24"/>
          <w:szCs w:val="24"/>
          <w:vertAlign w:val="superscript"/>
        </w:rPr>
        <w:t>st</w:t>
      </w:r>
      <w:r w:rsidR="00E819B6">
        <w:rPr>
          <w:sz w:val="24"/>
          <w:szCs w:val="24"/>
        </w:rPr>
        <w:t xml:space="preserve">, </w:t>
      </w:r>
      <w:r w:rsidR="00E04BF1">
        <w:rPr>
          <w:sz w:val="24"/>
          <w:szCs w:val="24"/>
        </w:rPr>
        <w:t xml:space="preserve">2022 </w:t>
      </w:r>
      <w:r w:rsidR="00E04BF1" w:rsidRPr="00F57034">
        <w:rPr>
          <w:sz w:val="24"/>
          <w:szCs w:val="24"/>
        </w:rPr>
        <w:t>because of COVID-19 pandemic)</w:t>
      </w:r>
    </w:p>
    <w:p w14:paraId="700120BF" w14:textId="77777777" w:rsidR="00E04BF1" w:rsidRPr="000C3B75" w:rsidRDefault="00E04BF1" w:rsidP="00E04BF1">
      <w:pPr>
        <w:ind w:left="432"/>
        <w:rPr>
          <w:sz w:val="16"/>
          <w:szCs w:val="16"/>
        </w:rPr>
      </w:pPr>
    </w:p>
    <w:p w14:paraId="40EA5F72" w14:textId="75401123" w:rsidR="00BD4CD2" w:rsidRDefault="00BD4CD2" w:rsidP="00BD4CD2">
      <w:pPr>
        <w:ind w:left="432"/>
        <w:rPr>
          <w:sz w:val="24"/>
        </w:rPr>
      </w:pPr>
      <w:r>
        <w:rPr>
          <w:sz w:val="24"/>
          <w:szCs w:val="24"/>
        </w:rPr>
        <w:t>Accepted for 2018-</w:t>
      </w:r>
      <w:r w:rsidR="00160934">
        <w:rPr>
          <w:sz w:val="24"/>
          <w:szCs w:val="24"/>
        </w:rPr>
        <w:t>20</w:t>
      </w:r>
      <w:r>
        <w:rPr>
          <w:sz w:val="24"/>
          <w:szCs w:val="24"/>
        </w:rPr>
        <w:t>19 national leadership training program sponsored by Greenwall Faculty Scholars Program in Bioethics</w:t>
      </w:r>
    </w:p>
    <w:p w14:paraId="391CEB77" w14:textId="77777777" w:rsidR="00C07D69" w:rsidRPr="00C07D69" w:rsidRDefault="00C07D69" w:rsidP="00E04BF1">
      <w:pPr>
        <w:ind w:left="432"/>
        <w:rPr>
          <w:sz w:val="16"/>
          <w:szCs w:val="16"/>
        </w:rPr>
      </w:pPr>
    </w:p>
    <w:p w14:paraId="4E12BAD2" w14:textId="20274C78" w:rsidR="00AE5A9F" w:rsidRPr="00E04BF1" w:rsidRDefault="00AE5A9F" w:rsidP="00E04BF1">
      <w:pPr>
        <w:ind w:left="432"/>
        <w:rPr>
          <w:sz w:val="24"/>
        </w:rPr>
      </w:pPr>
      <w:r>
        <w:rPr>
          <w:sz w:val="24"/>
          <w:szCs w:val="24"/>
        </w:rPr>
        <w:t xml:space="preserve">Recognition for teaching excellence as principal instructor of </w:t>
      </w:r>
      <w:r w:rsidR="00C07D69">
        <w:rPr>
          <w:sz w:val="24"/>
          <w:szCs w:val="24"/>
        </w:rPr>
        <w:t>B</w:t>
      </w:r>
      <w:r w:rsidR="009654FF">
        <w:rPr>
          <w:sz w:val="24"/>
          <w:szCs w:val="24"/>
        </w:rPr>
        <w:t>SPH</w:t>
      </w:r>
      <w:r w:rsidR="00C07D69">
        <w:rPr>
          <w:sz w:val="24"/>
          <w:szCs w:val="24"/>
        </w:rPr>
        <w:t xml:space="preserve"> </w:t>
      </w:r>
      <w:r>
        <w:rPr>
          <w:sz w:val="24"/>
          <w:szCs w:val="24"/>
        </w:rPr>
        <w:t>course</w:t>
      </w:r>
      <w:r w:rsidR="00096E7C">
        <w:rPr>
          <w:sz w:val="24"/>
          <w:szCs w:val="24"/>
        </w:rPr>
        <w:t>s</w:t>
      </w:r>
      <w:r w:rsidR="00BC04BA">
        <w:rPr>
          <w:sz w:val="24"/>
          <w:szCs w:val="24"/>
        </w:rPr>
        <w:t>:</w:t>
      </w:r>
    </w:p>
    <w:p w14:paraId="73C7D845" w14:textId="5C487F2B" w:rsidR="00BC04BA" w:rsidRDefault="00BC04BA" w:rsidP="00BC04BA">
      <w:pPr>
        <w:rPr>
          <w:sz w:val="24"/>
          <w:szCs w:val="24"/>
        </w:rPr>
      </w:pPr>
      <w:r>
        <w:rPr>
          <w:sz w:val="24"/>
          <w:szCs w:val="24"/>
        </w:rPr>
        <w:tab/>
      </w:r>
      <w:r>
        <w:rPr>
          <w:sz w:val="24"/>
          <w:szCs w:val="24"/>
        </w:rPr>
        <w:tab/>
        <w:t>Ethics in Global Health Practice</w:t>
      </w:r>
    </w:p>
    <w:p w14:paraId="3F95E720" w14:textId="7014307D" w:rsidR="00AE5A9F" w:rsidRPr="00E04BF1" w:rsidRDefault="00AE5A9F" w:rsidP="0078048F">
      <w:pPr>
        <w:ind w:left="864" w:firstLine="432"/>
        <w:rPr>
          <w:sz w:val="24"/>
        </w:rPr>
      </w:pPr>
      <w:r w:rsidRPr="000D135E">
        <w:rPr>
          <w:sz w:val="24"/>
          <w:szCs w:val="24"/>
        </w:rPr>
        <w:t>604.603.86</w:t>
      </w:r>
      <w:r>
        <w:rPr>
          <w:sz w:val="24"/>
          <w:szCs w:val="24"/>
        </w:rPr>
        <w:t xml:space="preserve"> – online</w:t>
      </w:r>
      <w:r w:rsidR="00C5118C">
        <w:rPr>
          <w:sz w:val="24"/>
          <w:szCs w:val="24"/>
        </w:rPr>
        <w:t xml:space="preserve"> (</w:t>
      </w:r>
      <w:r w:rsidR="00BC04BA">
        <w:rPr>
          <w:sz w:val="24"/>
          <w:szCs w:val="24"/>
        </w:rPr>
        <w:t>no longer offered after</w:t>
      </w:r>
      <w:r w:rsidR="00C5118C">
        <w:rPr>
          <w:sz w:val="24"/>
          <w:szCs w:val="24"/>
        </w:rPr>
        <w:t xml:space="preserve"> 201</w:t>
      </w:r>
      <w:r w:rsidR="000555AE">
        <w:rPr>
          <w:sz w:val="24"/>
          <w:szCs w:val="24"/>
        </w:rPr>
        <w:t>9</w:t>
      </w:r>
      <w:r w:rsidR="00C5118C">
        <w:rPr>
          <w:sz w:val="24"/>
          <w:szCs w:val="24"/>
        </w:rPr>
        <w:t>-</w:t>
      </w:r>
      <w:r w:rsidR="00160934">
        <w:rPr>
          <w:sz w:val="24"/>
          <w:szCs w:val="24"/>
        </w:rPr>
        <w:t>20</w:t>
      </w:r>
      <w:r w:rsidR="000555AE">
        <w:rPr>
          <w:sz w:val="24"/>
          <w:szCs w:val="24"/>
        </w:rPr>
        <w:t>20</w:t>
      </w:r>
      <w:r w:rsidR="00C5118C">
        <w:rPr>
          <w:sz w:val="24"/>
          <w:szCs w:val="24"/>
        </w:rPr>
        <w:t>)</w:t>
      </w:r>
      <w:r>
        <w:rPr>
          <w:sz w:val="24"/>
          <w:szCs w:val="24"/>
        </w:rPr>
        <w:t>: 2</w:t>
      </w:r>
      <w:r w:rsidRPr="00261EAA">
        <w:rPr>
          <w:sz w:val="24"/>
          <w:szCs w:val="24"/>
          <w:vertAlign w:val="superscript"/>
        </w:rPr>
        <w:t>nd</w:t>
      </w:r>
      <w:r>
        <w:rPr>
          <w:sz w:val="24"/>
          <w:szCs w:val="24"/>
        </w:rPr>
        <w:t xml:space="preserve"> term 2018-</w:t>
      </w:r>
      <w:r w:rsidR="00160934">
        <w:rPr>
          <w:sz w:val="24"/>
          <w:szCs w:val="24"/>
        </w:rPr>
        <w:t>20</w:t>
      </w:r>
      <w:r>
        <w:rPr>
          <w:sz w:val="24"/>
          <w:szCs w:val="24"/>
        </w:rPr>
        <w:t xml:space="preserve">19 </w:t>
      </w:r>
    </w:p>
    <w:p w14:paraId="54D51763" w14:textId="0DEF0423" w:rsidR="00096E7C" w:rsidRDefault="00096E7C" w:rsidP="00AE5A9F">
      <w:pPr>
        <w:ind w:left="432" w:firstLine="432"/>
        <w:rPr>
          <w:sz w:val="24"/>
          <w:szCs w:val="24"/>
        </w:rPr>
      </w:pPr>
      <w:r>
        <w:rPr>
          <w:sz w:val="24"/>
          <w:szCs w:val="24"/>
        </w:rPr>
        <w:t>Ethics of Public Health Practice in Developing Countries</w:t>
      </w:r>
    </w:p>
    <w:p w14:paraId="74D0927C" w14:textId="60B24E25" w:rsidR="00AE5A9F" w:rsidRDefault="00AE5A9F" w:rsidP="00096E7C">
      <w:pPr>
        <w:ind w:left="864" w:firstLine="432"/>
        <w:rPr>
          <w:sz w:val="24"/>
          <w:szCs w:val="24"/>
        </w:rPr>
      </w:pPr>
      <w:r>
        <w:rPr>
          <w:sz w:val="24"/>
          <w:szCs w:val="24"/>
        </w:rPr>
        <w:t>221.616.81 – online: 4</w:t>
      </w:r>
      <w:r w:rsidRPr="006F48A9">
        <w:rPr>
          <w:sz w:val="24"/>
          <w:szCs w:val="24"/>
          <w:vertAlign w:val="superscript"/>
        </w:rPr>
        <w:t>th</w:t>
      </w:r>
      <w:r>
        <w:rPr>
          <w:sz w:val="24"/>
          <w:szCs w:val="24"/>
        </w:rPr>
        <w:t xml:space="preserve"> term 2016-</w:t>
      </w:r>
      <w:r w:rsidR="00160934">
        <w:rPr>
          <w:sz w:val="24"/>
          <w:szCs w:val="24"/>
        </w:rPr>
        <w:t>20</w:t>
      </w:r>
      <w:r>
        <w:rPr>
          <w:sz w:val="24"/>
          <w:szCs w:val="24"/>
        </w:rPr>
        <w:t>17, 2017-</w:t>
      </w:r>
      <w:r w:rsidR="00160934">
        <w:rPr>
          <w:sz w:val="24"/>
          <w:szCs w:val="24"/>
        </w:rPr>
        <w:t>20</w:t>
      </w:r>
      <w:r>
        <w:rPr>
          <w:sz w:val="24"/>
          <w:szCs w:val="24"/>
        </w:rPr>
        <w:t>18</w:t>
      </w:r>
    </w:p>
    <w:p w14:paraId="0090936A" w14:textId="718331E2" w:rsidR="00AE5A9F" w:rsidRDefault="00AE5A9F" w:rsidP="00096E7C">
      <w:pPr>
        <w:ind w:left="864" w:firstLine="432"/>
        <w:rPr>
          <w:sz w:val="24"/>
          <w:szCs w:val="24"/>
        </w:rPr>
      </w:pPr>
      <w:r>
        <w:rPr>
          <w:sz w:val="24"/>
          <w:szCs w:val="24"/>
        </w:rPr>
        <w:t xml:space="preserve">221.616.01 – classroom </w:t>
      </w:r>
      <w:r w:rsidR="00C5118C">
        <w:rPr>
          <w:sz w:val="24"/>
          <w:szCs w:val="24"/>
        </w:rPr>
        <w:t>(</w:t>
      </w:r>
      <w:r>
        <w:rPr>
          <w:sz w:val="24"/>
          <w:szCs w:val="24"/>
        </w:rPr>
        <w:t>no longer offered after 2016-</w:t>
      </w:r>
      <w:r w:rsidR="003952E0">
        <w:rPr>
          <w:sz w:val="24"/>
          <w:szCs w:val="24"/>
        </w:rPr>
        <w:t>20</w:t>
      </w:r>
      <w:r>
        <w:rPr>
          <w:sz w:val="24"/>
          <w:szCs w:val="24"/>
        </w:rPr>
        <w:t>17</w:t>
      </w:r>
      <w:r w:rsidR="00C5118C">
        <w:rPr>
          <w:sz w:val="24"/>
          <w:szCs w:val="24"/>
        </w:rPr>
        <w:t>)</w:t>
      </w:r>
      <w:r>
        <w:rPr>
          <w:sz w:val="24"/>
          <w:szCs w:val="24"/>
        </w:rPr>
        <w:t>: 4</w:t>
      </w:r>
      <w:r w:rsidRPr="006F48A9">
        <w:rPr>
          <w:sz w:val="24"/>
          <w:szCs w:val="24"/>
          <w:vertAlign w:val="superscript"/>
        </w:rPr>
        <w:t>th</w:t>
      </w:r>
      <w:r>
        <w:rPr>
          <w:sz w:val="24"/>
          <w:szCs w:val="24"/>
        </w:rPr>
        <w:t xml:space="preserve"> term 2016-</w:t>
      </w:r>
      <w:r w:rsidR="003952E0">
        <w:rPr>
          <w:sz w:val="24"/>
          <w:szCs w:val="24"/>
        </w:rPr>
        <w:t>20</w:t>
      </w:r>
      <w:r>
        <w:rPr>
          <w:sz w:val="24"/>
          <w:szCs w:val="24"/>
        </w:rPr>
        <w:t xml:space="preserve">17, </w:t>
      </w:r>
    </w:p>
    <w:p w14:paraId="4574006E" w14:textId="62B3E6CC" w:rsidR="00AE5A9F" w:rsidRDefault="00AE5A9F" w:rsidP="00096E7C">
      <w:pPr>
        <w:ind w:left="1296" w:firstLine="432"/>
        <w:rPr>
          <w:sz w:val="24"/>
          <w:szCs w:val="24"/>
        </w:rPr>
      </w:pPr>
      <w:r>
        <w:rPr>
          <w:sz w:val="24"/>
          <w:szCs w:val="24"/>
        </w:rPr>
        <w:t>2015-</w:t>
      </w:r>
      <w:r w:rsidR="003952E0">
        <w:rPr>
          <w:sz w:val="24"/>
          <w:szCs w:val="24"/>
        </w:rPr>
        <w:t>20</w:t>
      </w:r>
      <w:r>
        <w:rPr>
          <w:sz w:val="24"/>
          <w:szCs w:val="24"/>
        </w:rPr>
        <w:t>16, 2014-</w:t>
      </w:r>
      <w:r w:rsidR="003952E0">
        <w:rPr>
          <w:sz w:val="24"/>
          <w:szCs w:val="24"/>
        </w:rPr>
        <w:t>20</w:t>
      </w:r>
      <w:r>
        <w:rPr>
          <w:sz w:val="24"/>
          <w:szCs w:val="24"/>
        </w:rPr>
        <w:t>15, 2012-</w:t>
      </w:r>
      <w:r w:rsidR="003952E0">
        <w:rPr>
          <w:sz w:val="24"/>
          <w:szCs w:val="24"/>
        </w:rPr>
        <w:t>20</w:t>
      </w:r>
      <w:r>
        <w:rPr>
          <w:sz w:val="24"/>
          <w:szCs w:val="24"/>
        </w:rPr>
        <w:t>13, 2011-</w:t>
      </w:r>
      <w:r w:rsidR="003952E0">
        <w:rPr>
          <w:sz w:val="24"/>
          <w:szCs w:val="24"/>
        </w:rPr>
        <w:t>20</w:t>
      </w:r>
      <w:r>
        <w:rPr>
          <w:sz w:val="24"/>
          <w:szCs w:val="24"/>
        </w:rPr>
        <w:t xml:space="preserve">12 </w:t>
      </w:r>
    </w:p>
    <w:p w14:paraId="64CF36B1" w14:textId="77777777" w:rsidR="00E04BF1" w:rsidRPr="00E04BF1" w:rsidRDefault="00E04BF1" w:rsidP="0049781B">
      <w:pPr>
        <w:ind w:left="432"/>
        <w:rPr>
          <w:sz w:val="16"/>
          <w:szCs w:val="16"/>
        </w:rPr>
      </w:pPr>
    </w:p>
    <w:p w14:paraId="0B691C69" w14:textId="7BCD9AC6" w:rsidR="0049781B" w:rsidRDefault="00BB5371" w:rsidP="00E04BF1">
      <w:pPr>
        <w:ind w:left="432"/>
        <w:rPr>
          <w:rStyle w:val="Hyperlink"/>
          <w:sz w:val="24"/>
          <w:szCs w:val="24"/>
        </w:rPr>
      </w:pPr>
      <w:r>
        <w:rPr>
          <w:sz w:val="24"/>
          <w:szCs w:val="24"/>
        </w:rPr>
        <w:t>B</w:t>
      </w:r>
      <w:r w:rsidR="00E04BF1" w:rsidRPr="00F57034">
        <w:rPr>
          <w:sz w:val="24"/>
          <w:szCs w:val="24"/>
        </w:rPr>
        <w:t>SPH Student Assembly Special Recognition Award for Outstanding Commitment to Student Success, 2017</w:t>
      </w:r>
      <w:r w:rsidR="00E04BF1">
        <w:rPr>
          <w:sz w:val="24"/>
          <w:szCs w:val="24"/>
        </w:rPr>
        <w:t xml:space="preserve">: </w:t>
      </w:r>
      <w:hyperlink r:id="rId10" w:history="1">
        <w:r w:rsidR="00E04BF1" w:rsidRPr="00356FC0">
          <w:rPr>
            <w:rStyle w:val="Hyperlink"/>
            <w:sz w:val="24"/>
            <w:szCs w:val="24"/>
          </w:rPr>
          <w:t>https://www.jhsph.edu/departments/international-health/the-globe/summer-2017/maria-merritt.html</w:t>
        </w:r>
      </w:hyperlink>
    </w:p>
    <w:p w14:paraId="6F10135F" w14:textId="77777777" w:rsidR="00E04BF1" w:rsidRPr="00E04BF1" w:rsidRDefault="00E04BF1" w:rsidP="00E04BF1">
      <w:pPr>
        <w:ind w:left="432"/>
        <w:rPr>
          <w:sz w:val="16"/>
        </w:rPr>
      </w:pPr>
    </w:p>
    <w:p w14:paraId="1804350A" w14:textId="2FFBA86B" w:rsidR="00E04BF1" w:rsidRDefault="00E04BF1" w:rsidP="00E04BF1">
      <w:pPr>
        <w:ind w:left="432"/>
        <w:rPr>
          <w:sz w:val="24"/>
          <w:szCs w:val="24"/>
        </w:rPr>
      </w:pPr>
      <w:r>
        <w:rPr>
          <w:sz w:val="24"/>
          <w:szCs w:val="24"/>
        </w:rPr>
        <w:t xml:space="preserve">Nominated by </w:t>
      </w:r>
      <w:r w:rsidR="00BB5371">
        <w:rPr>
          <w:sz w:val="24"/>
          <w:szCs w:val="24"/>
        </w:rPr>
        <w:t>B</w:t>
      </w:r>
      <w:r>
        <w:rPr>
          <w:sz w:val="24"/>
          <w:szCs w:val="24"/>
        </w:rPr>
        <w:t>SPH and selected to participate in Johns Hopkins Medicine Leadership Program for Women Faculty, 2014-</w:t>
      </w:r>
      <w:r w:rsidR="003952E0">
        <w:rPr>
          <w:sz w:val="24"/>
          <w:szCs w:val="24"/>
        </w:rPr>
        <w:t>20</w:t>
      </w:r>
      <w:r>
        <w:rPr>
          <w:sz w:val="24"/>
          <w:szCs w:val="24"/>
        </w:rPr>
        <w:t>15</w:t>
      </w:r>
    </w:p>
    <w:p w14:paraId="10E533E0" w14:textId="77777777" w:rsidR="00E04BF1" w:rsidRPr="00E04BF1" w:rsidRDefault="00E04BF1" w:rsidP="00E04BF1">
      <w:pPr>
        <w:ind w:left="432"/>
        <w:rPr>
          <w:sz w:val="16"/>
          <w:szCs w:val="16"/>
        </w:rPr>
      </w:pPr>
    </w:p>
    <w:p w14:paraId="1A9FBF25" w14:textId="2EEAE946" w:rsidR="00666C1F" w:rsidRPr="00E04BF1" w:rsidRDefault="0097646E" w:rsidP="00E04BF1">
      <w:pPr>
        <w:ind w:left="432"/>
        <w:rPr>
          <w:sz w:val="24"/>
        </w:rPr>
      </w:pPr>
      <w:r w:rsidRPr="0028555E">
        <w:rPr>
          <w:sz w:val="24"/>
          <w:szCs w:val="24"/>
        </w:rPr>
        <w:t>Greenwall Faculty Scholars Program in Bioethics</w:t>
      </w:r>
      <w:r w:rsidR="00666C1F">
        <w:rPr>
          <w:sz w:val="24"/>
          <w:szCs w:val="24"/>
        </w:rPr>
        <w:t>, 2009-</w:t>
      </w:r>
      <w:r w:rsidR="003952E0">
        <w:rPr>
          <w:sz w:val="24"/>
          <w:szCs w:val="24"/>
        </w:rPr>
        <w:t>20</w:t>
      </w:r>
      <w:r w:rsidR="00666C1F">
        <w:rPr>
          <w:sz w:val="24"/>
          <w:szCs w:val="24"/>
        </w:rPr>
        <w:t>12,</w:t>
      </w:r>
      <w:r>
        <w:rPr>
          <w:b/>
          <w:sz w:val="24"/>
          <w:szCs w:val="24"/>
        </w:rPr>
        <w:t xml:space="preserve"> </w:t>
      </w:r>
      <w:r>
        <w:rPr>
          <w:sz w:val="24"/>
          <w:szCs w:val="24"/>
        </w:rPr>
        <w:t>career development award</w:t>
      </w:r>
      <w:r w:rsidR="00666C1F">
        <w:rPr>
          <w:sz w:val="24"/>
          <w:szCs w:val="24"/>
        </w:rPr>
        <w:t xml:space="preserve">. </w:t>
      </w:r>
    </w:p>
    <w:p w14:paraId="672BE029" w14:textId="5781207C" w:rsidR="00D01330" w:rsidRPr="0046380B" w:rsidRDefault="00931BD6" w:rsidP="0046380B">
      <w:pPr>
        <w:ind w:left="864"/>
        <w:rPr>
          <w:sz w:val="24"/>
          <w:szCs w:val="24"/>
        </w:rPr>
      </w:pPr>
      <w:r>
        <w:rPr>
          <w:sz w:val="24"/>
          <w:szCs w:val="24"/>
        </w:rPr>
        <w:lastRenderedPageBreak/>
        <w:t>Offered to only a few</w:t>
      </w:r>
      <w:r w:rsidR="00EF7964">
        <w:rPr>
          <w:sz w:val="24"/>
          <w:szCs w:val="24"/>
        </w:rPr>
        <w:t xml:space="preserve"> </w:t>
      </w:r>
      <w:r w:rsidR="00191EE5">
        <w:rPr>
          <w:sz w:val="24"/>
          <w:szCs w:val="24"/>
        </w:rPr>
        <w:t xml:space="preserve">candidates per year under intense national competition, this is the premier </w:t>
      </w:r>
      <w:r w:rsidR="009E79F3">
        <w:rPr>
          <w:sz w:val="24"/>
          <w:szCs w:val="24"/>
        </w:rPr>
        <w:t xml:space="preserve">U.S. </w:t>
      </w:r>
      <w:r w:rsidR="00191EE5">
        <w:rPr>
          <w:sz w:val="24"/>
          <w:szCs w:val="24"/>
        </w:rPr>
        <w:t>career development</w:t>
      </w:r>
      <w:r w:rsidR="00666C1F" w:rsidRPr="00666C1F">
        <w:rPr>
          <w:sz w:val="24"/>
          <w:szCs w:val="24"/>
        </w:rPr>
        <w:t xml:space="preserve"> award</w:t>
      </w:r>
      <w:r w:rsidR="00666C1F">
        <w:rPr>
          <w:sz w:val="24"/>
          <w:szCs w:val="24"/>
        </w:rPr>
        <w:t xml:space="preserve"> </w:t>
      </w:r>
      <w:r w:rsidR="00191EE5">
        <w:rPr>
          <w:sz w:val="24"/>
          <w:szCs w:val="24"/>
        </w:rPr>
        <w:t>i</w:t>
      </w:r>
      <w:r w:rsidR="00394286">
        <w:rPr>
          <w:sz w:val="24"/>
          <w:szCs w:val="24"/>
        </w:rPr>
        <w:t xml:space="preserve">n the field of bioethics. </w:t>
      </w:r>
      <w:r w:rsidR="00DB7E97">
        <w:rPr>
          <w:sz w:val="24"/>
          <w:szCs w:val="24"/>
        </w:rPr>
        <w:t>It is meant “</w:t>
      </w:r>
      <w:r w:rsidR="00DB7E97" w:rsidRPr="005550D8">
        <w:rPr>
          <w:sz w:val="24"/>
          <w:szCs w:val="24"/>
        </w:rPr>
        <w:t>to enable junior faculty members to carry out innovative bioethics research</w:t>
      </w:r>
      <w:r w:rsidR="00DB7E97">
        <w:rPr>
          <w:sz w:val="24"/>
          <w:szCs w:val="24"/>
        </w:rPr>
        <w:t xml:space="preserve">” </w:t>
      </w:r>
      <w:r w:rsidR="00DB7E97" w:rsidRPr="005550D8">
        <w:rPr>
          <w:iCs/>
          <w:sz w:val="24"/>
          <w:szCs w:val="24"/>
        </w:rPr>
        <w:t xml:space="preserve">that </w:t>
      </w:r>
      <w:r w:rsidR="00DB7E97">
        <w:rPr>
          <w:iCs/>
          <w:sz w:val="24"/>
          <w:szCs w:val="24"/>
        </w:rPr>
        <w:t>“</w:t>
      </w:r>
      <w:r w:rsidR="00DB7E97" w:rsidRPr="005550D8">
        <w:rPr>
          <w:iCs/>
          <w:sz w:val="24"/>
          <w:szCs w:val="24"/>
        </w:rPr>
        <w:t>goes beyond current work in bioethics to help resolve pressing ethical issues in clinical care, biomedical research, and public policy</w:t>
      </w:r>
      <w:r w:rsidR="00DB7E97">
        <w:rPr>
          <w:iCs/>
          <w:sz w:val="24"/>
          <w:szCs w:val="24"/>
        </w:rPr>
        <w:t xml:space="preserve">.” </w:t>
      </w:r>
      <w:hyperlink r:id="rId11" w:history="1">
        <w:r w:rsidR="0046380B" w:rsidRPr="00C93B31">
          <w:rPr>
            <w:rStyle w:val="Hyperlink"/>
            <w:iCs/>
            <w:sz w:val="24"/>
            <w:szCs w:val="24"/>
          </w:rPr>
          <w:t>https://greenwall.org/faculty-scholars-program</w:t>
        </w:r>
      </w:hyperlink>
    </w:p>
    <w:p w14:paraId="03260FFD" w14:textId="77777777" w:rsidR="0092359F" w:rsidRPr="00666C1F" w:rsidRDefault="00666C1F" w:rsidP="00666C1F">
      <w:pPr>
        <w:ind w:left="864"/>
        <w:rPr>
          <w:sz w:val="16"/>
          <w:szCs w:val="16"/>
        </w:rPr>
      </w:pPr>
      <w:r w:rsidRPr="00666C1F">
        <w:rPr>
          <w:sz w:val="16"/>
          <w:szCs w:val="16"/>
        </w:rPr>
        <w:t xml:space="preserve">  </w:t>
      </w:r>
    </w:p>
    <w:p w14:paraId="664013AE" w14:textId="04425CA2" w:rsidR="007A2E8F" w:rsidRPr="00E04BF1" w:rsidRDefault="007A2E8F" w:rsidP="00E04BF1">
      <w:pPr>
        <w:pStyle w:val="Heading4"/>
        <w:ind w:left="432"/>
        <w:rPr>
          <w:b w:val="0"/>
        </w:rPr>
      </w:pPr>
      <w:r w:rsidRPr="00E04BF1">
        <w:rPr>
          <w:b w:val="0"/>
        </w:rPr>
        <w:t>Faculty Fellow</w:t>
      </w:r>
      <w:r w:rsidR="002F0DD4" w:rsidRPr="00E04BF1">
        <w:rPr>
          <w:b w:val="0"/>
        </w:rPr>
        <w:t>,</w:t>
      </w:r>
      <w:r w:rsidRPr="005318B2">
        <w:t xml:space="preserve"> </w:t>
      </w:r>
      <w:r w:rsidRPr="00E04BF1">
        <w:rPr>
          <w:b w:val="0"/>
        </w:rPr>
        <w:t>2005</w:t>
      </w:r>
      <w:r w:rsidR="00191EE5" w:rsidRPr="00E04BF1">
        <w:rPr>
          <w:b w:val="0"/>
        </w:rPr>
        <w:t>-</w:t>
      </w:r>
      <w:r w:rsidR="003952E0">
        <w:rPr>
          <w:b w:val="0"/>
        </w:rPr>
        <w:t>20</w:t>
      </w:r>
      <w:r w:rsidR="00191EE5" w:rsidRPr="00E04BF1">
        <w:rPr>
          <w:b w:val="0"/>
        </w:rPr>
        <w:t xml:space="preserve">06, Edmond J. Safra </w:t>
      </w:r>
      <w:r w:rsidRPr="00E04BF1">
        <w:rPr>
          <w:b w:val="0"/>
        </w:rPr>
        <w:t xml:space="preserve">Center for Ethics, Harvard University </w:t>
      </w:r>
    </w:p>
    <w:p w14:paraId="0731CBCD" w14:textId="40021808" w:rsidR="00DB7E97" w:rsidRPr="0046380B" w:rsidRDefault="00191EE5" w:rsidP="0046380B">
      <w:pPr>
        <w:ind w:left="864"/>
        <w:rPr>
          <w:bCs/>
          <w:sz w:val="24"/>
          <w:szCs w:val="24"/>
        </w:rPr>
      </w:pPr>
      <w:r>
        <w:rPr>
          <w:bCs/>
          <w:sz w:val="24"/>
          <w:szCs w:val="24"/>
        </w:rPr>
        <w:t>This internationally competitive fellowship existed from 1987 to 2009. “</w:t>
      </w:r>
      <w:r w:rsidRPr="0028555E">
        <w:rPr>
          <w:bCs/>
          <w:sz w:val="24"/>
          <w:szCs w:val="24"/>
        </w:rPr>
        <w:t>Outstanding teachers and scholars</w:t>
      </w:r>
      <w:r w:rsidRPr="00191EE5">
        <w:rPr>
          <w:bCs/>
          <w:sz w:val="24"/>
          <w:szCs w:val="24"/>
        </w:rPr>
        <w:t xml:space="preserve"> from Harvard and other leading institutions of higher education throughout the world joined the Center to pursue a year of study designed to develop their competence to teach and write about ethical issues in the professions and in public life more generally.</w:t>
      </w:r>
      <w:r>
        <w:rPr>
          <w:bCs/>
          <w:sz w:val="24"/>
          <w:szCs w:val="24"/>
        </w:rPr>
        <w:t>”</w:t>
      </w:r>
      <w:r w:rsidR="0046380B">
        <w:rPr>
          <w:bCs/>
          <w:sz w:val="24"/>
          <w:szCs w:val="24"/>
        </w:rPr>
        <w:t xml:space="preserve"> </w:t>
      </w:r>
      <w:hyperlink r:id="rId12" w:history="1">
        <w:r w:rsidR="0046380B" w:rsidRPr="00C93B31">
          <w:rPr>
            <w:rStyle w:val="Hyperlink"/>
            <w:sz w:val="24"/>
            <w:szCs w:val="24"/>
          </w:rPr>
          <w:t>http://ethics.harvard.edu/faculty-fellowship-program</w:t>
        </w:r>
      </w:hyperlink>
    </w:p>
    <w:p w14:paraId="1C6426C1" w14:textId="77777777" w:rsidR="002F0DD4" w:rsidRPr="00E04BF1" w:rsidRDefault="002F0DD4" w:rsidP="00191EE5">
      <w:pPr>
        <w:rPr>
          <w:b/>
          <w:sz w:val="16"/>
        </w:rPr>
      </w:pPr>
    </w:p>
    <w:p w14:paraId="492F8531" w14:textId="283204C6" w:rsidR="007A2E8F" w:rsidRPr="007636DC" w:rsidRDefault="007A2E8F" w:rsidP="00E04BF1">
      <w:pPr>
        <w:ind w:firstLine="432"/>
        <w:rPr>
          <w:sz w:val="24"/>
          <w:szCs w:val="24"/>
        </w:rPr>
      </w:pPr>
      <w:r w:rsidRPr="0028555E">
        <w:rPr>
          <w:sz w:val="24"/>
          <w:szCs w:val="24"/>
        </w:rPr>
        <w:t>Chancello</w:t>
      </w:r>
      <w:r w:rsidR="00DE1E95">
        <w:rPr>
          <w:sz w:val="24"/>
          <w:szCs w:val="24"/>
        </w:rPr>
        <w:t>r’s Dissertation-Year Fellow</w:t>
      </w:r>
      <w:r w:rsidRPr="007636DC">
        <w:rPr>
          <w:sz w:val="24"/>
          <w:szCs w:val="24"/>
        </w:rPr>
        <w:t xml:space="preserve">, </w:t>
      </w:r>
      <w:r w:rsidR="002F0DD4">
        <w:rPr>
          <w:sz w:val="24"/>
          <w:szCs w:val="24"/>
        </w:rPr>
        <w:t>1998-</w:t>
      </w:r>
      <w:r w:rsidR="00542DAE">
        <w:rPr>
          <w:sz w:val="24"/>
          <w:szCs w:val="24"/>
        </w:rPr>
        <w:t>19</w:t>
      </w:r>
      <w:r w:rsidR="002F0DD4">
        <w:rPr>
          <w:sz w:val="24"/>
          <w:szCs w:val="24"/>
        </w:rPr>
        <w:t>99, UC Berkeley</w:t>
      </w:r>
    </w:p>
    <w:p w14:paraId="3F1582CA" w14:textId="77777777" w:rsidR="008E0A56" w:rsidRPr="00E04BF1" w:rsidRDefault="008E0A56" w:rsidP="008E0A56">
      <w:pPr>
        <w:rPr>
          <w:b/>
          <w:sz w:val="16"/>
        </w:rPr>
      </w:pPr>
    </w:p>
    <w:p w14:paraId="37475EFE" w14:textId="3E9CEE61" w:rsidR="007A2E8F" w:rsidRPr="007636DC" w:rsidRDefault="00DE1E95" w:rsidP="00E04BF1">
      <w:pPr>
        <w:ind w:firstLine="432"/>
        <w:rPr>
          <w:sz w:val="24"/>
          <w:szCs w:val="24"/>
        </w:rPr>
      </w:pPr>
      <w:r>
        <w:rPr>
          <w:sz w:val="24"/>
          <w:szCs w:val="24"/>
        </w:rPr>
        <w:t>Rhodes Scholar</w:t>
      </w:r>
      <w:r w:rsidR="002F0DD4">
        <w:rPr>
          <w:sz w:val="24"/>
          <w:szCs w:val="24"/>
        </w:rPr>
        <w:t>, 1987-</w:t>
      </w:r>
      <w:r w:rsidR="00542DAE">
        <w:rPr>
          <w:sz w:val="24"/>
          <w:szCs w:val="24"/>
        </w:rPr>
        <w:t>19</w:t>
      </w:r>
      <w:r w:rsidR="002F0DD4">
        <w:rPr>
          <w:sz w:val="24"/>
          <w:szCs w:val="24"/>
        </w:rPr>
        <w:t>90,</w:t>
      </w:r>
      <w:r>
        <w:rPr>
          <w:sz w:val="24"/>
          <w:szCs w:val="24"/>
        </w:rPr>
        <w:t xml:space="preserve"> Oxford University (University College)</w:t>
      </w:r>
    </w:p>
    <w:p w14:paraId="4814076C" w14:textId="77777777" w:rsidR="002F0DD4" w:rsidRPr="00E04BF1" w:rsidRDefault="002F0DD4" w:rsidP="00E04BF1">
      <w:pPr>
        <w:ind w:firstLine="432"/>
        <w:rPr>
          <w:b/>
          <w:sz w:val="16"/>
        </w:rPr>
      </w:pPr>
    </w:p>
    <w:p w14:paraId="436D8935" w14:textId="09770610" w:rsidR="007A2E8F" w:rsidRPr="007636DC" w:rsidRDefault="00DE1E95" w:rsidP="0046380B">
      <w:pPr>
        <w:ind w:left="432"/>
        <w:rPr>
          <w:sz w:val="24"/>
          <w:szCs w:val="24"/>
        </w:rPr>
      </w:pPr>
      <w:r>
        <w:rPr>
          <w:sz w:val="24"/>
          <w:szCs w:val="24"/>
        </w:rPr>
        <w:t>Mellon Fellow</w:t>
      </w:r>
      <w:r w:rsidR="007A2E8F" w:rsidRPr="0028555E">
        <w:rPr>
          <w:sz w:val="24"/>
          <w:szCs w:val="24"/>
        </w:rPr>
        <w:t xml:space="preserve"> for Undergraduate Research in Psychiatry</w:t>
      </w:r>
      <w:r w:rsidR="007A2E8F" w:rsidRPr="007636DC">
        <w:rPr>
          <w:sz w:val="24"/>
          <w:szCs w:val="24"/>
        </w:rPr>
        <w:t xml:space="preserve">, </w:t>
      </w:r>
      <w:r w:rsidR="002F0DD4">
        <w:rPr>
          <w:sz w:val="24"/>
          <w:szCs w:val="24"/>
        </w:rPr>
        <w:t xml:space="preserve">1987, Western </w:t>
      </w:r>
      <w:r w:rsidR="007A2E8F" w:rsidRPr="007636DC">
        <w:rPr>
          <w:sz w:val="24"/>
          <w:szCs w:val="24"/>
        </w:rPr>
        <w:t>Psychiatric Institute and Clinic, Pittsburgh</w:t>
      </w:r>
    </w:p>
    <w:p w14:paraId="5C35A153" w14:textId="77777777" w:rsidR="002F0DD4" w:rsidRPr="00E04BF1" w:rsidRDefault="002F0DD4" w:rsidP="00E04BF1">
      <w:pPr>
        <w:ind w:left="432"/>
        <w:rPr>
          <w:b/>
          <w:sz w:val="16"/>
        </w:rPr>
      </w:pPr>
    </w:p>
    <w:p w14:paraId="107ADCA6" w14:textId="77777777" w:rsidR="007A2E8F" w:rsidRDefault="00DE1E95" w:rsidP="00E04BF1">
      <w:pPr>
        <w:ind w:left="432"/>
        <w:rPr>
          <w:sz w:val="24"/>
          <w:szCs w:val="24"/>
        </w:rPr>
      </w:pPr>
      <w:r>
        <w:rPr>
          <w:sz w:val="24"/>
          <w:szCs w:val="24"/>
        </w:rPr>
        <w:t>Reynolds Scholar</w:t>
      </w:r>
      <w:r w:rsidR="007A2E8F" w:rsidRPr="007636DC">
        <w:rPr>
          <w:sz w:val="24"/>
          <w:szCs w:val="24"/>
        </w:rPr>
        <w:t>,</w:t>
      </w:r>
      <w:r w:rsidR="002F0DD4">
        <w:rPr>
          <w:sz w:val="24"/>
          <w:szCs w:val="24"/>
        </w:rPr>
        <w:t xml:space="preserve"> 1983-1987</w:t>
      </w:r>
      <w:r w:rsidR="007A2E8F" w:rsidRPr="007636DC">
        <w:rPr>
          <w:sz w:val="24"/>
          <w:szCs w:val="24"/>
        </w:rPr>
        <w:t xml:space="preserve"> Wake Forest</w:t>
      </w:r>
      <w:r w:rsidR="002F0DD4">
        <w:rPr>
          <w:sz w:val="24"/>
          <w:szCs w:val="24"/>
        </w:rPr>
        <w:t xml:space="preserve"> University</w:t>
      </w:r>
      <w:r w:rsidR="007A2E8F" w:rsidRPr="007636DC">
        <w:rPr>
          <w:sz w:val="24"/>
          <w:szCs w:val="24"/>
        </w:rPr>
        <w:t xml:space="preserve"> </w:t>
      </w:r>
      <w:r w:rsidR="002F0DD4">
        <w:rPr>
          <w:sz w:val="24"/>
          <w:szCs w:val="24"/>
        </w:rPr>
        <w:t>(</w:t>
      </w:r>
      <w:r w:rsidR="00191EE5">
        <w:rPr>
          <w:sz w:val="24"/>
          <w:szCs w:val="24"/>
        </w:rPr>
        <w:t xml:space="preserve">4-year </w:t>
      </w:r>
      <w:r w:rsidR="007A2E8F" w:rsidRPr="007636DC">
        <w:rPr>
          <w:sz w:val="24"/>
          <w:szCs w:val="24"/>
        </w:rPr>
        <w:t>academic scholarship</w:t>
      </w:r>
      <w:r w:rsidR="00191EE5">
        <w:rPr>
          <w:sz w:val="24"/>
          <w:szCs w:val="24"/>
        </w:rPr>
        <w:t xml:space="preserve"> with full tuition, room, and board</w:t>
      </w:r>
      <w:r w:rsidR="002F0DD4">
        <w:rPr>
          <w:sz w:val="24"/>
          <w:szCs w:val="24"/>
        </w:rPr>
        <w:t>)</w:t>
      </w:r>
    </w:p>
    <w:p w14:paraId="546F8A92" w14:textId="77777777" w:rsidR="00D0668E" w:rsidRPr="00974B81" w:rsidRDefault="00D0668E" w:rsidP="00E04BF1">
      <w:pPr>
        <w:ind w:left="432"/>
      </w:pPr>
    </w:p>
    <w:p w14:paraId="5623DAB4" w14:textId="77777777" w:rsidR="00D0668E" w:rsidRDefault="00D0668E" w:rsidP="00E04BF1">
      <w:pPr>
        <w:ind w:left="432"/>
        <w:rPr>
          <w:sz w:val="24"/>
          <w:szCs w:val="24"/>
        </w:rPr>
      </w:pPr>
      <w:r>
        <w:rPr>
          <w:i/>
          <w:sz w:val="24"/>
          <w:szCs w:val="24"/>
        </w:rPr>
        <w:t>Named Lectureships</w:t>
      </w:r>
    </w:p>
    <w:p w14:paraId="388A1929" w14:textId="77777777" w:rsidR="00D0668E" w:rsidRPr="00540F18" w:rsidRDefault="00D0668E" w:rsidP="00E04BF1">
      <w:pPr>
        <w:ind w:left="432"/>
        <w:rPr>
          <w:sz w:val="16"/>
          <w:szCs w:val="16"/>
        </w:rPr>
      </w:pPr>
    </w:p>
    <w:p w14:paraId="2A9511AD" w14:textId="20EC2B52" w:rsidR="00A42F6C" w:rsidRDefault="00F005CD" w:rsidP="00E04BF1">
      <w:pPr>
        <w:ind w:left="432"/>
        <w:rPr>
          <w:sz w:val="24"/>
          <w:szCs w:val="24"/>
        </w:rPr>
      </w:pPr>
      <w:r w:rsidRPr="005E0A15">
        <w:rPr>
          <w:sz w:val="24"/>
          <w:szCs w:val="24"/>
        </w:rPr>
        <w:t xml:space="preserve">Smith College </w:t>
      </w:r>
      <w:r w:rsidR="00A2491C">
        <w:rPr>
          <w:sz w:val="24"/>
          <w:szCs w:val="24"/>
        </w:rPr>
        <w:t xml:space="preserve">Department </w:t>
      </w:r>
      <w:r w:rsidR="008438F3">
        <w:rPr>
          <w:sz w:val="24"/>
          <w:szCs w:val="24"/>
        </w:rPr>
        <w:t xml:space="preserve">of Philosophy </w:t>
      </w:r>
      <w:r w:rsidR="006020F6" w:rsidRPr="005E0A15">
        <w:rPr>
          <w:sz w:val="24"/>
          <w:szCs w:val="24"/>
        </w:rPr>
        <w:t>202</w:t>
      </w:r>
      <w:r w:rsidR="000E290F">
        <w:rPr>
          <w:sz w:val="24"/>
          <w:szCs w:val="24"/>
        </w:rPr>
        <w:t>1</w:t>
      </w:r>
      <w:r w:rsidR="006020F6" w:rsidRPr="005E0A15">
        <w:rPr>
          <w:sz w:val="24"/>
          <w:szCs w:val="24"/>
        </w:rPr>
        <w:t>-202</w:t>
      </w:r>
      <w:r w:rsidR="000E290F">
        <w:rPr>
          <w:sz w:val="24"/>
          <w:szCs w:val="24"/>
        </w:rPr>
        <w:t>2</w:t>
      </w:r>
      <w:r w:rsidR="006020F6" w:rsidRPr="005E0A15">
        <w:rPr>
          <w:sz w:val="24"/>
          <w:szCs w:val="24"/>
        </w:rPr>
        <w:t xml:space="preserve"> </w:t>
      </w:r>
      <w:r w:rsidR="00A2491C">
        <w:rPr>
          <w:sz w:val="24"/>
          <w:szCs w:val="24"/>
        </w:rPr>
        <w:t>lecture series</w:t>
      </w:r>
      <w:r w:rsidRPr="005E0A15">
        <w:rPr>
          <w:sz w:val="24"/>
          <w:szCs w:val="24"/>
        </w:rPr>
        <w:t xml:space="preserve"> on Democracy and Health</w:t>
      </w:r>
      <w:r w:rsidR="006020F6" w:rsidRPr="005E0A15">
        <w:rPr>
          <w:sz w:val="24"/>
          <w:szCs w:val="24"/>
        </w:rPr>
        <w:t xml:space="preserve">, </w:t>
      </w:r>
      <w:r w:rsidR="00477A19" w:rsidRPr="00F30034">
        <w:rPr>
          <w:sz w:val="24"/>
          <w:szCs w:val="24"/>
        </w:rPr>
        <w:t>21 April 2022</w:t>
      </w:r>
    </w:p>
    <w:p w14:paraId="0342B6FA" w14:textId="77777777" w:rsidR="00604A86" w:rsidRPr="00477A19" w:rsidRDefault="00604A86" w:rsidP="00E04BF1">
      <w:pPr>
        <w:ind w:left="432"/>
        <w:rPr>
          <w:sz w:val="16"/>
          <w:szCs w:val="16"/>
        </w:rPr>
      </w:pPr>
    </w:p>
    <w:p w14:paraId="24F417B5" w14:textId="2B490016" w:rsidR="00D0668E" w:rsidRDefault="00D0668E" w:rsidP="00E04BF1">
      <w:pPr>
        <w:ind w:left="432"/>
        <w:rPr>
          <w:sz w:val="24"/>
          <w:szCs w:val="24"/>
        </w:rPr>
      </w:pPr>
      <w:r w:rsidRPr="0028555E">
        <w:rPr>
          <w:sz w:val="24"/>
          <w:szCs w:val="24"/>
        </w:rPr>
        <w:t>Purdue University Lectures in Ethics, Policy, and Science</w:t>
      </w:r>
      <w:r w:rsidR="0028555E">
        <w:rPr>
          <w:sz w:val="24"/>
          <w:szCs w:val="24"/>
        </w:rPr>
        <w:t xml:space="preserve">, </w:t>
      </w:r>
      <w:r w:rsidR="00362A74">
        <w:rPr>
          <w:sz w:val="24"/>
          <w:szCs w:val="24"/>
        </w:rPr>
        <w:t>13 April</w:t>
      </w:r>
      <w:r>
        <w:rPr>
          <w:sz w:val="24"/>
          <w:szCs w:val="24"/>
        </w:rPr>
        <w:t xml:space="preserve"> 2012</w:t>
      </w:r>
    </w:p>
    <w:p w14:paraId="3D1940AF" w14:textId="77777777" w:rsidR="00931BD6" w:rsidRPr="00D0668E" w:rsidRDefault="00931BD6" w:rsidP="00540F18">
      <w:pPr>
        <w:ind w:left="432"/>
        <w:rPr>
          <w:sz w:val="24"/>
          <w:szCs w:val="24"/>
        </w:rPr>
      </w:pPr>
    </w:p>
    <w:p w14:paraId="7AE36E7C" w14:textId="5FF568F7" w:rsidR="00BD4CD2" w:rsidRDefault="002F0DD4" w:rsidP="00BD4CD2">
      <w:pPr>
        <w:rPr>
          <w:b/>
          <w:sz w:val="24"/>
          <w:szCs w:val="24"/>
          <w:lang w:val="fr-FR"/>
        </w:rPr>
      </w:pPr>
      <w:r w:rsidRPr="005A3471">
        <w:rPr>
          <w:b/>
          <w:sz w:val="24"/>
          <w:szCs w:val="24"/>
          <w:lang w:val="fr-FR"/>
        </w:rPr>
        <w:t xml:space="preserve">PUBLICATIONS </w:t>
      </w:r>
    </w:p>
    <w:p w14:paraId="64C8A4F8" w14:textId="77777777" w:rsidR="00BD4CD2" w:rsidRPr="00BD4CD2" w:rsidRDefault="00BD4CD2" w:rsidP="00BD4CD2">
      <w:pPr>
        <w:rPr>
          <w:b/>
          <w:lang w:val="fr-FR"/>
        </w:rPr>
      </w:pPr>
    </w:p>
    <w:p w14:paraId="006DA4C0" w14:textId="4C4197FB" w:rsidR="00BD4CD2" w:rsidRDefault="00BD4CD2" w:rsidP="00BD4CD2">
      <w:pPr>
        <w:rPr>
          <w:i/>
          <w:sz w:val="24"/>
          <w:szCs w:val="24"/>
          <w:lang w:val="fr-FR"/>
        </w:rPr>
      </w:pPr>
      <w:r>
        <w:rPr>
          <w:i/>
          <w:sz w:val="24"/>
          <w:szCs w:val="24"/>
          <w:lang w:val="fr-FR"/>
        </w:rPr>
        <w:t>*</w:t>
      </w:r>
      <w:r w:rsidRPr="00BD4CD2">
        <w:rPr>
          <w:i/>
          <w:sz w:val="24"/>
          <w:szCs w:val="24"/>
        </w:rPr>
        <w:t xml:space="preserve"> indicates</w:t>
      </w:r>
      <w:r>
        <w:rPr>
          <w:i/>
          <w:sz w:val="24"/>
          <w:szCs w:val="24"/>
          <w:lang w:val="fr-FR"/>
        </w:rPr>
        <w:t xml:space="preserve"> a</w:t>
      </w:r>
      <w:r w:rsidRPr="00BD4CD2">
        <w:rPr>
          <w:i/>
          <w:sz w:val="24"/>
          <w:szCs w:val="24"/>
        </w:rPr>
        <w:t xml:space="preserve"> mentored student</w:t>
      </w:r>
      <w:r w:rsidR="00902BA3">
        <w:rPr>
          <w:i/>
          <w:sz w:val="24"/>
          <w:szCs w:val="24"/>
          <w:lang w:val="fr-FR"/>
        </w:rPr>
        <w:t xml:space="preserve">, </w:t>
      </w:r>
      <w:r>
        <w:rPr>
          <w:i/>
          <w:sz w:val="24"/>
          <w:szCs w:val="24"/>
          <w:lang w:val="fr-FR"/>
        </w:rPr>
        <w:t>postdoctoral fellow</w:t>
      </w:r>
      <w:r w:rsidR="00902BA3">
        <w:rPr>
          <w:i/>
          <w:sz w:val="24"/>
          <w:szCs w:val="24"/>
          <w:lang w:val="fr-FR"/>
        </w:rPr>
        <w:t xml:space="preserve">, or recent </w:t>
      </w:r>
      <w:r w:rsidR="004A4C7E">
        <w:rPr>
          <w:i/>
          <w:sz w:val="24"/>
          <w:szCs w:val="24"/>
          <w:lang w:val="fr-FR"/>
        </w:rPr>
        <w:t xml:space="preserve">Johns Hopkins University </w:t>
      </w:r>
      <w:r w:rsidR="00902BA3">
        <w:rPr>
          <w:i/>
          <w:sz w:val="24"/>
          <w:szCs w:val="24"/>
          <w:lang w:val="fr-FR"/>
        </w:rPr>
        <w:t>alumn</w:t>
      </w:r>
      <w:r w:rsidR="004F1772">
        <w:rPr>
          <w:i/>
          <w:sz w:val="24"/>
          <w:szCs w:val="24"/>
          <w:lang w:val="fr-FR"/>
        </w:rPr>
        <w:t>a/alumnus</w:t>
      </w:r>
      <w:r w:rsidR="00902BA3">
        <w:rPr>
          <w:i/>
          <w:sz w:val="24"/>
          <w:szCs w:val="24"/>
          <w:lang w:val="fr-FR"/>
        </w:rPr>
        <w:t xml:space="preserve"> at time of publication</w:t>
      </w:r>
    </w:p>
    <w:p w14:paraId="29F1C754" w14:textId="77777777" w:rsidR="00BD4CD2" w:rsidRPr="00BD4CD2" w:rsidRDefault="00BD4CD2" w:rsidP="00BD4CD2">
      <w:pPr>
        <w:rPr>
          <w:i/>
          <w:lang w:val="fr-FR"/>
        </w:rPr>
      </w:pPr>
    </w:p>
    <w:p w14:paraId="5455A5BD" w14:textId="69C09016" w:rsidR="00340266" w:rsidRDefault="00BD4CD2" w:rsidP="00F63BD1">
      <w:pPr>
        <w:ind w:firstLine="432"/>
        <w:rPr>
          <w:i/>
          <w:sz w:val="24"/>
          <w:szCs w:val="24"/>
          <w:lang w:val="fr-FR"/>
        </w:rPr>
      </w:pPr>
      <w:r>
        <w:rPr>
          <w:i/>
          <w:sz w:val="24"/>
          <w:szCs w:val="24"/>
          <w:lang w:val="fr-FR"/>
        </w:rPr>
        <w:t>Journal Articles (</w:t>
      </w:r>
      <w:r w:rsidR="002F0DD4" w:rsidRPr="005A3471">
        <w:rPr>
          <w:i/>
          <w:sz w:val="24"/>
          <w:szCs w:val="24"/>
          <w:lang w:val="fr-FR"/>
        </w:rPr>
        <w:t>peer</w:t>
      </w:r>
      <w:r>
        <w:rPr>
          <w:i/>
          <w:sz w:val="24"/>
          <w:szCs w:val="24"/>
          <w:lang w:val="fr-FR"/>
        </w:rPr>
        <w:t xml:space="preserve"> </w:t>
      </w:r>
      <w:r w:rsidR="002F0DD4" w:rsidRPr="00B467FD">
        <w:rPr>
          <w:i/>
          <w:sz w:val="24"/>
          <w:szCs w:val="24"/>
          <w:lang w:val="fr-FR"/>
        </w:rPr>
        <w:t>review</w:t>
      </w:r>
      <w:r>
        <w:rPr>
          <w:i/>
          <w:sz w:val="24"/>
          <w:szCs w:val="24"/>
          <w:lang w:val="fr-FR"/>
        </w:rPr>
        <w:t>ed</w:t>
      </w:r>
      <w:r w:rsidR="002F0DD4" w:rsidRPr="005A3471">
        <w:rPr>
          <w:i/>
          <w:sz w:val="24"/>
          <w:szCs w:val="24"/>
          <w:lang w:val="fr-FR"/>
        </w:rPr>
        <w:t>)</w:t>
      </w:r>
    </w:p>
    <w:p w14:paraId="350BF9F5" w14:textId="77777777" w:rsidR="00CC5169" w:rsidRPr="00A00B09" w:rsidRDefault="00CC5169" w:rsidP="00A44D43">
      <w:pPr>
        <w:ind w:left="432"/>
        <w:rPr>
          <w:sz w:val="16"/>
          <w:szCs w:val="16"/>
        </w:rPr>
      </w:pPr>
    </w:p>
    <w:p w14:paraId="1D050CDD" w14:textId="6932CFED" w:rsidR="000E25F3" w:rsidRDefault="000E25F3" w:rsidP="000E25F3">
      <w:pPr>
        <w:ind w:left="432"/>
        <w:rPr>
          <w:sz w:val="24"/>
          <w:szCs w:val="24"/>
        </w:rPr>
      </w:pPr>
      <w:r>
        <w:rPr>
          <w:sz w:val="24"/>
          <w:szCs w:val="24"/>
        </w:rPr>
        <w:t xml:space="preserve">44. Krubiner CB, Tugendhaft A, DiStefano MJ, Barsdorf NW, </w:t>
      </w:r>
      <w:r>
        <w:rPr>
          <w:b/>
          <w:bCs/>
          <w:sz w:val="24"/>
          <w:szCs w:val="24"/>
        </w:rPr>
        <w:t>Merritt MW</w:t>
      </w:r>
      <w:r>
        <w:rPr>
          <w:sz w:val="24"/>
          <w:szCs w:val="24"/>
        </w:rPr>
        <w:t>, Goldstein SJ, Mosam A, Potgieter S, Hofman KJ, Faden RR, “</w:t>
      </w:r>
      <w:r w:rsidRPr="004F4E0A">
        <w:rPr>
          <w:sz w:val="24"/>
          <w:szCs w:val="24"/>
        </w:rPr>
        <w:t>The Value of Explicit, Deliberative, and Context-Specified Ethics Analysis for Health Technology Assessment: Evidence From a Novel Approach Piloted in South Africa</w:t>
      </w:r>
      <w:r>
        <w:rPr>
          <w:sz w:val="24"/>
          <w:szCs w:val="24"/>
        </w:rPr>
        <w:t xml:space="preserve">,” </w:t>
      </w:r>
      <w:r w:rsidRPr="00EA6B8F">
        <w:rPr>
          <w:i/>
          <w:iCs/>
          <w:sz w:val="24"/>
          <w:szCs w:val="24"/>
        </w:rPr>
        <w:t>Value in Health Regional Issues</w:t>
      </w:r>
      <w:r>
        <w:rPr>
          <w:sz w:val="24"/>
          <w:szCs w:val="24"/>
        </w:rPr>
        <w:t xml:space="preserve"> (2023): 34: 23-30</w:t>
      </w:r>
    </w:p>
    <w:p w14:paraId="04D5E6D4" w14:textId="77777777" w:rsidR="000E25F3" w:rsidRPr="000E25F3" w:rsidRDefault="000E25F3" w:rsidP="00A86EEF">
      <w:pPr>
        <w:ind w:left="432"/>
        <w:rPr>
          <w:sz w:val="16"/>
          <w:szCs w:val="16"/>
        </w:rPr>
      </w:pPr>
    </w:p>
    <w:p w14:paraId="290C075C" w14:textId="3A164131" w:rsidR="000E25F3" w:rsidRDefault="00A50683" w:rsidP="000E25F3">
      <w:pPr>
        <w:ind w:left="432"/>
        <w:rPr>
          <w:sz w:val="24"/>
          <w:szCs w:val="24"/>
        </w:rPr>
      </w:pPr>
      <w:r>
        <w:rPr>
          <w:sz w:val="24"/>
          <w:szCs w:val="24"/>
        </w:rPr>
        <w:t>4</w:t>
      </w:r>
      <w:r w:rsidR="000E25F3">
        <w:rPr>
          <w:sz w:val="24"/>
          <w:szCs w:val="24"/>
        </w:rPr>
        <w:t>3.</w:t>
      </w:r>
      <w:r>
        <w:rPr>
          <w:sz w:val="24"/>
          <w:szCs w:val="24"/>
        </w:rPr>
        <w:t xml:space="preserve"> </w:t>
      </w:r>
      <w:r w:rsidRPr="00A50683">
        <w:rPr>
          <w:sz w:val="24"/>
          <w:szCs w:val="24"/>
        </w:rPr>
        <w:t xml:space="preserve">Quaife M, Medley GF, Jit M, Drake T, Asaria M, van Baal P, Baltussen R, Bollinger L, </w:t>
      </w:r>
      <w:proofErr w:type="spellStart"/>
      <w:r w:rsidRPr="00A50683">
        <w:rPr>
          <w:sz w:val="24"/>
          <w:szCs w:val="24"/>
        </w:rPr>
        <w:t>Bozzani</w:t>
      </w:r>
      <w:proofErr w:type="spellEnd"/>
      <w:r w:rsidRPr="00A50683">
        <w:rPr>
          <w:sz w:val="24"/>
          <w:szCs w:val="24"/>
        </w:rPr>
        <w:t xml:space="preserve"> F, Brady O, </w:t>
      </w:r>
      <w:proofErr w:type="spellStart"/>
      <w:r w:rsidRPr="00A50683">
        <w:rPr>
          <w:sz w:val="24"/>
          <w:szCs w:val="24"/>
        </w:rPr>
        <w:t>Broekhuizen</w:t>
      </w:r>
      <w:proofErr w:type="spellEnd"/>
      <w:r w:rsidRPr="00A50683">
        <w:rPr>
          <w:sz w:val="24"/>
          <w:szCs w:val="24"/>
        </w:rPr>
        <w:t xml:space="preserve"> H, Chalkidou K, Chi YL, Dowdy DW, Griffin S, </w:t>
      </w:r>
      <w:proofErr w:type="spellStart"/>
      <w:r w:rsidRPr="00A50683">
        <w:rPr>
          <w:sz w:val="24"/>
          <w:szCs w:val="24"/>
        </w:rPr>
        <w:t>Haghparast-Bidgoli</w:t>
      </w:r>
      <w:proofErr w:type="spellEnd"/>
      <w:r w:rsidRPr="00A50683">
        <w:rPr>
          <w:sz w:val="24"/>
          <w:szCs w:val="24"/>
        </w:rPr>
        <w:t xml:space="preserve"> H, Hallett T, Hauck K, Hollingsworth TD, McQuaid CF, Menzies NA, </w:t>
      </w:r>
      <w:r w:rsidRPr="00784266">
        <w:rPr>
          <w:b/>
          <w:bCs/>
          <w:sz w:val="24"/>
          <w:szCs w:val="24"/>
        </w:rPr>
        <w:t>Merritt MW</w:t>
      </w:r>
      <w:r w:rsidRPr="00A50683">
        <w:rPr>
          <w:sz w:val="24"/>
          <w:szCs w:val="24"/>
        </w:rPr>
        <w:t xml:space="preserve">, </w:t>
      </w:r>
      <w:proofErr w:type="spellStart"/>
      <w:r w:rsidRPr="00A50683">
        <w:rPr>
          <w:sz w:val="24"/>
          <w:szCs w:val="24"/>
        </w:rPr>
        <w:t>Mirelman</w:t>
      </w:r>
      <w:proofErr w:type="spellEnd"/>
      <w:r w:rsidRPr="00A50683">
        <w:rPr>
          <w:sz w:val="24"/>
          <w:szCs w:val="24"/>
        </w:rPr>
        <w:t xml:space="preserve"> A, Morton A, Ruiz FJ, </w:t>
      </w:r>
      <w:proofErr w:type="spellStart"/>
      <w:r w:rsidRPr="00A50683">
        <w:rPr>
          <w:sz w:val="24"/>
          <w:szCs w:val="24"/>
        </w:rPr>
        <w:t>Siapka</w:t>
      </w:r>
      <w:proofErr w:type="spellEnd"/>
      <w:r w:rsidRPr="00A50683">
        <w:rPr>
          <w:sz w:val="24"/>
          <w:szCs w:val="24"/>
        </w:rPr>
        <w:t xml:space="preserve"> M, </w:t>
      </w:r>
      <w:proofErr w:type="spellStart"/>
      <w:r w:rsidRPr="00A50683">
        <w:rPr>
          <w:sz w:val="24"/>
          <w:szCs w:val="24"/>
        </w:rPr>
        <w:t>Skordis</w:t>
      </w:r>
      <w:proofErr w:type="spellEnd"/>
      <w:r w:rsidRPr="00A50683">
        <w:rPr>
          <w:sz w:val="24"/>
          <w:szCs w:val="24"/>
        </w:rPr>
        <w:t xml:space="preserve"> J, Tediosi F, Walker P, White RG, Winskill P, </w:t>
      </w:r>
      <w:proofErr w:type="spellStart"/>
      <w:r w:rsidRPr="00A50683">
        <w:rPr>
          <w:sz w:val="24"/>
          <w:szCs w:val="24"/>
        </w:rPr>
        <w:t>Vassall</w:t>
      </w:r>
      <w:proofErr w:type="spellEnd"/>
      <w:r w:rsidRPr="00A50683">
        <w:rPr>
          <w:sz w:val="24"/>
          <w:szCs w:val="24"/>
        </w:rPr>
        <w:t xml:space="preserve"> A, Gomez GB</w:t>
      </w:r>
      <w:r w:rsidR="00784266">
        <w:rPr>
          <w:sz w:val="24"/>
          <w:szCs w:val="24"/>
        </w:rPr>
        <w:t>,</w:t>
      </w:r>
      <w:r w:rsidRPr="00A50683">
        <w:rPr>
          <w:sz w:val="24"/>
          <w:szCs w:val="24"/>
        </w:rPr>
        <w:t xml:space="preserve"> </w:t>
      </w:r>
      <w:r w:rsidR="00784266">
        <w:rPr>
          <w:sz w:val="24"/>
          <w:szCs w:val="24"/>
        </w:rPr>
        <w:t>“</w:t>
      </w:r>
      <w:r w:rsidRPr="00A50683">
        <w:rPr>
          <w:sz w:val="24"/>
          <w:szCs w:val="24"/>
        </w:rPr>
        <w:t xml:space="preserve">Considering </w:t>
      </w:r>
      <w:r w:rsidR="00784266">
        <w:rPr>
          <w:sz w:val="24"/>
          <w:szCs w:val="24"/>
        </w:rPr>
        <w:t>E</w:t>
      </w:r>
      <w:r w:rsidRPr="00A50683">
        <w:rPr>
          <w:sz w:val="24"/>
          <w:szCs w:val="24"/>
        </w:rPr>
        <w:t xml:space="preserve">quity in </w:t>
      </w:r>
      <w:r w:rsidR="00784266">
        <w:rPr>
          <w:sz w:val="24"/>
          <w:szCs w:val="24"/>
        </w:rPr>
        <w:t>P</w:t>
      </w:r>
      <w:r w:rsidRPr="00A50683">
        <w:rPr>
          <w:sz w:val="24"/>
          <w:szCs w:val="24"/>
        </w:rPr>
        <w:t xml:space="preserve">riority </w:t>
      </w:r>
      <w:r w:rsidR="00784266">
        <w:rPr>
          <w:sz w:val="24"/>
          <w:szCs w:val="24"/>
        </w:rPr>
        <w:t>S</w:t>
      </w:r>
      <w:r w:rsidRPr="00A50683">
        <w:rPr>
          <w:sz w:val="24"/>
          <w:szCs w:val="24"/>
        </w:rPr>
        <w:t xml:space="preserve">etting </w:t>
      </w:r>
      <w:r w:rsidR="00784266">
        <w:rPr>
          <w:sz w:val="24"/>
          <w:szCs w:val="24"/>
        </w:rPr>
        <w:t>U</w:t>
      </w:r>
      <w:r w:rsidRPr="00A50683">
        <w:rPr>
          <w:sz w:val="24"/>
          <w:szCs w:val="24"/>
        </w:rPr>
        <w:t xml:space="preserve">sing </w:t>
      </w:r>
      <w:r w:rsidR="00784266">
        <w:rPr>
          <w:sz w:val="24"/>
          <w:szCs w:val="24"/>
        </w:rPr>
        <w:t>T</w:t>
      </w:r>
      <w:r w:rsidRPr="00A50683">
        <w:rPr>
          <w:sz w:val="24"/>
          <w:szCs w:val="24"/>
        </w:rPr>
        <w:t xml:space="preserve">ransmission </w:t>
      </w:r>
      <w:r w:rsidR="00784266">
        <w:rPr>
          <w:sz w:val="24"/>
          <w:szCs w:val="24"/>
        </w:rPr>
        <w:t>M</w:t>
      </w:r>
      <w:r w:rsidRPr="00A50683">
        <w:rPr>
          <w:sz w:val="24"/>
          <w:szCs w:val="24"/>
        </w:rPr>
        <w:t xml:space="preserve">odels: Recommendations and </w:t>
      </w:r>
      <w:r w:rsidR="00784266">
        <w:rPr>
          <w:sz w:val="24"/>
          <w:szCs w:val="24"/>
        </w:rPr>
        <w:t>D</w:t>
      </w:r>
      <w:r w:rsidRPr="00A50683">
        <w:rPr>
          <w:sz w:val="24"/>
          <w:szCs w:val="24"/>
        </w:rPr>
        <w:t xml:space="preserve">ata </w:t>
      </w:r>
      <w:r w:rsidR="00784266">
        <w:rPr>
          <w:sz w:val="24"/>
          <w:szCs w:val="24"/>
        </w:rPr>
        <w:t>N</w:t>
      </w:r>
      <w:r w:rsidRPr="00A50683">
        <w:rPr>
          <w:sz w:val="24"/>
          <w:szCs w:val="24"/>
        </w:rPr>
        <w:t>eeds</w:t>
      </w:r>
      <w:r w:rsidR="006F0869">
        <w:rPr>
          <w:sz w:val="24"/>
          <w:szCs w:val="24"/>
        </w:rPr>
        <w:t>,”</w:t>
      </w:r>
      <w:r w:rsidRPr="00A50683">
        <w:rPr>
          <w:sz w:val="24"/>
          <w:szCs w:val="24"/>
        </w:rPr>
        <w:t xml:space="preserve"> </w:t>
      </w:r>
      <w:r w:rsidRPr="006F0869">
        <w:rPr>
          <w:i/>
          <w:iCs/>
          <w:sz w:val="24"/>
          <w:szCs w:val="24"/>
        </w:rPr>
        <w:t xml:space="preserve">Epidemics </w:t>
      </w:r>
      <w:r w:rsidR="00A86EEF" w:rsidRPr="00A86EEF">
        <w:rPr>
          <w:sz w:val="24"/>
          <w:szCs w:val="24"/>
        </w:rPr>
        <w:t xml:space="preserve">(2022) </w:t>
      </w:r>
      <w:r w:rsidR="00A86EEF">
        <w:rPr>
          <w:sz w:val="24"/>
          <w:szCs w:val="24"/>
        </w:rPr>
        <w:t xml:space="preserve">41: </w:t>
      </w:r>
      <w:r w:rsidR="00A86EEF" w:rsidRPr="00A86EEF">
        <w:rPr>
          <w:sz w:val="24"/>
          <w:szCs w:val="24"/>
        </w:rPr>
        <w:t>100648</w:t>
      </w:r>
      <w:r w:rsidR="00087AD0">
        <w:rPr>
          <w:sz w:val="24"/>
          <w:szCs w:val="24"/>
        </w:rPr>
        <w:t>:</w:t>
      </w:r>
      <w:r w:rsidRPr="00A50683">
        <w:rPr>
          <w:sz w:val="24"/>
          <w:szCs w:val="24"/>
        </w:rPr>
        <w:t xml:space="preserve"> </w:t>
      </w:r>
      <w:r w:rsidR="00087AD0">
        <w:rPr>
          <w:sz w:val="24"/>
          <w:szCs w:val="24"/>
        </w:rPr>
        <w:t>DOI</w:t>
      </w:r>
      <w:r w:rsidRPr="00A50683">
        <w:rPr>
          <w:sz w:val="24"/>
          <w:szCs w:val="24"/>
        </w:rPr>
        <w:t>: 10.1016/j.epidem.2022.100648</w:t>
      </w:r>
    </w:p>
    <w:p w14:paraId="4F5AE498" w14:textId="28FDBB6D" w:rsidR="001F5A52" w:rsidRPr="008C67D8" w:rsidRDefault="001F5A52" w:rsidP="000E25F3">
      <w:pPr>
        <w:ind w:left="432"/>
        <w:rPr>
          <w:sz w:val="24"/>
          <w:szCs w:val="24"/>
        </w:rPr>
      </w:pPr>
      <w:r>
        <w:rPr>
          <w:sz w:val="24"/>
          <w:szCs w:val="24"/>
        </w:rPr>
        <w:lastRenderedPageBreak/>
        <w:t xml:space="preserve">42. Geller G, </w:t>
      </w:r>
      <w:r w:rsidR="00D44A1E" w:rsidRPr="00D44A1E">
        <w:rPr>
          <w:sz w:val="24"/>
          <w:szCs w:val="24"/>
        </w:rPr>
        <w:t>Shin</w:t>
      </w:r>
      <w:r w:rsidR="00C36CC9">
        <w:rPr>
          <w:sz w:val="24"/>
          <w:szCs w:val="24"/>
        </w:rPr>
        <w:t xml:space="preserve"> S, Goldberg H, </w:t>
      </w:r>
      <w:r w:rsidR="00E62625">
        <w:rPr>
          <w:b/>
          <w:bCs/>
          <w:sz w:val="24"/>
          <w:szCs w:val="24"/>
        </w:rPr>
        <w:t xml:space="preserve">Merritt </w:t>
      </w:r>
      <w:r w:rsidR="00E62625" w:rsidRPr="00E62625">
        <w:rPr>
          <w:b/>
          <w:bCs/>
          <w:sz w:val="24"/>
          <w:szCs w:val="24"/>
        </w:rPr>
        <w:t>M (senior author)</w:t>
      </w:r>
      <w:r w:rsidR="00E62625">
        <w:rPr>
          <w:sz w:val="24"/>
          <w:szCs w:val="24"/>
        </w:rPr>
        <w:t xml:space="preserve">, </w:t>
      </w:r>
      <w:r w:rsidR="009E1C29">
        <w:rPr>
          <w:sz w:val="24"/>
          <w:szCs w:val="24"/>
        </w:rPr>
        <w:t>“</w:t>
      </w:r>
      <w:r w:rsidR="009E1C29" w:rsidRPr="009E1C29">
        <w:rPr>
          <w:sz w:val="24"/>
          <w:szCs w:val="24"/>
        </w:rPr>
        <w:t>Capacity for Wonder Among Medical Students: Assessment and Educational Implications</w:t>
      </w:r>
      <w:r w:rsidR="008C67D8">
        <w:rPr>
          <w:sz w:val="24"/>
          <w:szCs w:val="24"/>
        </w:rPr>
        <w:t>,</w:t>
      </w:r>
      <w:r w:rsidR="009E1C29">
        <w:rPr>
          <w:sz w:val="24"/>
          <w:szCs w:val="24"/>
        </w:rPr>
        <w:t>”</w:t>
      </w:r>
      <w:r w:rsidR="008C67D8">
        <w:rPr>
          <w:sz w:val="24"/>
          <w:szCs w:val="24"/>
        </w:rPr>
        <w:t xml:space="preserve"> </w:t>
      </w:r>
      <w:r w:rsidR="008C67D8">
        <w:rPr>
          <w:i/>
          <w:iCs/>
          <w:sz w:val="24"/>
          <w:szCs w:val="24"/>
        </w:rPr>
        <w:t xml:space="preserve">Medical Teacher </w:t>
      </w:r>
      <w:r w:rsidR="008C67D8">
        <w:rPr>
          <w:sz w:val="24"/>
          <w:szCs w:val="24"/>
        </w:rPr>
        <w:t xml:space="preserve">(2022): </w:t>
      </w:r>
      <w:r w:rsidR="00FE0394" w:rsidRPr="00FE0394">
        <w:rPr>
          <w:rStyle w:val="doilink"/>
          <w:sz w:val="24"/>
          <w:szCs w:val="24"/>
        </w:rPr>
        <w:t xml:space="preserve">DOI: </w:t>
      </w:r>
      <w:hyperlink r:id="rId13" w:history="1">
        <w:r w:rsidR="00FE0394" w:rsidRPr="00FE0394">
          <w:rPr>
            <w:rStyle w:val="Hyperlink"/>
            <w:sz w:val="24"/>
            <w:szCs w:val="24"/>
          </w:rPr>
          <w:t>10.1080/0142159X.2022.2099260</w:t>
        </w:r>
      </w:hyperlink>
    </w:p>
    <w:p w14:paraId="18FA7A22" w14:textId="77777777" w:rsidR="001F5A52" w:rsidRPr="001F5A52" w:rsidRDefault="001F5A52" w:rsidP="004E0973">
      <w:pPr>
        <w:ind w:left="432"/>
        <w:rPr>
          <w:sz w:val="16"/>
          <w:szCs w:val="16"/>
        </w:rPr>
      </w:pPr>
    </w:p>
    <w:p w14:paraId="29630B95" w14:textId="086B1651" w:rsidR="004E0973" w:rsidRPr="008C1D0A" w:rsidRDefault="00070F77" w:rsidP="004E0973">
      <w:pPr>
        <w:ind w:left="432"/>
        <w:rPr>
          <w:sz w:val="24"/>
          <w:szCs w:val="24"/>
        </w:rPr>
      </w:pPr>
      <w:r>
        <w:rPr>
          <w:sz w:val="24"/>
          <w:szCs w:val="24"/>
        </w:rPr>
        <w:t xml:space="preserve">41. </w:t>
      </w:r>
      <w:r w:rsidR="00735709">
        <w:rPr>
          <w:sz w:val="24"/>
          <w:szCs w:val="24"/>
        </w:rPr>
        <w:t xml:space="preserve">Sripad P, </w:t>
      </w:r>
      <w:r w:rsidR="00735709">
        <w:rPr>
          <w:b/>
          <w:bCs/>
          <w:sz w:val="24"/>
          <w:szCs w:val="24"/>
        </w:rPr>
        <w:t>Merritt MW</w:t>
      </w:r>
      <w:r w:rsidR="00735709">
        <w:rPr>
          <w:sz w:val="24"/>
          <w:szCs w:val="24"/>
        </w:rPr>
        <w:t xml:space="preserve">, </w:t>
      </w:r>
      <w:r w:rsidR="00A6484F">
        <w:rPr>
          <w:sz w:val="24"/>
          <w:szCs w:val="24"/>
        </w:rPr>
        <w:t xml:space="preserve">Kerrigan D, </w:t>
      </w:r>
      <w:r w:rsidR="00F249FD">
        <w:rPr>
          <w:sz w:val="24"/>
          <w:szCs w:val="24"/>
        </w:rPr>
        <w:t xml:space="preserve">Abuya T, </w:t>
      </w:r>
      <w:r w:rsidR="00412AFB">
        <w:rPr>
          <w:sz w:val="24"/>
          <w:szCs w:val="24"/>
        </w:rPr>
        <w:t xml:space="preserve">Ndwiga C, </w:t>
      </w:r>
      <w:r w:rsidR="00A6484F">
        <w:rPr>
          <w:sz w:val="24"/>
          <w:szCs w:val="24"/>
        </w:rPr>
        <w:t xml:space="preserve">Warren CE, </w:t>
      </w:r>
      <w:r w:rsidR="008C1D0A">
        <w:rPr>
          <w:sz w:val="24"/>
          <w:szCs w:val="24"/>
        </w:rPr>
        <w:t>“</w:t>
      </w:r>
      <w:r w:rsidRPr="00070F77">
        <w:rPr>
          <w:sz w:val="24"/>
          <w:szCs w:val="24"/>
        </w:rPr>
        <w:t xml:space="preserve">Determining a </w:t>
      </w:r>
      <w:r w:rsidR="008C1D0A">
        <w:rPr>
          <w:sz w:val="24"/>
          <w:szCs w:val="24"/>
        </w:rPr>
        <w:t>T</w:t>
      </w:r>
      <w:r w:rsidRPr="00070F77">
        <w:rPr>
          <w:sz w:val="24"/>
          <w:szCs w:val="24"/>
        </w:rPr>
        <w:t xml:space="preserve">rusting </w:t>
      </w:r>
      <w:r w:rsidR="008C1D0A">
        <w:rPr>
          <w:sz w:val="24"/>
          <w:szCs w:val="24"/>
        </w:rPr>
        <w:t>E</w:t>
      </w:r>
      <w:r w:rsidRPr="00070F77">
        <w:rPr>
          <w:sz w:val="24"/>
          <w:szCs w:val="24"/>
        </w:rPr>
        <w:t xml:space="preserve">nvironment for </w:t>
      </w:r>
      <w:r w:rsidR="008C1D0A">
        <w:rPr>
          <w:sz w:val="24"/>
          <w:szCs w:val="24"/>
        </w:rPr>
        <w:t>M</w:t>
      </w:r>
      <w:r w:rsidRPr="00070F77">
        <w:rPr>
          <w:sz w:val="24"/>
          <w:szCs w:val="24"/>
        </w:rPr>
        <w:t xml:space="preserve">aternity </w:t>
      </w:r>
      <w:r w:rsidR="008C1D0A">
        <w:rPr>
          <w:sz w:val="24"/>
          <w:szCs w:val="24"/>
        </w:rPr>
        <w:t>C</w:t>
      </w:r>
      <w:r w:rsidRPr="00070F77">
        <w:rPr>
          <w:sz w:val="24"/>
          <w:szCs w:val="24"/>
        </w:rPr>
        <w:t xml:space="preserve">are: a </w:t>
      </w:r>
      <w:r w:rsidR="008C1D0A">
        <w:rPr>
          <w:sz w:val="24"/>
          <w:szCs w:val="24"/>
        </w:rPr>
        <w:t>F</w:t>
      </w:r>
      <w:r w:rsidRPr="00070F77">
        <w:rPr>
          <w:sz w:val="24"/>
          <w:szCs w:val="24"/>
        </w:rPr>
        <w:t xml:space="preserve">ramework </w:t>
      </w:r>
      <w:r w:rsidR="008C1D0A">
        <w:rPr>
          <w:sz w:val="24"/>
          <w:szCs w:val="24"/>
        </w:rPr>
        <w:t>B</w:t>
      </w:r>
      <w:r w:rsidRPr="00070F77">
        <w:rPr>
          <w:sz w:val="24"/>
          <w:szCs w:val="24"/>
        </w:rPr>
        <w:t xml:space="preserve">ased on </w:t>
      </w:r>
      <w:r w:rsidR="008C1D0A">
        <w:rPr>
          <w:sz w:val="24"/>
          <w:szCs w:val="24"/>
        </w:rPr>
        <w:t>P</w:t>
      </w:r>
      <w:r w:rsidRPr="00070F77">
        <w:rPr>
          <w:sz w:val="24"/>
          <w:szCs w:val="24"/>
        </w:rPr>
        <w:t xml:space="preserve">erspectives of </w:t>
      </w:r>
      <w:r w:rsidR="008C1D0A">
        <w:rPr>
          <w:sz w:val="24"/>
          <w:szCs w:val="24"/>
        </w:rPr>
        <w:t>W</w:t>
      </w:r>
      <w:r w:rsidRPr="00070F77">
        <w:rPr>
          <w:sz w:val="24"/>
          <w:szCs w:val="24"/>
        </w:rPr>
        <w:t xml:space="preserve">omen, </w:t>
      </w:r>
      <w:r w:rsidR="008C1D0A">
        <w:rPr>
          <w:sz w:val="24"/>
          <w:szCs w:val="24"/>
        </w:rPr>
        <w:t>C</w:t>
      </w:r>
      <w:r w:rsidRPr="00070F77">
        <w:rPr>
          <w:sz w:val="24"/>
          <w:szCs w:val="24"/>
        </w:rPr>
        <w:t xml:space="preserve">ommunities, </w:t>
      </w:r>
      <w:r w:rsidR="008C1D0A">
        <w:rPr>
          <w:sz w:val="24"/>
          <w:szCs w:val="24"/>
        </w:rPr>
        <w:t>S</w:t>
      </w:r>
      <w:r w:rsidRPr="00070F77">
        <w:rPr>
          <w:sz w:val="24"/>
          <w:szCs w:val="24"/>
        </w:rPr>
        <w:t xml:space="preserve">ervice </w:t>
      </w:r>
      <w:r w:rsidR="008C1D0A">
        <w:rPr>
          <w:sz w:val="24"/>
          <w:szCs w:val="24"/>
        </w:rPr>
        <w:t>P</w:t>
      </w:r>
      <w:r w:rsidRPr="00070F77">
        <w:rPr>
          <w:sz w:val="24"/>
          <w:szCs w:val="24"/>
        </w:rPr>
        <w:t xml:space="preserve">roviders, and </w:t>
      </w:r>
      <w:r w:rsidR="008C1D0A">
        <w:rPr>
          <w:sz w:val="24"/>
          <w:szCs w:val="24"/>
        </w:rPr>
        <w:t>M</w:t>
      </w:r>
      <w:r w:rsidRPr="00070F77">
        <w:rPr>
          <w:sz w:val="24"/>
          <w:szCs w:val="24"/>
        </w:rPr>
        <w:t xml:space="preserve">anagers in </w:t>
      </w:r>
      <w:r w:rsidR="008C1D0A">
        <w:rPr>
          <w:sz w:val="24"/>
          <w:szCs w:val="24"/>
        </w:rPr>
        <w:t>P</w:t>
      </w:r>
      <w:r w:rsidRPr="00070F77">
        <w:rPr>
          <w:sz w:val="24"/>
          <w:szCs w:val="24"/>
        </w:rPr>
        <w:t>eri-</w:t>
      </w:r>
      <w:r w:rsidR="00A15FE8">
        <w:rPr>
          <w:sz w:val="24"/>
          <w:szCs w:val="24"/>
        </w:rPr>
        <w:t>U</w:t>
      </w:r>
      <w:r w:rsidRPr="00070F77">
        <w:rPr>
          <w:sz w:val="24"/>
          <w:szCs w:val="24"/>
        </w:rPr>
        <w:t>rban Kenya</w:t>
      </w:r>
      <w:r w:rsidR="00F5607E">
        <w:rPr>
          <w:sz w:val="24"/>
          <w:szCs w:val="24"/>
        </w:rPr>
        <w:t>,”</w:t>
      </w:r>
      <w:r w:rsidR="008C1D0A">
        <w:rPr>
          <w:sz w:val="24"/>
          <w:szCs w:val="24"/>
        </w:rPr>
        <w:t xml:space="preserve"> </w:t>
      </w:r>
      <w:r w:rsidR="008C1D0A">
        <w:rPr>
          <w:i/>
          <w:iCs/>
          <w:sz w:val="24"/>
          <w:szCs w:val="24"/>
        </w:rPr>
        <w:t xml:space="preserve">Frontiers in Global Women’s Health </w:t>
      </w:r>
      <w:r w:rsidR="008C1D0A">
        <w:rPr>
          <w:sz w:val="24"/>
          <w:szCs w:val="24"/>
        </w:rPr>
        <w:t>(2022)</w:t>
      </w:r>
      <w:r w:rsidR="000D1803">
        <w:rPr>
          <w:sz w:val="24"/>
          <w:szCs w:val="24"/>
        </w:rPr>
        <w:t>:</w:t>
      </w:r>
      <w:r w:rsidR="00F65C26">
        <w:rPr>
          <w:sz w:val="24"/>
          <w:szCs w:val="24"/>
        </w:rPr>
        <w:t xml:space="preserve"> 3: </w:t>
      </w:r>
      <w:hyperlink r:id="rId14" w:history="1">
        <w:r w:rsidR="00E7686A" w:rsidRPr="00D41C81">
          <w:rPr>
            <w:rStyle w:val="Hyperlink"/>
            <w:sz w:val="24"/>
            <w:szCs w:val="24"/>
          </w:rPr>
          <w:t>https://www.frontiersin.org/articles/10.3389/fgwh.2022.818062/full</w:t>
        </w:r>
      </w:hyperlink>
    </w:p>
    <w:p w14:paraId="35AD4FA0" w14:textId="77777777" w:rsidR="008C1D0A" w:rsidRPr="008C1D0A" w:rsidRDefault="008C1D0A" w:rsidP="000A3653">
      <w:pPr>
        <w:ind w:left="432"/>
        <w:rPr>
          <w:sz w:val="16"/>
          <w:szCs w:val="16"/>
        </w:rPr>
      </w:pPr>
    </w:p>
    <w:p w14:paraId="2077DD23" w14:textId="77777777" w:rsidR="00C96F5B" w:rsidRDefault="000A3653" w:rsidP="000A3653">
      <w:pPr>
        <w:ind w:left="432"/>
        <w:rPr>
          <w:sz w:val="24"/>
          <w:szCs w:val="24"/>
        </w:rPr>
      </w:pPr>
      <w:r>
        <w:rPr>
          <w:sz w:val="24"/>
          <w:szCs w:val="24"/>
        </w:rPr>
        <w:t xml:space="preserve">40. </w:t>
      </w:r>
      <w:r w:rsidRPr="004B1030">
        <w:rPr>
          <w:sz w:val="24"/>
          <w:szCs w:val="24"/>
        </w:rPr>
        <w:t xml:space="preserve">Taylor HA, Dowdy DW, Searle AR, Stennett AL, Dukhanin V, Zwerling AA, </w:t>
      </w:r>
      <w:r w:rsidRPr="004B1030">
        <w:rPr>
          <w:b/>
          <w:bCs/>
          <w:sz w:val="24"/>
          <w:szCs w:val="24"/>
        </w:rPr>
        <w:t>Merritt MW</w:t>
      </w:r>
      <w:r w:rsidRPr="004B1030">
        <w:rPr>
          <w:sz w:val="24"/>
          <w:szCs w:val="24"/>
        </w:rPr>
        <w:t xml:space="preserve"> (</w:t>
      </w:r>
      <w:r w:rsidRPr="00E30B11">
        <w:rPr>
          <w:b/>
          <w:bCs/>
          <w:sz w:val="24"/>
          <w:szCs w:val="24"/>
        </w:rPr>
        <w:t>senior author</w:t>
      </w:r>
      <w:r w:rsidRPr="004B1030">
        <w:rPr>
          <w:sz w:val="24"/>
          <w:szCs w:val="24"/>
        </w:rPr>
        <w:t>), “Disadvantage and the Experience of Treatment for Multidrug-Resistant Tuberculosis (MDR-TB)</w:t>
      </w:r>
      <w:r w:rsidR="00F5607E">
        <w:rPr>
          <w:sz w:val="24"/>
          <w:szCs w:val="24"/>
        </w:rPr>
        <w:t>,”</w:t>
      </w:r>
      <w:r w:rsidRPr="004B1030">
        <w:rPr>
          <w:sz w:val="24"/>
          <w:szCs w:val="24"/>
        </w:rPr>
        <w:t xml:space="preserve"> </w:t>
      </w:r>
      <w:r w:rsidRPr="004B1030">
        <w:rPr>
          <w:i/>
          <w:iCs/>
          <w:sz w:val="24"/>
          <w:szCs w:val="24"/>
        </w:rPr>
        <w:t>SSM – Qualitative Research in Health</w:t>
      </w:r>
      <w:r w:rsidRPr="004B1030">
        <w:rPr>
          <w:sz w:val="24"/>
          <w:szCs w:val="24"/>
        </w:rPr>
        <w:t xml:space="preserve"> (2022)</w:t>
      </w:r>
      <w:r>
        <w:rPr>
          <w:sz w:val="24"/>
          <w:szCs w:val="24"/>
        </w:rPr>
        <w:t xml:space="preserve">: </w:t>
      </w:r>
      <w:r w:rsidRPr="009C0D9C">
        <w:rPr>
          <w:sz w:val="24"/>
          <w:szCs w:val="24"/>
        </w:rPr>
        <w:t>2:</w:t>
      </w:r>
    </w:p>
    <w:p w14:paraId="55FD1547" w14:textId="5AA4B758" w:rsidR="000A3653" w:rsidRDefault="000A3653" w:rsidP="000A3653">
      <w:pPr>
        <w:ind w:left="432"/>
        <w:rPr>
          <w:sz w:val="24"/>
          <w:szCs w:val="24"/>
        </w:rPr>
      </w:pPr>
      <w:r w:rsidRPr="009C0D9C">
        <w:rPr>
          <w:sz w:val="24"/>
          <w:szCs w:val="24"/>
        </w:rPr>
        <w:t xml:space="preserve">100042: </w:t>
      </w:r>
      <w:hyperlink r:id="rId15" w:history="1">
        <w:r w:rsidRPr="00446C16">
          <w:rPr>
            <w:rStyle w:val="Hyperlink"/>
            <w:sz w:val="24"/>
            <w:szCs w:val="24"/>
          </w:rPr>
          <w:t>https://doi.org/10.1016/j.ssmqr.2022.100042</w:t>
        </w:r>
      </w:hyperlink>
    </w:p>
    <w:p w14:paraId="703FADD7" w14:textId="77777777" w:rsidR="000A3653" w:rsidRPr="000A3653" w:rsidRDefault="000A3653" w:rsidP="008309FD">
      <w:pPr>
        <w:ind w:left="432"/>
        <w:rPr>
          <w:sz w:val="16"/>
          <w:szCs w:val="16"/>
        </w:rPr>
      </w:pPr>
    </w:p>
    <w:p w14:paraId="2D27D425" w14:textId="3520D67B" w:rsidR="00EC1C73" w:rsidRPr="00AE03A1" w:rsidRDefault="000A3653" w:rsidP="00963AD4">
      <w:pPr>
        <w:ind w:left="432"/>
        <w:rPr>
          <w:sz w:val="24"/>
          <w:szCs w:val="24"/>
        </w:rPr>
      </w:pPr>
      <w:r>
        <w:rPr>
          <w:sz w:val="24"/>
          <w:szCs w:val="24"/>
        </w:rPr>
        <w:t>39</w:t>
      </w:r>
      <w:r w:rsidR="00EC1C73">
        <w:rPr>
          <w:sz w:val="24"/>
          <w:szCs w:val="24"/>
        </w:rPr>
        <w:t xml:space="preserve">. </w:t>
      </w:r>
      <w:r w:rsidRPr="00A50A2E">
        <w:rPr>
          <w:sz w:val="24"/>
          <w:szCs w:val="24"/>
        </w:rPr>
        <w:t xml:space="preserve">Krubiner CB, Barsdorf NW, Goldstein SJ, Mosam A, Potgieter S, </w:t>
      </w:r>
      <w:r w:rsidR="00BC7465">
        <w:rPr>
          <w:sz w:val="24"/>
          <w:szCs w:val="24"/>
        </w:rPr>
        <w:t>*</w:t>
      </w:r>
      <w:r w:rsidRPr="00A50A2E">
        <w:rPr>
          <w:sz w:val="24"/>
          <w:szCs w:val="24"/>
        </w:rPr>
        <w:t>DiStefano MJ</w:t>
      </w:r>
      <w:r w:rsidR="00BC7465">
        <w:rPr>
          <w:sz w:val="24"/>
          <w:szCs w:val="24"/>
        </w:rPr>
        <w:t xml:space="preserve"> (recent alumnus)</w:t>
      </w:r>
      <w:r w:rsidRPr="00A50A2E">
        <w:rPr>
          <w:sz w:val="24"/>
          <w:szCs w:val="24"/>
        </w:rPr>
        <w:t xml:space="preserve">, Tugendhaft A, </w:t>
      </w:r>
      <w:r w:rsidRPr="00A50A2E">
        <w:rPr>
          <w:b/>
          <w:bCs/>
          <w:sz w:val="24"/>
          <w:szCs w:val="24"/>
        </w:rPr>
        <w:t>Merritt MW</w:t>
      </w:r>
      <w:r w:rsidRPr="00A50A2E">
        <w:rPr>
          <w:sz w:val="24"/>
          <w:szCs w:val="24"/>
        </w:rPr>
        <w:t>, Li R, Chalkidou K, Faden RR, and Hofman KJ</w:t>
      </w:r>
      <w:r>
        <w:rPr>
          <w:sz w:val="24"/>
          <w:szCs w:val="24"/>
        </w:rPr>
        <w:t xml:space="preserve"> , </w:t>
      </w:r>
      <w:r w:rsidR="003B0EE2">
        <w:rPr>
          <w:sz w:val="24"/>
          <w:szCs w:val="24"/>
        </w:rPr>
        <w:t>“</w:t>
      </w:r>
      <w:r w:rsidR="00EC1C73" w:rsidRPr="00EC1C73">
        <w:rPr>
          <w:sz w:val="24"/>
          <w:szCs w:val="24"/>
        </w:rPr>
        <w:t>Developing and Piloting a Context-Specified Ethics Framework for Health Technology Assessment: The South African Values and Ethics for Universal Health Coverage (SAVE-UHC) Approach</w:t>
      </w:r>
      <w:r w:rsidR="00F5607E">
        <w:rPr>
          <w:sz w:val="24"/>
          <w:szCs w:val="24"/>
        </w:rPr>
        <w:t>,”</w:t>
      </w:r>
      <w:r w:rsidR="00AE03A1">
        <w:rPr>
          <w:sz w:val="24"/>
          <w:szCs w:val="24"/>
        </w:rPr>
        <w:t xml:space="preserve"> </w:t>
      </w:r>
      <w:r w:rsidR="00AE03A1" w:rsidRPr="00AE03A1">
        <w:rPr>
          <w:i/>
          <w:iCs/>
          <w:sz w:val="24"/>
          <w:szCs w:val="24"/>
        </w:rPr>
        <w:t>International Journal of Technology Assessment in Health Care</w:t>
      </w:r>
      <w:r w:rsidR="005E5771">
        <w:rPr>
          <w:sz w:val="24"/>
          <w:szCs w:val="24"/>
        </w:rPr>
        <w:t xml:space="preserve"> (2022): </w:t>
      </w:r>
      <w:r w:rsidR="00B97145" w:rsidRPr="00B97145">
        <w:rPr>
          <w:sz w:val="24"/>
          <w:szCs w:val="24"/>
        </w:rPr>
        <w:t xml:space="preserve">38(1), E26. </w:t>
      </w:r>
      <w:r w:rsidR="00087AD0">
        <w:rPr>
          <w:sz w:val="24"/>
          <w:szCs w:val="24"/>
        </w:rPr>
        <w:t>DOI</w:t>
      </w:r>
      <w:r w:rsidR="00B97145" w:rsidRPr="00B97145">
        <w:rPr>
          <w:sz w:val="24"/>
          <w:szCs w:val="24"/>
        </w:rPr>
        <w:t>:10.1017/S0266462322000113</w:t>
      </w:r>
      <w:r w:rsidR="00216BA2" w:rsidRPr="00216BA2">
        <w:rPr>
          <w:sz w:val="24"/>
          <w:szCs w:val="24"/>
        </w:rPr>
        <w:t xml:space="preserve"> </w:t>
      </w:r>
    </w:p>
    <w:p w14:paraId="15881D88" w14:textId="77777777" w:rsidR="00F52A77" w:rsidRPr="00F52A77" w:rsidRDefault="00F52A77" w:rsidP="009C0D9C">
      <w:pPr>
        <w:rPr>
          <w:sz w:val="16"/>
          <w:szCs w:val="16"/>
        </w:rPr>
      </w:pPr>
    </w:p>
    <w:p w14:paraId="6BC5299F" w14:textId="18BAC736" w:rsidR="00F52A77" w:rsidRDefault="00F52A77" w:rsidP="009F1A7E">
      <w:pPr>
        <w:ind w:left="432"/>
        <w:rPr>
          <w:sz w:val="24"/>
          <w:szCs w:val="24"/>
        </w:rPr>
      </w:pPr>
      <w:r>
        <w:rPr>
          <w:sz w:val="24"/>
          <w:szCs w:val="24"/>
        </w:rPr>
        <w:t xml:space="preserve">38. </w:t>
      </w:r>
      <w:r w:rsidRPr="00F52A77">
        <w:rPr>
          <w:sz w:val="24"/>
          <w:szCs w:val="24"/>
        </w:rPr>
        <w:t xml:space="preserve">South African Values and Ethics for Universal Health Coverage (SAVE-UHC) Working Group and Research Team (Working Group in alphabetical order: Blaauw D, Chambers C, Chirwa T, Duba N, Gwyther L, Hofman K, London L, Masilela T, McKerrow N, Modupe O, Moeng L, Mubaiwa V, Nematswerani N, Ramkissoon Y, Saloojee Y, Tshabalala S, Valabhjee K, Versteeg-Mojanaga M; Research team in alphabetical order: Barsdorf  N, Conco D, </w:t>
      </w:r>
      <w:r w:rsidR="00BC7465">
        <w:rPr>
          <w:sz w:val="24"/>
          <w:szCs w:val="24"/>
        </w:rPr>
        <w:t>*</w:t>
      </w:r>
      <w:r w:rsidRPr="00F52A77">
        <w:rPr>
          <w:sz w:val="24"/>
          <w:szCs w:val="24"/>
        </w:rPr>
        <w:t>DiStefano M</w:t>
      </w:r>
      <w:r w:rsidR="00BC7465">
        <w:rPr>
          <w:sz w:val="24"/>
          <w:szCs w:val="24"/>
        </w:rPr>
        <w:t xml:space="preserve"> (recent alumnus)</w:t>
      </w:r>
      <w:r w:rsidRPr="00F52A77">
        <w:rPr>
          <w:sz w:val="24"/>
          <w:szCs w:val="24"/>
        </w:rPr>
        <w:t xml:space="preserve">, Li R, Chalkidou K, Faden R, Goldstein S, Hofman K, Krubiner CB, </w:t>
      </w:r>
      <w:r w:rsidRPr="00F52A77">
        <w:rPr>
          <w:b/>
          <w:bCs/>
          <w:sz w:val="24"/>
          <w:szCs w:val="24"/>
        </w:rPr>
        <w:t>Merritt MW</w:t>
      </w:r>
      <w:r w:rsidRPr="00F52A77">
        <w:rPr>
          <w:sz w:val="24"/>
          <w:szCs w:val="24"/>
        </w:rPr>
        <w:t>, Mosam A, Potgi</w:t>
      </w:r>
      <w:r w:rsidR="00283FCD">
        <w:rPr>
          <w:sz w:val="24"/>
          <w:szCs w:val="24"/>
        </w:rPr>
        <w:t>e</w:t>
      </w:r>
      <w:r w:rsidRPr="00F52A77">
        <w:rPr>
          <w:sz w:val="24"/>
          <w:szCs w:val="24"/>
        </w:rPr>
        <w:t>ter S, Tugendhaft A)</w:t>
      </w:r>
      <w:r w:rsidR="001B037F">
        <w:rPr>
          <w:sz w:val="24"/>
          <w:szCs w:val="24"/>
        </w:rPr>
        <w:t>,</w:t>
      </w:r>
      <w:r w:rsidRPr="00F52A77">
        <w:rPr>
          <w:sz w:val="24"/>
          <w:szCs w:val="24"/>
        </w:rPr>
        <w:t xml:space="preserve"> </w:t>
      </w:r>
      <w:r w:rsidR="001B037F">
        <w:rPr>
          <w:sz w:val="24"/>
          <w:szCs w:val="24"/>
        </w:rPr>
        <w:t>“</w:t>
      </w:r>
      <w:r w:rsidRPr="00F52A77">
        <w:rPr>
          <w:sz w:val="24"/>
          <w:szCs w:val="24"/>
        </w:rPr>
        <w:t>Introducing an</w:t>
      </w:r>
      <w:r w:rsidR="001B037F">
        <w:rPr>
          <w:sz w:val="24"/>
          <w:szCs w:val="24"/>
        </w:rPr>
        <w:t xml:space="preserve"> E</w:t>
      </w:r>
      <w:r w:rsidRPr="00F52A77">
        <w:rPr>
          <w:sz w:val="24"/>
          <w:szCs w:val="24"/>
        </w:rPr>
        <w:t xml:space="preserve">thics </w:t>
      </w:r>
      <w:r w:rsidR="001B037F">
        <w:rPr>
          <w:sz w:val="24"/>
          <w:szCs w:val="24"/>
        </w:rPr>
        <w:t>F</w:t>
      </w:r>
      <w:r w:rsidRPr="00F52A77">
        <w:rPr>
          <w:sz w:val="24"/>
          <w:szCs w:val="24"/>
        </w:rPr>
        <w:t xml:space="preserve">ramework for </w:t>
      </w:r>
      <w:r w:rsidR="001B037F">
        <w:rPr>
          <w:sz w:val="24"/>
          <w:szCs w:val="24"/>
        </w:rPr>
        <w:t>H</w:t>
      </w:r>
      <w:r w:rsidRPr="00F52A77">
        <w:rPr>
          <w:sz w:val="24"/>
          <w:szCs w:val="24"/>
        </w:rPr>
        <w:t xml:space="preserve">ealth </w:t>
      </w:r>
      <w:r w:rsidR="001B037F">
        <w:rPr>
          <w:sz w:val="24"/>
          <w:szCs w:val="24"/>
        </w:rPr>
        <w:t>P</w:t>
      </w:r>
      <w:r w:rsidRPr="00F52A77">
        <w:rPr>
          <w:sz w:val="24"/>
          <w:szCs w:val="24"/>
        </w:rPr>
        <w:t xml:space="preserve">riority </w:t>
      </w:r>
      <w:r w:rsidR="001B037F">
        <w:rPr>
          <w:sz w:val="24"/>
          <w:szCs w:val="24"/>
        </w:rPr>
        <w:t>S</w:t>
      </w:r>
      <w:r w:rsidRPr="00F52A77">
        <w:rPr>
          <w:sz w:val="24"/>
          <w:szCs w:val="24"/>
        </w:rPr>
        <w:t xml:space="preserve">etting in South Africa on the </w:t>
      </w:r>
      <w:r w:rsidR="001B037F">
        <w:rPr>
          <w:sz w:val="24"/>
          <w:szCs w:val="24"/>
        </w:rPr>
        <w:t>P</w:t>
      </w:r>
      <w:r w:rsidRPr="00F52A77">
        <w:rPr>
          <w:sz w:val="24"/>
          <w:szCs w:val="24"/>
        </w:rPr>
        <w:t xml:space="preserve">ath to </w:t>
      </w:r>
      <w:r w:rsidR="001B037F">
        <w:rPr>
          <w:sz w:val="24"/>
          <w:szCs w:val="24"/>
        </w:rPr>
        <w:t>U</w:t>
      </w:r>
      <w:r w:rsidRPr="00F52A77">
        <w:rPr>
          <w:sz w:val="24"/>
          <w:szCs w:val="24"/>
        </w:rPr>
        <w:t xml:space="preserve">niversal </w:t>
      </w:r>
      <w:r w:rsidR="001B037F">
        <w:rPr>
          <w:sz w:val="24"/>
          <w:szCs w:val="24"/>
        </w:rPr>
        <w:t>H</w:t>
      </w:r>
      <w:r w:rsidRPr="00F52A77">
        <w:rPr>
          <w:sz w:val="24"/>
          <w:szCs w:val="24"/>
        </w:rPr>
        <w:t xml:space="preserve">ealth </w:t>
      </w:r>
      <w:r w:rsidR="001B037F">
        <w:rPr>
          <w:sz w:val="24"/>
          <w:szCs w:val="24"/>
        </w:rPr>
        <w:t>C</w:t>
      </w:r>
      <w:r w:rsidRPr="00F52A77">
        <w:rPr>
          <w:sz w:val="24"/>
          <w:szCs w:val="24"/>
        </w:rPr>
        <w:t>overage</w:t>
      </w:r>
      <w:r w:rsidR="00F5607E">
        <w:rPr>
          <w:sz w:val="24"/>
          <w:szCs w:val="24"/>
        </w:rPr>
        <w:t>,”</w:t>
      </w:r>
      <w:r w:rsidRPr="00F52A77">
        <w:rPr>
          <w:sz w:val="24"/>
          <w:szCs w:val="24"/>
        </w:rPr>
        <w:t xml:space="preserve"> </w:t>
      </w:r>
      <w:r w:rsidRPr="00F52A77">
        <w:rPr>
          <w:i/>
          <w:iCs/>
          <w:sz w:val="24"/>
          <w:szCs w:val="24"/>
        </w:rPr>
        <w:t>South African Medical Journal</w:t>
      </w:r>
      <w:r w:rsidRPr="00F52A77">
        <w:rPr>
          <w:sz w:val="24"/>
          <w:szCs w:val="24"/>
        </w:rPr>
        <w:t xml:space="preserve"> </w:t>
      </w:r>
      <w:r>
        <w:rPr>
          <w:sz w:val="24"/>
          <w:szCs w:val="24"/>
        </w:rPr>
        <w:t>(2022)</w:t>
      </w:r>
      <w:r w:rsidR="009C6B4E">
        <w:rPr>
          <w:sz w:val="24"/>
          <w:szCs w:val="24"/>
        </w:rPr>
        <w:t xml:space="preserve">: </w:t>
      </w:r>
      <w:r w:rsidR="00387B0E" w:rsidRPr="00387B0E">
        <w:rPr>
          <w:sz w:val="24"/>
          <w:szCs w:val="24"/>
        </w:rPr>
        <w:t>112</w:t>
      </w:r>
      <w:r w:rsidR="00FE7C15">
        <w:rPr>
          <w:sz w:val="24"/>
          <w:szCs w:val="24"/>
        </w:rPr>
        <w:t>(</w:t>
      </w:r>
      <w:r w:rsidR="00387B0E" w:rsidRPr="00387B0E">
        <w:rPr>
          <w:sz w:val="24"/>
          <w:szCs w:val="24"/>
        </w:rPr>
        <w:t>3</w:t>
      </w:r>
      <w:r w:rsidR="00FE7C15">
        <w:rPr>
          <w:sz w:val="24"/>
          <w:szCs w:val="24"/>
        </w:rPr>
        <w:t xml:space="preserve">): </w:t>
      </w:r>
      <w:r w:rsidR="00387B0E" w:rsidRPr="00387B0E">
        <w:rPr>
          <w:sz w:val="24"/>
          <w:szCs w:val="24"/>
        </w:rPr>
        <w:t>240-244</w:t>
      </w:r>
      <w:r w:rsidR="00FE7C15">
        <w:rPr>
          <w:sz w:val="24"/>
          <w:szCs w:val="24"/>
        </w:rPr>
        <w:t>:</w:t>
      </w:r>
      <w:r w:rsidR="009F1A7E">
        <w:rPr>
          <w:sz w:val="24"/>
          <w:szCs w:val="24"/>
        </w:rPr>
        <w:t xml:space="preserve"> </w:t>
      </w:r>
      <w:hyperlink r:id="rId16" w:history="1">
        <w:r w:rsidR="009F1A7E" w:rsidRPr="00446C16">
          <w:rPr>
            <w:rStyle w:val="Hyperlink"/>
            <w:sz w:val="24"/>
            <w:szCs w:val="24"/>
          </w:rPr>
          <w:t>http://www.samj.org.za/index.php/samj/article/view/13536</w:t>
        </w:r>
      </w:hyperlink>
    </w:p>
    <w:p w14:paraId="64FA6790" w14:textId="77777777" w:rsidR="009F1A7E" w:rsidRPr="009F1A7E" w:rsidRDefault="009F1A7E" w:rsidP="009F1A7E">
      <w:pPr>
        <w:ind w:left="432"/>
        <w:rPr>
          <w:sz w:val="16"/>
          <w:szCs w:val="16"/>
        </w:rPr>
      </w:pPr>
    </w:p>
    <w:p w14:paraId="2780F7FC" w14:textId="5128FEB1" w:rsidR="008309FD" w:rsidRDefault="008309FD" w:rsidP="008309FD">
      <w:pPr>
        <w:ind w:left="432"/>
        <w:rPr>
          <w:sz w:val="24"/>
          <w:szCs w:val="24"/>
        </w:rPr>
      </w:pPr>
      <w:r w:rsidRPr="00F57034">
        <w:rPr>
          <w:sz w:val="24"/>
          <w:szCs w:val="24"/>
        </w:rPr>
        <w:t xml:space="preserve">37. Geller G, Steinman C, Caldwell M, Goldberg H, Hanlon C, Wonnell T, </w:t>
      </w:r>
      <w:r w:rsidRPr="00F57034">
        <w:rPr>
          <w:b/>
          <w:sz w:val="24"/>
          <w:szCs w:val="24"/>
        </w:rPr>
        <w:t>Merritt MW</w:t>
      </w:r>
      <w:r w:rsidRPr="00F57034">
        <w:rPr>
          <w:sz w:val="24"/>
          <w:szCs w:val="24"/>
        </w:rPr>
        <w:t xml:space="preserve"> (</w:t>
      </w:r>
      <w:r w:rsidRPr="008311B4">
        <w:rPr>
          <w:b/>
          <w:bCs/>
          <w:sz w:val="24"/>
          <w:szCs w:val="24"/>
        </w:rPr>
        <w:t>senior author</w:t>
      </w:r>
      <w:r w:rsidRPr="00F57034">
        <w:rPr>
          <w:sz w:val="24"/>
          <w:szCs w:val="24"/>
        </w:rPr>
        <w:t>), “Development and Validation of a Capacity for Wonder (CfW) Scale for Use in Educational Settings</w:t>
      </w:r>
      <w:r w:rsidR="00F5607E">
        <w:rPr>
          <w:sz w:val="24"/>
          <w:szCs w:val="24"/>
        </w:rPr>
        <w:t>,”</w:t>
      </w:r>
      <w:r w:rsidRPr="00F57034">
        <w:rPr>
          <w:sz w:val="24"/>
          <w:szCs w:val="24"/>
        </w:rPr>
        <w:t xml:space="preserve"> </w:t>
      </w:r>
      <w:r w:rsidRPr="00F57034">
        <w:rPr>
          <w:i/>
          <w:sz w:val="24"/>
          <w:szCs w:val="24"/>
        </w:rPr>
        <w:t>Journal of Psychoeducational Assessment</w:t>
      </w:r>
      <w:r w:rsidR="009E08E7">
        <w:rPr>
          <w:sz w:val="24"/>
          <w:szCs w:val="24"/>
        </w:rPr>
        <w:t xml:space="preserve"> (2020): </w:t>
      </w:r>
      <w:r w:rsidR="009E08E7" w:rsidRPr="009E08E7">
        <w:rPr>
          <w:sz w:val="24"/>
          <w:szCs w:val="24"/>
        </w:rPr>
        <w:t>38(8):</w:t>
      </w:r>
      <w:r w:rsidR="009E08E7">
        <w:rPr>
          <w:sz w:val="24"/>
          <w:szCs w:val="24"/>
        </w:rPr>
        <w:t xml:space="preserve"> </w:t>
      </w:r>
      <w:r w:rsidR="009E08E7" w:rsidRPr="009E08E7">
        <w:rPr>
          <w:sz w:val="24"/>
          <w:szCs w:val="24"/>
        </w:rPr>
        <w:t>982-994</w:t>
      </w:r>
      <w:r>
        <w:rPr>
          <w:sz w:val="24"/>
          <w:szCs w:val="24"/>
        </w:rPr>
        <w:t xml:space="preserve">: </w:t>
      </w:r>
      <w:hyperlink r:id="rId17" w:history="1">
        <w:r w:rsidRPr="00356FC0">
          <w:rPr>
            <w:rStyle w:val="Hyperlink"/>
            <w:sz w:val="24"/>
            <w:szCs w:val="24"/>
          </w:rPr>
          <w:t>https://doi.org/10.1177/0734282920918727</w:t>
        </w:r>
      </w:hyperlink>
    </w:p>
    <w:p w14:paraId="19B63912" w14:textId="77777777" w:rsidR="008309FD" w:rsidRPr="008309FD" w:rsidRDefault="008309FD" w:rsidP="00652129">
      <w:pPr>
        <w:ind w:left="432"/>
        <w:rPr>
          <w:sz w:val="16"/>
          <w:szCs w:val="16"/>
        </w:rPr>
      </w:pPr>
    </w:p>
    <w:p w14:paraId="7EB815B1" w14:textId="4EF0E947" w:rsidR="002F591B" w:rsidRPr="00DB7BC7" w:rsidRDefault="002F591B" w:rsidP="00652129">
      <w:pPr>
        <w:ind w:left="432"/>
        <w:rPr>
          <w:sz w:val="24"/>
          <w:szCs w:val="24"/>
        </w:rPr>
      </w:pPr>
      <w:r>
        <w:rPr>
          <w:sz w:val="24"/>
          <w:szCs w:val="24"/>
        </w:rPr>
        <w:t>36. Dowdy D</w:t>
      </w:r>
      <w:r w:rsidR="00DB7BC7">
        <w:rPr>
          <w:sz w:val="24"/>
          <w:szCs w:val="24"/>
        </w:rPr>
        <w:t>W</w:t>
      </w:r>
      <w:r w:rsidR="007F0BCE">
        <w:rPr>
          <w:sz w:val="24"/>
          <w:szCs w:val="24"/>
        </w:rPr>
        <w:t>,</w:t>
      </w:r>
      <w:r w:rsidR="00DB7BC7">
        <w:rPr>
          <w:sz w:val="24"/>
          <w:szCs w:val="24"/>
        </w:rPr>
        <w:t xml:space="preserve"> Zwerling AA, Stennett A, Searle A, Dukhanin V, Taylor HA,</w:t>
      </w:r>
      <w:r w:rsidR="007F0BCE">
        <w:rPr>
          <w:sz w:val="24"/>
          <w:szCs w:val="24"/>
        </w:rPr>
        <w:t xml:space="preserve"> </w:t>
      </w:r>
      <w:r w:rsidR="007F0BCE">
        <w:rPr>
          <w:b/>
          <w:bCs/>
          <w:sz w:val="24"/>
          <w:szCs w:val="24"/>
        </w:rPr>
        <w:t>Merritt MW</w:t>
      </w:r>
      <w:r w:rsidR="00A0434C">
        <w:rPr>
          <w:b/>
          <w:bCs/>
          <w:sz w:val="24"/>
          <w:szCs w:val="24"/>
        </w:rPr>
        <w:t xml:space="preserve"> </w:t>
      </w:r>
      <w:r w:rsidR="00A0434C">
        <w:rPr>
          <w:sz w:val="24"/>
          <w:szCs w:val="24"/>
        </w:rPr>
        <w:t>(</w:t>
      </w:r>
      <w:r w:rsidR="00A0434C" w:rsidRPr="008311B4">
        <w:rPr>
          <w:b/>
          <w:bCs/>
          <w:sz w:val="24"/>
          <w:szCs w:val="24"/>
        </w:rPr>
        <w:t>senior and corresponding author</w:t>
      </w:r>
      <w:r w:rsidR="00A0434C">
        <w:rPr>
          <w:sz w:val="24"/>
          <w:szCs w:val="24"/>
        </w:rPr>
        <w:t>)</w:t>
      </w:r>
      <w:r w:rsidR="007F0BCE">
        <w:rPr>
          <w:sz w:val="24"/>
          <w:szCs w:val="24"/>
        </w:rPr>
        <w:t xml:space="preserve">, </w:t>
      </w:r>
      <w:r w:rsidR="00602E3B">
        <w:rPr>
          <w:sz w:val="24"/>
          <w:szCs w:val="24"/>
        </w:rPr>
        <w:t>“</w:t>
      </w:r>
      <w:r w:rsidR="00602E3B" w:rsidRPr="00602E3B">
        <w:rPr>
          <w:sz w:val="24"/>
          <w:szCs w:val="24"/>
        </w:rPr>
        <w:t>Measuring Stigma to Assess the Social Justice Implications of Health-Related Policy Decisions: Application to Novel Treatment Regimens for Multidrug-Resistant Tuberculosis</w:t>
      </w:r>
      <w:r w:rsidR="00F5607E">
        <w:rPr>
          <w:sz w:val="24"/>
          <w:szCs w:val="24"/>
        </w:rPr>
        <w:t>,”</w:t>
      </w:r>
      <w:r w:rsidR="00602E3B">
        <w:rPr>
          <w:sz w:val="24"/>
          <w:szCs w:val="24"/>
        </w:rPr>
        <w:t xml:space="preserve"> </w:t>
      </w:r>
      <w:r w:rsidR="00602E3B">
        <w:rPr>
          <w:i/>
          <w:iCs/>
          <w:sz w:val="24"/>
          <w:szCs w:val="24"/>
        </w:rPr>
        <w:t>Medical Decision Making Policy &amp; Practice</w:t>
      </w:r>
      <w:r w:rsidR="00DB7BC7">
        <w:rPr>
          <w:sz w:val="24"/>
          <w:szCs w:val="24"/>
        </w:rPr>
        <w:t xml:space="preserve"> (2020</w:t>
      </w:r>
      <w:r w:rsidR="008309FD">
        <w:rPr>
          <w:sz w:val="24"/>
          <w:szCs w:val="24"/>
        </w:rPr>
        <w:t xml:space="preserve">): 5(1): </w:t>
      </w:r>
      <w:hyperlink r:id="rId18" w:history="1">
        <w:r w:rsidR="008309FD" w:rsidRPr="00356FC0">
          <w:rPr>
            <w:rStyle w:val="Hyperlink"/>
            <w:sz w:val="24"/>
            <w:szCs w:val="24"/>
          </w:rPr>
          <w:t>https://doi.org/10.1177/2381468320915239</w:t>
        </w:r>
      </w:hyperlink>
    </w:p>
    <w:p w14:paraId="50C6CCAD" w14:textId="711FE9FC" w:rsidR="00CC5169" w:rsidRPr="009E08E7" w:rsidRDefault="00CC5169" w:rsidP="00A44D43">
      <w:pPr>
        <w:ind w:left="432"/>
      </w:pPr>
    </w:p>
    <w:p w14:paraId="23C100D4" w14:textId="1BF4A335" w:rsidR="00652129" w:rsidRPr="00652129" w:rsidRDefault="00652129" w:rsidP="00652129">
      <w:pPr>
        <w:ind w:left="432"/>
        <w:rPr>
          <w:sz w:val="24"/>
          <w:szCs w:val="24"/>
        </w:rPr>
      </w:pPr>
      <w:r w:rsidRPr="00E877CD">
        <w:rPr>
          <w:sz w:val="24"/>
          <w:szCs w:val="24"/>
        </w:rPr>
        <w:t xml:space="preserve">35. </w:t>
      </w:r>
      <w:r w:rsidRPr="00E877CD">
        <w:rPr>
          <w:b/>
          <w:sz w:val="24"/>
          <w:szCs w:val="24"/>
        </w:rPr>
        <w:t>Merritt MW</w:t>
      </w:r>
      <w:r w:rsidRPr="00E877CD">
        <w:rPr>
          <w:sz w:val="24"/>
          <w:szCs w:val="24"/>
        </w:rPr>
        <w:t xml:space="preserve">, Sutherland CS, Tediosi F, “Ethical Considerations for Global Health Decision-Making: Justice-Enhanced Cost-Effectiveness Analysis of New Technologies for </w:t>
      </w:r>
      <w:r w:rsidRPr="00E877CD">
        <w:rPr>
          <w:i/>
          <w:sz w:val="24"/>
          <w:szCs w:val="24"/>
        </w:rPr>
        <w:t>Trypanosoma brucei gambiense</w:t>
      </w:r>
      <w:r w:rsidR="00F5607E">
        <w:rPr>
          <w:sz w:val="24"/>
          <w:szCs w:val="24"/>
        </w:rPr>
        <w:t>,”</w:t>
      </w:r>
      <w:r w:rsidRPr="00E877CD">
        <w:rPr>
          <w:sz w:val="24"/>
          <w:szCs w:val="24"/>
        </w:rPr>
        <w:t xml:space="preserve"> </w:t>
      </w:r>
      <w:r w:rsidRPr="00E877CD">
        <w:rPr>
          <w:i/>
          <w:sz w:val="24"/>
          <w:szCs w:val="24"/>
        </w:rPr>
        <w:t xml:space="preserve">Public Health Ethics </w:t>
      </w:r>
      <w:r w:rsidRPr="00E877CD">
        <w:rPr>
          <w:sz w:val="24"/>
          <w:szCs w:val="24"/>
        </w:rPr>
        <w:t xml:space="preserve">(2018): phy013, </w:t>
      </w:r>
      <w:hyperlink r:id="rId19" w:history="1">
        <w:r w:rsidRPr="00E877CD">
          <w:rPr>
            <w:rStyle w:val="Hyperlink"/>
            <w:sz w:val="24"/>
            <w:szCs w:val="24"/>
          </w:rPr>
          <w:t>https://doi.org/10.1093/phe/phy013</w:t>
        </w:r>
      </w:hyperlink>
    </w:p>
    <w:p w14:paraId="29928A01" w14:textId="77777777" w:rsidR="00652129" w:rsidRPr="00652129" w:rsidRDefault="00652129" w:rsidP="003B7FB9">
      <w:pPr>
        <w:ind w:left="432"/>
        <w:rPr>
          <w:sz w:val="16"/>
          <w:szCs w:val="16"/>
        </w:rPr>
      </w:pPr>
    </w:p>
    <w:p w14:paraId="1BDBDEAE" w14:textId="33480E9C" w:rsidR="003B7FB9" w:rsidRPr="00BA695F" w:rsidRDefault="003B7FB9" w:rsidP="00BA695F">
      <w:pPr>
        <w:ind w:left="432"/>
        <w:rPr>
          <w:sz w:val="24"/>
          <w:szCs w:val="24"/>
        </w:rPr>
      </w:pPr>
      <w:r w:rsidRPr="00652129">
        <w:rPr>
          <w:sz w:val="24"/>
          <w:szCs w:val="24"/>
        </w:rPr>
        <w:t xml:space="preserve">34. Geller G, </w:t>
      </w:r>
      <w:r w:rsidR="00AC339C" w:rsidRPr="00652129">
        <w:rPr>
          <w:sz w:val="24"/>
          <w:szCs w:val="24"/>
        </w:rPr>
        <w:t>*</w:t>
      </w:r>
      <w:r w:rsidRPr="00652129">
        <w:rPr>
          <w:sz w:val="24"/>
          <w:szCs w:val="24"/>
        </w:rPr>
        <w:t>Caldwell M</w:t>
      </w:r>
      <w:r w:rsidR="00BA695F">
        <w:rPr>
          <w:sz w:val="24"/>
          <w:szCs w:val="24"/>
        </w:rPr>
        <w:t xml:space="preserve"> (recent alumna</w:t>
      </w:r>
      <w:r w:rsidR="0088295E" w:rsidRPr="00652129">
        <w:rPr>
          <w:sz w:val="24"/>
          <w:szCs w:val="24"/>
        </w:rPr>
        <w:t>)</w:t>
      </w:r>
      <w:r w:rsidRPr="00652129">
        <w:rPr>
          <w:sz w:val="24"/>
          <w:szCs w:val="24"/>
        </w:rPr>
        <w:t xml:space="preserve">, </w:t>
      </w:r>
      <w:r w:rsidRPr="00652129">
        <w:rPr>
          <w:b/>
          <w:sz w:val="24"/>
          <w:szCs w:val="24"/>
        </w:rPr>
        <w:t>Merritt MW</w:t>
      </w:r>
      <w:r w:rsidR="002E3D94">
        <w:rPr>
          <w:b/>
          <w:sz w:val="24"/>
          <w:szCs w:val="24"/>
        </w:rPr>
        <w:t xml:space="preserve"> </w:t>
      </w:r>
      <w:r w:rsidR="002E3D94">
        <w:rPr>
          <w:bCs/>
          <w:sz w:val="24"/>
          <w:szCs w:val="24"/>
        </w:rPr>
        <w:t>(</w:t>
      </w:r>
      <w:r w:rsidR="002E3D94" w:rsidRPr="002E3D94">
        <w:rPr>
          <w:b/>
          <w:sz w:val="24"/>
          <w:szCs w:val="24"/>
        </w:rPr>
        <w:t>senior author</w:t>
      </w:r>
      <w:r w:rsidR="002E3D94">
        <w:rPr>
          <w:bCs/>
          <w:sz w:val="24"/>
          <w:szCs w:val="24"/>
        </w:rPr>
        <w:t>)</w:t>
      </w:r>
      <w:r w:rsidRPr="00652129">
        <w:rPr>
          <w:sz w:val="24"/>
          <w:szCs w:val="24"/>
        </w:rPr>
        <w:t>, “The Cultivation of Wonder in the Premedical Learning Environment: Nurturing Ethical Character in the Early Formation of Health Professionals</w:t>
      </w:r>
      <w:r w:rsidR="00F5607E">
        <w:rPr>
          <w:sz w:val="24"/>
          <w:szCs w:val="24"/>
        </w:rPr>
        <w:t>,”</w:t>
      </w:r>
      <w:r w:rsidRPr="00652129">
        <w:rPr>
          <w:sz w:val="24"/>
          <w:szCs w:val="24"/>
        </w:rPr>
        <w:t xml:space="preserve"> </w:t>
      </w:r>
      <w:r w:rsidRPr="00652129">
        <w:rPr>
          <w:i/>
          <w:sz w:val="24"/>
          <w:szCs w:val="24"/>
        </w:rPr>
        <w:t>Journal of College and Character</w:t>
      </w:r>
      <w:r w:rsidR="00652129">
        <w:rPr>
          <w:sz w:val="24"/>
          <w:szCs w:val="24"/>
        </w:rPr>
        <w:t xml:space="preserve"> (2018): 19</w:t>
      </w:r>
      <w:r w:rsidR="00B853FA">
        <w:rPr>
          <w:sz w:val="24"/>
          <w:szCs w:val="24"/>
        </w:rPr>
        <w:t>(3)</w:t>
      </w:r>
      <w:r w:rsidR="00652129">
        <w:rPr>
          <w:sz w:val="24"/>
          <w:szCs w:val="24"/>
        </w:rPr>
        <w:t>: 2</w:t>
      </w:r>
      <w:r w:rsidR="00652129" w:rsidRPr="00652129">
        <w:rPr>
          <w:sz w:val="24"/>
          <w:szCs w:val="24"/>
        </w:rPr>
        <w:t>29-235</w:t>
      </w:r>
    </w:p>
    <w:p w14:paraId="1FD8E1D9" w14:textId="77777777" w:rsidR="0088295E" w:rsidRPr="00652129" w:rsidRDefault="0088295E" w:rsidP="0088295E">
      <w:pPr>
        <w:ind w:left="432"/>
        <w:rPr>
          <w:sz w:val="16"/>
          <w:szCs w:val="16"/>
        </w:rPr>
      </w:pPr>
    </w:p>
    <w:p w14:paraId="6230C994" w14:textId="3CC9460D" w:rsidR="0088295E" w:rsidRDefault="00BA695F" w:rsidP="0088295E">
      <w:pPr>
        <w:ind w:left="432"/>
        <w:rPr>
          <w:sz w:val="24"/>
          <w:szCs w:val="24"/>
        </w:rPr>
      </w:pPr>
      <w:r>
        <w:rPr>
          <w:sz w:val="24"/>
          <w:szCs w:val="24"/>
        </w:rPr>
        <w:t>33</w:t>
      </w:r>
      <w:r w:rsidR="003B7FB9" w:rsidRPr="00652129">
        <w:rPr>
          <w:sz w:val="24"/>
          <w:szCs w:val="24"/>
        </w:rPr>
        <w:t xml:space="preserve">. </w:t>
      </w:r>
      <w:r w:rsidR="00E51F85" w:rsidRPr="00652129">
        <w:rPr>
          <w:sz w:val="24"/>
          <w:szCs w:val="24"/>
        </w:rPr>
        <w:t>*Paul A (recent Hecht-Levi Fellow alumna)</w:t>
      </w:r>
      <w:r w:rsidR="003B7FB9" w:rsidRPr="00652129">
        <w:rPr>
          <w:sz w:val="24"/>
          <w:szCs w:val="24"/>
        </w:rPr>
        <w:t xml:space="preserve">, </w:t>
      </w:r>
      <w:r w:rsidR="003B7FB9" w:rsidRPr="00652129">
        <w:rPr>
          <w:b/>
          <w:sz w:val="24"/>
          <w:szCs w:val="24"/>
        </w:rPr>
        <w:t>Merritt MW</w:t>
      </w:r>
      <w:r w:rsidR="003B7FB9" w:rsidRPr="00652129">
        <w:rPr>
          <w:sz w:val="24"/>
          <w:szCs w:val="24"/>
        </w:rPr>
        <w:t>, Sugarman J, “Implementing Post-Trial Access Plans for HIV Prevention Research</w:t>
      </w:r>
      <w:r w:rsidR="00F5607E">
        <w:rPr>
          <w:sz w:val="24"/>
          <w:szCs w:val="24"/>
        </w:rPr>
        <w:t>,”</w:t>
      </w:r>
      <w:r w:rsidR="003B7FB9" w:rsidRPr="00652129">
        <w:rPr>
          <w:sz w:val="24"/>
          <w:szCs w:val="24"/>
        </w:rPr>
        <w:t xml:space="preserve"> </w:t>
      </w:r>
      <w:r w:rsidR="003B7FB9" w:rsidRPr="00652129">
        <w:rPr>
          <w:i/>
          <w:sz w:val="24"/>
          <w:szCs w:val="24"/>
        </w:rPr>
        <w:t>Journal of Medical Ethics</w:t>
      </w:r>
      <w:r w:rsidR="00C46337" w:rsidRPr="00652129">
        <w:rPr>
          <w:sz w:val="24"/>
          <w:szCs w:val="24"/>
        </w:rPr>
        <w:t xml:space="preserve"> (2018): </w:t>
      </w:r>
      <w:r w:rsidR="0088295E" w:rsidRPr="00652129">
        <w:rPr>
          <w:sz w:val="24"/>
          <w:szCs w:val="24"/>
        </w:rPr>
        <w:t>44(5):</w:t>
      </w:r>
      <w:r w:rsidR="00203C29">
        <w:rPr>
          <w:sz w:val="24"/>
          <w:szCs w:val="24"/>
        </w:rPr>
        <w:t xml:space="preserve"> </w:t>
      </w:r>
      <w:r w:rsidR="0088295E" w:rsidRPr="00652129">
        <w:rPr>
          <w:sz w:val="24"/>
          <w:szCs w:val="24"/>
        </w:rPr>
        <w:t>354-358</w:t>
      </w:r>
    </w:p>
    <w:p w14:paraId="154E8254" w14:textId="7FEA9944" w:rsidR="00BA695F" w:rsidRPr="00BA695F" w:rsidRDefault="00BA695F" w:rsidP="0088295E">
      <w:pPr>
        <w:ind w:left="432"/>
        <w:rPr>
          <w:sz w:val="16"/>
          <w:szCs w:val="16"/>
        </w:rPr>
      </w:pPr>
    </w:p>
    <w:p w14:paraId="2F082E67" w14:textId="2DD9BF7D" w:rsidR="00BA695F" w:rsidRPr="00652129" w:rsidRDefault="00BA695F" w:rsidP="00BA695F">
      <w:pPr>
        <w:ind w:left="432"/>
        <w:rPr>
          <w:sz w:val="24"/>
          <w:szCs w:val="24"/>
        </w:rPr>
      </w:pPr>
      <w:r>
        <w:rPr>
          <w:sz w:val="24"/>
          <w:szCs w:val="24"/>
        </w:rPr>
        <w:t>32</w:t>
      </w:r>
      <w:r w:rsidRPr="00652129">
        <w:rPr>
          <w:sz w:val="24"/>
          <w:szCs w:val="24"/>
        </w:rPr>
        <w:t xml:space="preserve">. *Harrison KL (recent alumna), Taylor HA, </w:t>
      </w:r>
      <w:r w:rsidRPr="00652129">
        <w:rPr>
          <w:b/>
          <w:sz w:val="24"/>
          <w:szCs w:val="24"/>
        </w:rPr>
        <w:t>Merritt M</w:t>
      </w:r>
      <w:r w:rsidR="008136F4">
        <w:rPr>
          <w:b/>
          <w:sz w:val="24"/>
          <w:szCs w:val="24"/>
        </w:rPr>
        <w:t xml:space="preserve"> (senior author)</w:t>
      </w:r>
      <w:r w:rsidRPr="00652129">
        <w:rPr>
          <w:sz w:val="24"/>
          <w:szCs w:val="24"/>
        </w:rPr>
        <w:t>, “Action Guide for Addressing Ethical Challenges of Resource Allocation within Community-Based Healthcare Organizations</w:t>
      </w:r>
      <w:r w:rsidR="00F5607E">
        <w:rPr>
          <w:sz w:val="24"/>
          <w:szCs w:val="24"/>
        </w:rPr>
        <w:t>,”</w:t>
      </w:r>
      <w:r w:rsidRPr="00652129">
        <w:rPr>
          <w:sz w:val="24"/>
          <w:szCs w:val="24"/>
        </w:rPr>
        <w:t xml:space="preserve"> </w:t>
      </w:r>
      <w:r w:rsidRPr="00652129">
        <w:rPr>
          <w:i/>
          <w:sz w:val="24"/>
          <w:szCs w:val="24"/>
        </w:rPr>
        <w:t>Journal of Clinical Ethics</w:t>
      </w:r>
      <w:r>
        <w:rPr>
          <w:sz w:val="24"/>
          <w:szCs w:val="24"/>
        </w:rPr>
        <w:t xml:space="preserve"> (2018): </w:t>
      </w:r>
      <w:r w:rsidRPr="00B853FA">
        <w:rPr>
          <w:sz w:val="24"/>
          <w:szCs w:val="24"/>
        </w:rPr>
        <w:t>29(2):</w:t>
      </w:r>
      <w:r>
        <w:rPr>
          <w:sz w:val="24"/>
          <w:szCs w:val="24"/>
        </w:rPr>
        <w:t xml:space="preserve"> </w:t>
      </w:r>
      <w:r w:rsidRPr="00B853FA">
        <w:rPr>
          <w:sz w:val="24"/>
          <w:szCs w:val="24"/>
        </w:rPr>
        <w:t>124-138</w:t>
      </w:r>
    </w:p>
    <w:p w14:paraId="5CEE595C" w14:textId="67E8F8E3" w:rsidR="003B7FB9" w:rsidRPr="00652129" w:rsidRDefault="003B7FB9" w:rsidP="00BA695F">
      <w:pPr>
        <w:rPr>
          <w:sz w:val="16"/>
          <w:szCs w:val="16"/>
        </w:rPr>
      </w:pPr>
    </w:p>
    <w:p w14:paraId="49BDB79E" w14:textId="6429B4A6" w:rsidR="00CB30FA" w:rsidRPr="00652129" w:rsidRDefault="0088295E" w:rsidP="00CB30FA">
      <w:pPr>
        <w:ind w:left="432"/>
        <w:rPr>
          <w:color w:val="0000FF"/>
          <w:sz w:val="24"/>
          <w:szCs w:val="24"/>
          <w:u w:val="single"/>
        </w:rPr>
      </w:pPr>
      <w:r w:rsidRPr="00652129">
        <w:rPr>
          <w:sz w:val="24"/>
          <w:szCs w:val="24"/>
        </w:rPr>
        <w:t>31</w:t>
      </w:r>
      <w:r w:rsidR="00B45D62" w:rsidRPr="00652129">
        <w:rPr>
          <w:sz w:val="24"/>
          <w:szCs w:val="24"/>
        </w:rPr>
        <w:t xml:space="preserve">. Dukhanin VA, Searle A, Zwerling A, Dowdy DW, Taylor HA, </w:t>
      </w:r>
      <w:r w:rsidR="00B45D62" w:rsidRPr="00652129">
        <w:rPr>
          <w:b/>
          <w:sz w:val="24"/>
          <w:szCs w:val="24"/>
        </w:rPr>
        <w:t>Merritt MW</w:t>
      </w:r>
      <w:r w:rsidR="00CB30FA" w:rsidRPr="00652129">
        <w:rPr>
          <w:b/>
          <w:sz w:val="24"/>
          <w:szCs w:val="24"/>
        </w:rPr>
        <w:t xml:space="preserve"> </w:t>
      </w:r>
      <w:r w:rsidR="00CB30FA" w:rsidRPr="00652129">
        <w:rPr>
          <w:sz w:val="24"/>
          <w:szCs w:val="24"/>
        </w:rPr>
        <w:t>(</w:t>
      </w:r>
      <w:r w:rsidR="002A1553" w:rsidRPr="002A1553">
        <w:rPr>
          <w:b/>
          <w:bCs/>
          <w:sz w:val="24"/>
          <w:szCs w:val="24"/>
        </w:rPr>
        <w:t xml:space="preserve">senior and </w:t>
      </w:r>
      <w:r w:rsidR="00CB30FA" w:rsidRPr="002A1553">
        <w:rPr>
          <w:b/>
          <w:bCs/>
          <w:sz w:val="24"/>
          <w:szCs w:val="24"/>
        </w:rPr>
        <w:t>corresponding author</w:t>
      </w:r>
      <w:r w:rsidR="00CB30FA" w:rsidRPr="00652129">
        <w:rPr>
          <w:sz w:val="24"/>
          <w:szCs w:val="24"/>
        </w:rPr>
        <w:t>)</w:t>
      </w:r>
      <w:r w:rsidR="00B45D62" w:rsidRPr="00652129">
        <w:rPr>
          <w:sz w:val="24"/>
          <w:szCs w:val="24"/>
        </w:rPr>
        <w:t>, “Integrating Social Justice Concerns into Economic Evaluation for Healthcare and Public Health: A Systematic Review</w:t>
      </w:r>
      <w:r w:rsidR="00F5607E">
        <w:rPr>
          <w:sz w:val="24"/>
          <w:szCs w:val="24"/>
        </w:rPr>
        <w:t>,”</w:t>
      </w:r>
      <w:r w:rsidR="00B45D62" w:rsidRPr="00652129">
        <w:rPr>
          <w:sz w:val="24"/>
          <w:szCs w:val="24"/>
        </w:rPr>
        <w:t xml:space="preserve"> </w:t>
      </w:r>
      <w:r w:rsidR="00B45D62" w:rsidRPr="00652129">
        <w:rPr>
          <w:i/>
          <w:sz w:val="24"/>
          <w:szCs w:val="24"/>
        </w:rPr>
        <w:t xml:space="preserve">Social Science &amp; Medicine </w:t>
      </w:r>
      <w:r w:rsidRPr="00652129">
        <w:rPr>
          <w:sz w:val="24"/>
          <w:szCs w:val="24"/>
        </w:rPr>
        <w:t>(2018): 198: 27-35</w:t>
      </w:r>
    </w:p>
    <w:p w14:paraId="5A08C27C" w14:textId="069953A1" w:rsidR="0088295E" w:rsidRPr="00652129" w:rsidRDefault="0088295E" w:rsidP="0088295E">
      <w:pPr>
        <w:rPr>
          <w:sz w:val="16"/>
          <w:szCs w:val="16"/>
        </w:rPr>
      </w:pPr>
    </w:p>
    <w:p w14:paraId="2AEFF4A0" w14:textId="5185C3BE" w:rsidR="0088295E" w:rsidRPr="00652129" w:rsidRDefault="0088295E" w:rsidP="0088295E">
      <w:pPr>
        <w:ind w:left="432"/>
        <w:rPr>
          <w:sz w:val="24"/>
          <w:szCs w:val="24"/>
        </w:rPr>
      </w:pPr>
      <w:r w:rsidRPr="00652129">
        <w:rPr>
          <w:sz w:val="24"/>
          <w:szCs w:val="24"/>
        </w:rPr>
        <w:t xml:space="preserve">30. *Sripad P (recent alumna), Ozawa S, </w:t>
      </w:r>
      <w:r w:rsidRPr="00652129">
        <w:rPr>
          <w:b/>
          <w:sz w:val="24"/>
          <w:szCs w:val="24"/>
        </w:rPr>
        <w:t>Merritt MW</w:t>
      </w:r>
      <w:r w:rsidRPr="00652129">
        <w:rPr>
          <w:sz w:val="24"/>
          <w:szCs w:val="24"/>
        </w:rPr>
        <w:t>, Jennings L, Kerrigan D, Ndwiga C, Abuya T, Warren C, “Exploring Meaning and Types of Trust in Maternity Care in Peri-Urban Kenya: a Qualitative Cross-Perspective Analysis</w:t>
      </w:r>
      <w:r w:rsidR="00F5607E">
        <w:rPr>
          <w:sz w:val="24"/>
          <w:szCs w:val="24"/>
        </w:rPr>
        <w:t>,”</w:t>
      </w:r>
      <w:r w:rsidRPr="00652129">
        <w:rPr>
          <w:sz w:val="24"/>
          <w:szCs w:val="24"/>
        </w:rPr>
        <w:t xml:space="preserve"> </w:t>
      </w:r>
      <w:r w:rsidRPr="00652129">
        <w:rPr>
          <w:i/>
          <w:sz w:val="24"/>
          <w:szCs w:val="24"/>
        </w:rPr>
        <w:t xml:space="preserve">Qualitative Health Research </w:t>
      </w:r>
      <w:r w:rsidRPr="00652129">
        <w:rPr>
          <w:sz w:val="24"/>
          <w:szCs w:val="24"/>
        </w:rPr>
        <w:t>(2018)</w:t>
      </w:r>
      <w:r w:rsidR="00316D24" w:rsidRPr="00652129">
        <w:rPr>
          <w:sz w:val="24"/>
          <w:szCs w:val="24"/>
        </w:rPr>
        <w:t>:</w:t>
      </w:r>
      <w:r w:rsidRPr="00652129">
        <w:rPr>
          <w:sz w:val="24"/>
          <w:szCs w:val="24"/>
        </w:rPr>
        <w:t xml:space="preserve"> 28(2): 305-320</w:t>
      </w:r>
    </w:p>
    <w:p w14:paraId="0C9371A7" w14:textId="77777777" w:rsidR="0088295E" w:rsidRPr="00652129" w:rsidRDefault="0088295E" w:rsidP="0088295E">
      <w:pPr>
        <w:ind w:left="432"/>
        <w:rPr>
          <w:sz w:val="16"/>
          <w:szCs w:val="16"/>
        </w:rPr>
      </w:pPr>
    </w:p>
    <w:p w14:paraId="39924089" w14:textId="5D5F3DAD" w:rsidR="00CC5169" w:rsidRDefault="0088295E" w:rsidP="0088295E">
      <w:pPr>
        <w:ind w:left="432"/>
        <w:rPr>
          <w:sz w:val="24"/>
          <w:szCs w:val="24"/>
        </w:rPr>
      </w:pPr>
      <w:r w:rsidRPr="00652129">
        <w:rPr>
          <w:sz w:val="24"/>
          <w:szCs w:val="24"/>
        </w:rPr>
        <w:t>29</w:t>
      </w:r>
      <w:r w:rsidR="00CC5169" w:rsidRPr="00652129">
        <w:rPr>
          <w:sz w:val="24"/>
          <w:szCs w:val="24"/>
        </w:rPr>
        <w:t xml:space="preserve">. Zwerling A, Dowdy DW, von Delft A, Taylor H, </w:t>
      </w:r>
      <w:r w:rsidR="00CC5169" w:rsidRPr="00652129">
        <w:rPr>
          <w:b/>
          <w:sz w:val="24"/>
          <w:szCs w:val="24"/>
        </w:rPr>
        <w:t>Merritt M</w:t>
      </w:r>
      <w:r w:rsidR="002A1553">
        <w:rPr>
          <w:b/>
          <w:sz w:val="24"/>
          <w:szCs w:val="24"/>
        </w:rPr>
        <w:t xml:space="preserve"> </w:t>
      </w:r>
      <w:r w:rsidR="002A1553">
        <w:rPr>
          <w:bCs/>
          <w:sz w:val="24"/>
          <w:szCs w:val="24"/>
        </w:rPr>
        <w:t>(</w:t>
      </w:r>
      <w:r w:rsidR="002A1553">
        <w:rPr>
          <w:b/>
          <w:sz w:val="24"/>
          <w:szCs w:val="24"/>
        </w:rPr>
        <w:t>senior author</w:t>
      </w:r>
      <w:r w:rsidR="002A1553">
        <w:rPr>
          <w:bCs/>
          <w:sz w:val="24"/>
          <w:szCs w:val="24"/>
        </w:rPr>
        <w:t>)</w:t>
      </w:r>
      <w:r w:rsidR="00CC5169" w:rsidRPr="00652129">
        <w:rPr>
          <w:sz w:val="24"/>
          <w:szCs w:val="24"/>
        </w:rPr>
        <w:t>, “Incorporating Social Justice and Stigma in Cost-Effectiveness Analysis: Drug-Resistant Tuberculosis Treatment</w:t>
      </w:r>
      <w:r w:rsidR="00F5607E">
        <w:rPr>
          <w:sz w:val="24"/>
          <w:szCs w:val="24"/>
        </w:rPr>
        <w:t>,”</w:t>
      </w:r>
      <w:r w:rsidR="00CC5169" w:rsidRPr="00652129">
        <w:rPr>
          <w:sz w:val="24"/>
          <w:szCs w:val="24"/>
        </w:rPr>
        <w:t xml:space="preserve"> </w:t>
      </w:r>
      <w:r w:rsidR="00CC5169" w:rsidRPr="00652129">
        <w:rPr>
          <w:i/>
          <w:sz w:val="24"/>
          <w:szCs w:val="24"/>
        </w:rPr>
        <w:t>International Journal of Tuberculosis and Lung Disease</w:t>
      </w:r>
      <w:r w:rsidR="00A15F20" w:rsidRPr="00652129">
        <w:rPr>
          <w:sz w:val="24"/>
          <w:szCs w:val="24"/>
        </w:rPr>
        <w:t xml:space="preserve"> (2017): 21(11): S69–S74 (Supplement: TB Stigma)</w:t>
      </w:r>
    </w:p>
    <w:p w14:paraId="458F1261" w14:textId="6031196A" w:rsidR="00A85467" w:rsidRPr="00652129" w:rsidRDefault="00F9349A" w:rsidP="00F9349A">
      <w:pPr>
        <w:ind w:left="860"/>
        <w:rPr>
          <w:sz w:val="24"/>
          <w:szCs w:val="24"/>
        </w:rPr>
      </w:pPr>
      <w:r>
        <w:rPr>
          <w:sz w:val="24"/>
          <w:szCs w:val="24"/>
        </w:rPr>
        <w:t xml:space="preserve">This paper informed a </w:t>
      </w:r>
      <w:r w:rsidR="00F05729">
        <w:rPr>
          <w:sz w:val="24"/>
          <w:szCs w:val="24"/>
        </w:rPr>
        <w:t xml:space="preserve">2017 </w:t>
      </w:r>
      <w:r>
        <w:rPr>
          <w:sz w:val="24"/>
          <w:szCs w:val="24"/>
        </w:rPr>
        <w:t xml:space="preserve">chapter by Dr. </w:t>
      </w:r>
      <w:r w:rsidRPr="00F9349A">
        <w:rPr>
          <w:sz w:val="24"/>
          <w:szCs w:val="24"/>
        </w:rPr>
        <w:t>Zwerling</w:t>
      </w:r>
      <w:r>
        <w:rPr>
          <w:sz w:val="24"/>
          <w:szCs w:val="24"/>
        </w:rPr>
        <w:t xml:space="preserve">, </w:t>
      </w:r>
      <w:r w:rsidRPr="00F9349A">
        <w:rPr>
          <w:sz w:val="24"/>
          <w:szCs w:val="24"/>
        </w:rPr>
        <w:t>“Costing Stigmatization: Justice Enhanced Cost-Effectiveness methods</w:t>
      </w:r>
      <w:r w:rsidR="00F5607E">
        <w:rPr>
          <w:sz w:val="24"/>
          <w:szCs w:val="24"/>
        </w:rPr>
        <w:t>,”</w:t>
      </w:r>
      <w:r w:rsidRPr="00F9349A">
        <w:rPr>
          <w:sz w:val="24"/>
          <w:szCs w:val="24"/>
        </w:rPr>
        <w:t xml:space="preserve"> </w:t>
      </w:r>
      <w:r w:rsidR="00F05729" w:rsidRPr="00F9349A">
        <w:rPr>
          <w:sz w:val="24"/>
          <w:szCs w:val="24"/>
        </w:rPr>
        <w:t xml:space="preserve">pp. 262-281 </w:t>
      </w:r>
      <w:r w:rsidRPr="00F9349A">
        <w:rPr>
          <w:sz w:val="24"/>
          <w:szCs w:val="24"/>
        </w:rPr>
        <w:t xml:space="preserve">in </w:t>
      </w:r>
      <w:r w:rsidRPr="00F9349A">
        <w:rPr>
          <w:i/>
          <w:iCs/>
          <w:sz w:val="24"/>
          <w:szCs w:val="24"/>
        </w:rPr>
        <w:t>TB Stigma Measurement Guidance</w:t>
      </w:r>
      <w:r w:rsidR="00F05729">
        <w:rPr>
          <w:sz w:val="24"/>
          <w:szCs w:val="24"/>
        </w:rPr>
        <w:t>,</w:t>
      </w:r>
      <w:r w:rsidRPr="00F9349A">
        <w:rPr>
          <w:sz w:val="24"/>
          <w:szCs w:val="24"/>
        </w:rPr>
        <w:t xml:space="preserve"> a manual published by USAID, KNCV Tuberculosis Foundation, and Challenge TB “to help busy people generate enough information about stigma issues to design and monitor and evaluate (M&amp;E) stigma reduction efforts” (p. 6)</w:t>
      </w:r>
    </w:p>
    <w:p w14:paraId="5EB6B439" w14:textId="77777777" w:rsidR="0088295E" w:rsidRPr="00652129" w:rsidRDefault="0088295E" w:rsidP="0088295E">
      <w:pPr>
        <w:ind w:left="432"/>
        <w:rPr>
          <w:sz w:val="16"/>
          <w:szCs w:val="16"/>
        </w:rPr>
      </w:pPr>
    </w:p>
    <w:p w14:paraId="026C9FDA" w14:textId="26150DC3" w:rsidR="00DD12C8" w:rsidRPr="00652129" w:rsidRDefault="00DD12C8" w:rsidP="0088295E">
      <w:pPr>
        <w:ind w:left="432"/>
        <w:rPr>
          <w:sz w:val="24"/>
          <w:szCs w:val="24"/>
        </w:rPr>
      </w:pPr>
      <w:r w:rsidRPr="00652129">
        <w:rPr>
          <w:sz w:val="24"/>
          <w:szCs w:val="24"/>
        </w:rPr>
        <w:t>2</w:t>
      </w:r>
      <w:r w:rsidR="0088295E" w:rsidRPr="00652129">
        <w:rPr>
          <w:sz w:val="24"/>
          <w:szCs w:val="24"/>
        </w:rPr>
        <w:t>8</w:t>
      </w:r>
      <w:r w:rsidRPr="00652129">
        <w:rPr>
          <w:sz w:val="24"/>
          <w:szCs w:val="24"/>
        </w:rPr>
        <w:t xml:space="preserve">. </w:t>
      </w:r>
      <w:r w:rsidR="00CC5169" w:rsidRPr="00652129">
        <w:rPr>
          <w:sz w:val="24"/>
          <w:szCs w:val="24"/>
        </w:rPr>
        <w:t>*</w:t>
      </w:r>
      <w:r w:rsidRPr="00652129">
        <w:rPr>
          <w:sz w:val="24"/>
          <w:szCs w:val="24"/>
        </w:rPr>
        <w:t>Schuh HB</w:t>
      </w:r>
      <w:r w:rsidR="00CC5169" w:rsidRPr="00652129">
        <w:rPr>
          <w:sz w:val="24"/>
          <w:szCs w:val="24"/>
        </w:rPr>
        <w:t xml:space="preserve"> (recent alumna)</w:t>
      </w:r>
      <w:r w:rsidRPr="00652129">
        <w:rPr>
          <w:sz w:val="24"/>
          <w:szCs w:val="24"/>
        </w:rPr>
        <w:t xml:space="preserve">, </w:t>
      </w:r>
      <w:r w:rsidRPr="00652129">
        <w:rPr>
          <w:b/>
          <w:sz w:val="24"/>
          <w:szCs w:val="24"/>
        </w:rPr>
        <w:t>Merritt MW</w:t>
      </w:r>
      <w:r w:rsidRPr="00652129">
        <w:rPr>
          <w:sz w:val="24"/>
          <w:szCs w:val="24"/>
        </w:rPr>
        <w:t>, Igusa T, Lee B, Peters DH, “Examining the Structure and Behavior of Afghanistan’s Routine Childhood Immunization System Using System Dynamics Modeling</w:t>
      </w:r>
      <w:r w:rsidR="00F5607E">
        <w:rPr>
          <w:sz w:val="24"/>
          <w:szCs w:val="24"/>
        </w:rPr>
        <w:t>,”</w:t>
      </w:r>
      <w:r w:rsidRPr="00652129">
        <w:rPr>
          <w:sz w:val="24"/>
          <w:szCs w:val="24"/>
        </w:rPr>
        <w:t xml:space="preserve"> </w:t>
      </w:r>
      <w:r w:rsidRPr="00652129">
        <w:rPr>
          <w:i/>
          <w:sz w:val="24"/>
          <w:szCs w:val="24"/>
        </w:rPr>
        <w:t>International Journal of Health Governance</w:t>
      </w:r>
      <w:r w:rsidR="0088295E" w:rsidRPr="00652129">
        <w:rPr>
          <w:sz w:val="24"/>
          <w:szCs w:val="24"/>
        </w:rPr>
        <w:t xml:space="preserve"> (2017): 22 (3): 212-227</w:t>
      </w:r>
    </w:p>
    <w:p w14:paraId="288214F2" w14:textId="77777777" w:rsidR="00DD12C8" w:rsidRPr="00DD12C8" w:rsidRDefault="00DD12C8" w:rsidP="00A44D43">
      <w:pPr>
        <w:ind w:left="432"/>
        <w:rPr>
          <w:sz w:val="16"/>
          <w:szCs w:val="16"/>
        </w:rPr>
      </w:pPr>
    </w:p>
    <w:p w14:paraId="5E549DFF" w14:textId="5C1365B1" w:rsidR="00642E27" w:rsidRPr="00A44D43" w:rsidRDefault="00687389" w:rsidP="00A44D43">
      <w:pPr>
        <w:ind w:left="432"/>
        <w:rPr>
          <w:sz w:val="24"/>
          <w:szCs w:val="24"/>
        </w:rPr>
      </w:pPr>
      <w:r>
        <w:rPr>
          <w:sz w:val="24"/>
          <w:szCs w:val="24"/>
        </w:rPr>
        <w:t xml:space="preserve">27. *Krubiner CB (recent alumna), </w:t>
      </w:r>
      <w:r>
        <w:rPr>
          <w:b/>
          <w:sz w:val="24"/>
          <w:szCs w:val="24"/>
        </w:rPr>
        <w:t>Merritt MW</w:t>
      </w:r>
      <w:r w:rsidR="008136F4">
        <w:rPr>
          <w:b/>
          <w:sz w:val="24"/>
          <w:szCs w:val="24"/>
        </w:rPr>
        <w:t xml:space="preserve"> (senior author)</w:t>
      </w:r>
      <w:r w:rsidR="00A44D43">
        <w:rPr>
          <w:szCs w:val="24"/>
        </w:rPr>
        <w:t>,</w:t>
      </w:r>
      <w:r w:rsidRPr="00DA0A4E">
        <w:rPr>
          <w:szCs w:val="24"/>
        </w:rPr>
        <w:t xml:space="preserve"> </w:t>
      </w:r>
      <w:r w:rsidRPr="00A44D43">
        <w:rPr>
          <w:sz w:val="24"/>
          <w:szCs w:val="24"/>
        </w:rPr>
        <w:t xml:space="preserve">“Which Strings Attached: Ethical Considerations for Selecting Appropriate Conditionalities in Conditional Cash </w:t>
      </w:r>
      <w:r w:rsidR="00A44D43">
        <w:rPr>
          <w:sz w:val="24"/>
          <w:szCs w:val="24"/>
        </w:rPr>
        <w:t>Transfer Programs</w:t>
      </w:r>
      <w:r w:rsidR="00F5607E">
        <w:rPr>
          <w:sz w:val="24"/>
          <w:szCs w:val="24"/>
        </w:rPr>
        <w:t>,”</w:t>
      </w:r>
      <w:r w:rsidR="00A44D43">
        <w:rPr>
          <w:sz w:val="24"/>
          <w:szCs w:val="24"/>
        </w:rPr>
        <w:t xml:space="preserve"> </w:t>
      </w:r>
      <w:r w:rsidR="00A44D43">
        <w:rPr>
          <w:i/>
          <w:sz w:val="24"/>
          <w:szCs w:val="24"/>
        </w:rPr>
        <w:t xml:space="preserve">Journal of Medical Ethics </w:t>
      </w:r>
      <w:r w:rsidR="0088295E">
        <w:rPr>
          <w:sz w:val="24"/>
          <w:szCs w:val="24"/>
        </w:rPr>
        <w:t>(</w:t>
      </w:r>
      <w:r w:rsidR="0088295E" w:rsidRPr="0088295E">
        <w:rPr>
          <w:sz w:val="24"/>
          <w:szCs w:val="24"/>
        </w:rPr>
        <w:t>2017</w:t>
      </w:r>
      <w:r w:rsidR="0088295E">
        <w:rPr>
          <w:sz w:val="24"/>
          <w:szCs w:val="24"/>
        </w:rPr>
        <w:t xml:space="preserve">): </w:t>
      </w:r>
      <w:r w:rsidR="0088295E" w:rsidRPr="0088295E">
        <w:rPr>
          <w:sz w:val="24"/>
          <w:szCs w:val="24"/>
        </w:rPr>
        <w:t>43:</w:t>
      </w:r>
      <w:r w:rsidR="0088295E">
        <w:rPr>
          <w:sz w:val="24"/>
          <w:szCs w:val="24"/>
        </w:rPr>
        <w:t xml:space="preserve"> </w:t>
      </w:r>
      <w:r w:rsidR="0088295E" w:rsidRPr="0088295E">
        <w:rPr>
          <w:sz w:val="24"/>
          <w:szCs w:val="24"/>
        </w:rPr>
        <w:t>167-176</w:t>
      </w:r>
    </w:p>
    <w:p w14:paraId="0916BDA0" w14:textId="710ECC83" w:rsidR="00687389" w:rsidRPr="00A44D43" w:rsidRDefault="00687389" w:rsidP="008A66D4">
      <w:pPr>
        <w:ind w:left="432"/>
        <w:rPr>
          <w:sz w:val="16"/>
          <w:szCs w:val="16"/>
        </w:rPr>
      </w:pPr>
      <w:r w:rsidRPr="00A44D43">
        <w:rPr>
          <w:sz w:val="16"/>
          <w:szCs w:val="16"/>
        </w:rPr>
        <w:t xml:space="preserve"> </w:t>
      </w:r>
    </w:p>
    <w:p w14:paraId="6614BB2E" w14:textId="4B3FC329" w:rsidR="008A66D4" w:rsidRPr="00E505E0" w:rsidRDefault="008A66D4" w:rsidP="008A66D4">
      <w:pPr>
        <w:ind w:left="432"/>
        <w:rPr>
          <w:sz w:val="24"/>
          <w:szCs w:val="24"/>
        </w:rPr>
      </w:pPr>
      <w:r>
        <w:rPr>
          <w:sz w:val="24"/>
          <w:szCs w:val="24"/>
        </w:rPr>
        <w:t>26. *</w:t>
      </w:r>
      <w:r w:rsidRPr="008A66D4">
        <w:rPr>
          <w:sz w:val="24"/>
          <w:szCs w:val="24"/>
        </w:rPr>
        <w:t>Pratt</w:t>
      </w:r>
      <w:r>
        <w:rPr>
          <w:sz w:val="24"/>
          <w:szCs w:val="24"/>
        </w:rPr>
        <w:t xml:space="preserve"> B (recent Hecht-Levi </w:t>
      </w:r>
      <w:r w:rsidR="001E3346">
        <w:rPr>
          <w:sz w:val="24"/>
          <w:szCs w:val="24"/>
        </w:rPr>
        <w:t xml:space="preserve">Fellow </w:t>
      </w:r>
      <w:r>
        <w:rPr>
          <w:sz w:val="24"/>
          <w:szCs w:val="24"/>
        </w:rPr>
        <w:t xml:space="preserve">alumna), </w:t>
      </w:r>
      <w:r>
        <w:rPr>
          <w:b/>
          <w:sz w:val="24"/>
          <w:szCs w:val="24"/>
        </w:rPr>
        <w:t>Merritt MW</w:t>
      </w:r>
      <w:r>
        <w:rPr>
          <w:sz w:val="24"/>
          <w:szCs w:val="24"/>
        </w:rPr>
        <w:t>, Hyder AA, “Towards Deep Inclusion for Equity-Oriented Health Research Priority-Setting: A W</w:t>
      </w:r>
      <w:r w:rsidRPr="008A66D4">
        <w:rPr>
          <w:sz w:val="24"/>
          <w:szCs w:val="24"/>
        </w:rPr>
        <w:t>orking</w:t>
      </w:r>
      <w:r>
        <w:rPr>
          <w:sz w:val="24"/>
          <w:szCs w:val="24"/>
        </w:rPr>
        <w:t xml:space="preserve"> Model</w:t>
      </w:r>
      <w:r w:rsidR="00F5607E">
        <w:rPr>
          <w:sz w:val="24"/>
          <w:szCs w:val="24"/>
        </w:rPr>
        <w:t>,”</w:t>
      </w:r>
      <w:r>
        <w:rPr>
          <w:sz w:val="24"/>
          <w:szCs w:val="24"/>
        </w:rPr>
        <w:t xml:space="preserve"> </w:t>
      </w:r>
      <w:r>
        <w:rPr>
          <w:i/>
          <w:sz w:val="24"/>
          <w:szCs w:val="24"/>
        </w:rPr>
        <w:t>Social Science &amp; Medicine</w:t>
      </w:r>
      <w:r w:rsidR="00E505E0">
        <w:rPr>
          <w:sz w:val="24"/>
          <w:szCs w:val="24"/>
        </w:rPr>
        <w:t xml:space="preserve"> (2016): </w:t>
      </w:r>
      <w:r w:rsidR="00E505E0" w:rsidRPr="00E505E0">
        <w:rPr>
          <w:sz w:val="24"/>
          <w:szCs w:val="24"/>
        </w:rPr>
        <w:t>151:</w:t>
      </w:r>
      <w:r w:rsidR="00203C29">
        <w:rPr>
          <w:sz w:val="24"/>
          <w:szCs w:val="24"/>
        </w:rPr>
        <w:t xml:space="preserve"> </w:t>
      </w:r>
      <w:r w:rsidR="00E505E0" w:rsidRPr="00E505E0">
        <w:rPr>
          <w:sz w:val="24"/>
          <w:szCs w:val="24"/>
        </w:rPr>
        <w:t>215-</w:t>
      </w:r>
      <w:r w:rsidR="00E505E0">
        <w:rPr>
          <w:sz w:val="24"/>
          <w:szCs w:val="24"/>
        </w:rPr>
        <w:t>2</w:t>
      </w:r>
      <w:r w:rsidR="00E505E0" w:rsidRPr="00E505E0">
        <w:rPr>
          <w:sz w:val="24"/>
          <w:szCs w:val="24"/>
        </w:rPr>
        <w:t>24</w:t>
      </w:r>
    </w:p>
    <w:p w14:paraId="113869C9" w14:textId="77777777" w:rsidR="008A66D4" w:rsidRPr="008A66D4" w:rsidRDefault="008A66D4" w:rsidP="00C521AE">
      <w:pPr>
        <w:ind w:left="432"/>
        <w:rPr>
          <w:sz w:val="16"/>
          <w:szCs w:val="16"/>
        </w:rPr>
      </w:pPr>
    </w:p>
    <w:p w14:paraId="3A03690A" w14:textId="67576424" w:rsidR="00C521AE" w:rsidRPr="00C521AE" w:rsidRDefault="00C521AE" w:rsidP="00C521AE">
      <w:pPr>
        <w:ind w:left="432"/>
        <w:rPr>
          <w:sz w:val="24"/>
          <w:szCs w:val="24"/>
        </w:rPr>
      </w:pPr>
      <w:r>
        <w:rPr>
          <w:sz w:val="24"/>
          <w:szCs w:val="24"/>
        </w:rPr>
        <w:t xml:space="preserve">25. </w:t>
      </w:r>
      <w:r>
        <w:rPr>
          <w:b/>
          <w:sz w:val="24"/>
          <w:szCs w:val="24"/>
        </w:rPr>
        <w:t>Merritt MW</w:t>
      </w:r>
      <w:r>
        <w:rPr>
          <w:sz w:val="24"/>
          <w:szCs w:val="24"/>
        </w:rPr>
        <w:t>,</w:t>
      </w:r>
      <w:r>
        <w:rPr>
          <w:b/>
          <w:sz w:val="24"/>
          <w:szCs w:val="24"/>
        </w:rPr>
        <w:t xml:space="preserve"> </w:t>
      </w:r>
      <w:r>
        <w:rPr>
          <w:sz w:val="24"/>
          <w:szCs w:val="24"/>
        </w:rPr>
        <w:t>Katz J, Mojtabai R, West KP, Jr., “Referral of Research Participants for Ancillary Care: A Planning Tool for Community-Based Public Health Research</w:t>
      </w:r>
      <w:r w:rsidR="00F5607E">
        <w:rPr>
          <w:sz w:val="24"/>
          <w:szCs w:val="24"/>
        </w:rPr>
        <w:t>,”</w:t>
      </w:r>
      <w:r>
        <w:rPr>
          <w:sz w:val="24"/>
          <w:szCs w:val="24"/>
        </w:rPr>
        <w:t xml:space="preserve"> </w:t>
      </w:r>
      <w:r>
        <w:rPr>
          <w:i/>
          <w:sz w:val="24"/>
          <w:szCs w:val="24"/>
        </w:rPr>
        <w:t>Public Health Ethics</w:t>
      </w:r>
      <w:r w:rsidR="00E505E0">
        <w:rPr>
          <w:sz w:val="24"/>
          <w:szCs w:val="24"/>
        </w:rPr>
        <w:t xml:space="preserve"> </w:t>
      </w:r>
      <w:r w:rsidR="00E505E0" w:rsidRPr="00E505E0">
        <w:rPr>
          <w:sz w:val="24"/>
          <w:szCs w:val="24"/>
        </w:rPr>
        <w:t>(2016): 9(1):</w:t>
      </w:r>
      <w:r w:rsidR="00203C29">
        <w:rPr>
          <w:sz w:val="24"/>
          <w:szCs w:val="24"/>
        </w:rPr>
        <w:t xml:space="preserve"> </w:t>
      </w:r>
      <w:r w:rsidR="00E505E0" w:rsidRPr="00E505E0">
        <w:rPr>
          <w:sz w:val="24"/>
          <w:szCs w:val="24"/>
        </w:rPr>
        <w:t>104-120</w:t>
      </w:r>
    </w:p>
    <w:p w14:paraId="2FE18A16" w14:textId="77777777" w:rsidR="00C521AE" w:rsidRPr="00C521AE" w:rsidRDefault="00C521AE" w:rsidP="005621D0">
      <w:pPr>
        <w:ind w:left="432"/>
        <w:rPr>
          <w:sz w:val="16"/>
          <w:szCs w:val="16"/>
        </w:rPr>
      </w:pPr>
    </w:p>
    <w:p w14:paraId="7A7B4595" w14:textId="6C19C029" w:rsidR="00425D7B" w:rsidRPr="00425D7B" w:rsidRDefault="00425D7B" w:rsidP="005621D0">
      <w:pPr>
        <w:ind w:left="432"/>
        <w:rPr>
          <w:sz w:val="24"/>
          <w:szCs w:val="24"/>
        </w:rPr>
      </w:pPr>
      <w:r>
        <w:rPr>
          <w:sz w:val="24"/>
          <w:szCs w:val="24"/>
        </w:rPr>
        <w:t xml:space="preserve">24. Smalley JB, </w:t>
      </w:r>
      <w:r w:rsidRPr="00425D7B">
        <w:rPr>
          <w:b/>
          <w:sz w:val="24"/>
          <w:szCs w:val="24"/>
        </w:rPr>
        <w:t>Merritt MW</w:t>
      </w:r>
      <w:r>
        <w:rPr>
          <w:sz w:val="24"/>
          <w:szCs w:val="24"/>
        </w:rPr>
        <w:t>, Al-Khatib SM, McCall D, Staman KL, Stepnowsky C, “Ethical Responsibilities T</w:t>
      </w:r>
      <w:r w:rsidRPr="00425D7B">
        <w:rPr>
          <w:sz w:val="24"/>
          <w:szCs w:val="24"/>
        </w:rPr>
        <w:t>o</w:t>
      </w:r>
      <w:r>
        <w:rPr>
          <w:sz w:val="24"/>
          <w:szCs w:val="24"/>
        </w:rPr>
        <w:t>ward I</w:t>
      </w:r>
      <w:r w:rsidRPr="00425D7B">
        <w:rPr>
          <w:sz w:val="24"/>
          <w:szCs w:val="24"/>
        </w:rPr>
        <w:t>nd</w:t>
      </w:r>
      <w:r>
        <w:rPr>
          <w:sz w:val="24"/>
          <w:szCs w:val="24"/>
        </w:rPr>
        <w:t>irect and Collateral Participants in Pragmatic Clinical T</w:t>
      </w:r>
      <w:r w:rsidRPr="00425D7B">
        <w:rPr>
          <w:sz w:val="24"/>
          <w:szCs w:val="24"/>
        </w:rPr>
        <w:t>rials</w:t>
      </w:r>
      <w:r w:rsidR="00F5607E">
        <w:rPr>
          <w:sz w:val="24"/>
          <w:szCs w:val="24"/>
        </w:rPr>
        <w:t>,”</w:t>
      </w:r>
      <w:r>
        <w:rPr>
          <w:sz w:val="24"/>
          <w:szCs w:val="24"/>
        </w:rPr>
        <w:t xml:space="preserve"> </w:t>
      </w:r>
      <w:r>
        <w:rPr>
          <w:i/>
          <w:sz w:val="24"/>
          <w:szCs w:val="24"/>
        </w:rPr>
        <w:t xml:space="preserve">Clinical Trials </w:t>
      </w:r>
      <w:r w:rsidR="00E073F9">
        <w:rPr>
          <w:sz w:val="24"/>
          <w:szCs w:val="24"/>
        </w:rPr>
        <w:t xml:space="preserve">(2015): </w:t>
      </w:r>
      <w:r w:rsidR="00E073F9" w:rsidRPr="00E073F9">
        <w:rPr>
          <w:sz w:val="24"/>
          <w:szCs w:val="24"/>
        </w:rPr>
        <w:t>12(5)</w:t>
      </w:r>
      <w:r w:rsidR="00E073F9">
        <w:rPr>
          <w:sz w:val="24"/>
          <w:szCs w:val="24"/>
        </w:rPr>
        <w:t>:</w:t>
      </w:r>
      <w:r w:rsidR="00203C29">
        <w:rPr>
          <w:sz w:val="24"/>
          <w:szCs w:val="24"/>
        </w:rPr>
        <w:t xml:space="preserve"> </w:t>
      </w:r>
      <w:r w:rsidR="00E073F9" w:rsidRPr="00E073F9">
        <w:rPr>
          <w:sz w:val="24"/>
          <w:szCs w:val="24"/>
        </w:rPr>
        <w:t>476–484</w:t>
      </w:r>
    </w:p>
    <w:p w14:paraId="66294BEE" w14:textId="77777777" w:rsidR="00425D7B" w:rsidRDefault="00425D7B" w:rsidP="005621D0">
      <w:pPr>
        <w:ind w:left="432"/>
        <w:rPr>
          <w:sz w:val="24"/>
          <w:szCs w:val="24"/>
        </w:rPr>
      </w:pPr>
    </w:p>
    <w:p w14:paraId="5952CB64" w14:textId="677B6FDE" w:rsidR="00DA71BA" w:rsidRDefault="00DA71BA" w:rsidP="005621D0">
      <w:pPr>
        <w:ind w:left="432"/>
        <w:rPr>
          <w:sz w:val="24"/>
          <w:szCs w:val="24"/>
        </w:rPr>
      </w:pPr>
      <w:r>
        <w:rPr>
          <w:sz w:val="24"/>
          <w:szCs w:val="24"/>
        </w:rPr>
        <w:t xml:space="preserve">23. *Bailey TC (Hecht-Levi Fellow), </w:t>
      </w:r>
      <w:r>
        <w:rPr>
          <w:b/>
          <w:sz w:val="24"/>
          <w:szCs w:val="24"/>
        </w:rPr>
        <w:t>Merritt MW</w:t>
      </w:r>
      <w:r>
        <w:rPr>
          <w:sz w:val="24"/>
          <w:szCs w:val="24"/>
        </w:rPr>
        <w:t>, Tediosi F, “Investing in Justice: Ethics, Evidence, and the Eradication Investment Cases for Lymphatic Filariasis and Onchocerciasis</w:t>
      </w:r>
      <w:r w:rsidR="00F5607E">
        <w:rPr>
          <w:sz w:val="24"/>
          <w:szCs w:val="24"/>
        </w:rPr>
        <w:t>,”</w:t>
      </w:r>
      <w:r>
        <w:rPr>
          <w:sz w:val="24"/>
          <w:szCs w:val="24"/>
        </w:rPr>
        <w:t xml:space="preserve"> </w:t>
      </w:r>
      <w:r>
        <w:rPr>
          <w:i/>
          <w:sz w:val="24"/>
          <w:szCs w:val="24"/>
        </w:rPr>
        <w:t>American Journal of Public Health</w:t>
      </w:r>
      <w:r w:rsidR="00940223">
        <w:rPr>
          <w:sz w:val="24"/>
          <w:szCs w:val="24"/>
        </w:rPr>
        <w:t xml:space="preserve"> (2015): </w:t>
      </w:r>
      <w:r w:rsidR="008A66D4">
        <w:rPr>
          <w:sz w:val="24"/>
          <w:szCs w:val="24"/>
        </w:rPr>
        <w:t>105(4):</w:t>
      </w:r>
      <w:r w:rsidR="00203C29">
        <w:rPr>
          <w:sz w:val="24"/>
          <w:szCs w:val="24"/>
        </w:rPr>
        <w:t xml:space="preserve"> </w:t>
      </w:r>
      <w:r w:rsidR="008A66D4">
        <w:rPr>
          <w:sz w:val="24"/>
          <w:szCs w:val="24"/>
        </w:rPr>
        <w:t>629-636</w:t>
      </w:r>
    </w:p>
    <w:p w14:paraId="5851A4AD" w14:textId="77777777" w:rsidR="00DA71BA" w:rsidRPr="00DA71BA" w:rsidRDefault="00DA71BA" w:rsidP="005621D0">
      <w:pPr>
        <w:ind w:left="432"/>
        <w:rPr>
          <w:sz w:val="16"/>
          <w:szCs w:val="16"/>
        </w:rPr>
      </w:pPr>
    </w:p>
    <w:p w14:paraId="4F276986" w14:textId="07901ECC" w:rsidR="00DA71BA" w:rsidRDefault="00DA71BA" w:rsidP="00DA71BA">
      <w:pPr>
        <w:ind w:left="432"/>
        <w:rPr>
          <w:sz w:val="24"/>
          <w:szCs w:val="24"/>
        </w:rPr>
      </w:pPr>
      <w:r>
        <w:rPr>
          <w:sz w:val="24"/>
          <w:szCs w:val="24"/>
        </w:rPr>
        <w:t xml:space="preserve">22. *King K (recent Greenwall </w:t>
      </w:r>
      <w:r w:rsidR="001E3346">
        <w:rPr>
          <w:sz w:val="24"/>
          <w:szCs w:val="24"/>
        </w:rPr>
        <w:t>F</w:t>
      </w:r>
      <w:r>
        <w:rPr>
          <w:sz w:val="24"/>
          <w:szCs w:val="24"/>
        </w:rPr>
        <w:t xml:space="preserve">ellow alumna), Kolopack P, </w:t>
      </w:r>
      <w:r>
        <w:rPr>
          <w:b/>
          <w:sz w:val="24"/>
          <w:szCs w:val="24"/>
        </w:rPr>
        <w:t>Merritt MW</w:t>
      </w:r>
      <w:r>
        <w:rPr>
          <w:sz w:val="24"/>
          <w:szCs w:val="24"/>
        </w:rPr>
        <w:t>, Lavery JV, “</w:t>
      </w:r>
      <w:r w:rsidRPr="003C3F26">
        <w:rPr>
          <w:sz w:val="24"/>
          <w:szCs w:val="24"/>
        </w:rPr>
        <w:t>Community Engagement and the Human Infrastructure of Global Health Research</w:t>
      </w:r>
      <w:r w:rsidR="00F5607E">
        <w:rPr>
          <w:sz w:val="24"/>
          <w:szCs w:val="24"/>
        </w:rPr>
        <w:t>,”</w:t>
      </w:r>
      <w:r>
        <w:rPr>
          <w:sz w:val="24"/>
          <w:szCs w:val="24"/>
        </w:rPr>
        <w:t xml:space="preserve"> </w:t>
      </w:r>
      <w:r>
        <w:rPr>
          <w:i/>
          <w:sz w:val="24"/>
          <w:szCs w:val="24"/>
        </w:rPr>
        <w:t>BMC Medical Ethics</w:t>
      </w:r>
      <w:r>
        <w:rPr>
          <w:sz w:val="24"/>
          <w:szCs w:val="24"/>
        </w:rPr>
        <w:t xml:space="preserve"> (2015)</w:t>
      </w:r>
      <w:r w:rsidR="00425D7B">
        <w:rPr>
          <w:sz w:val="24"/>
          <w:szCs w:val="24"/>
        </w:rPr>
        <w:t xml:space="preserve">: </w:t>
      </w:r>
      <w:r w:rsidR="008A66D4">
        <w:rPr>
          <w:sz w:val="24"/>
          <w:szCs w:val="24"/>
        </w:rPr>
        <w:t>15(1):</w:t>
      </w:r>
      <w:r w:rsidR="00203C29">
        <w:rPr>
          <w:sz w:val="24"/>
          <w:szCs w:val="24"/>
        </w:rPr>
        <w:t xml:space="preserve"> </w:t>
      </w:r>
      <w:r w:rsidR="008A66D4">
        <w:rPr>
          <w:sz w:val="24"/>
          <w:szCs w:val="24"/>
        </w:rPr>
        <w:t>84</w:t>
      </w:r>
      <w:r>
        <w:rPr>
          <w:sz w:val="24"/>
          <w:szCs w:val="24"/>
        </w:rPr>
        <w:t xml:space="preserve"> </w:t>
      </w:r>
      <w:hyperlink r:id="rId20" w:history="1">
        <w:r w:rsidR="00F636CE" w:rsidRPr="00C93B31">
          <w:rPr>
            <w:rStyle w:val="Hyperlink"/>
            <w:sz w:val="24"/>
            <w:szCs w:val="24"/>
          </w:rPr>
          <w:t>https://bmcmedethics.biomedcentral.com/articles/10.1186/1472-6939-15-84</w:t>
        </w:r>
      </w:hyperlink>
    </w:p>
    <w:p w14:paraId="3026525B" w14:textId="77777777" w:rsidR="00F636CE" w:rsidRPr="00F636CE" w:rsidRDefault="00F636CE" w:rsidP="00DA71BA">
      <w:pPr>
        <w:ind w:left="432"/>
        <w:rPr>
          <w:sz w:val="16"/>
          <w:szCs w:val="16"/>
        </w:rPr>
      </w:pPr>
    </w:p>
    <w:p w14:paraId="6D749769" w14:textId="204135D4" w:rsidR="006C28F8" w:rsidRPr="005621D0" w:rsidRDefault="005621D0" w:rsidP="00F636CE">
      <w:pPr>
        <w:ind w:left="432"/>
        <w:rPr>
          <w:sz w:val="24"/>
          <w:szCs w:val="24"/>
        </w:rPr>
      </w:pPr>
      <w:r>
        <w:rPr>
          <w:sz w:val="24"/>
          <w:szCs w:val="24"/>
        </w:rPr>
        <w:t>21</w:t>
      </w:r>
      <w:r w:rsidR="00DA71BA">
        <w:rPr>
          <w:sz w:val="24"/>
          <w:szCs w:val="24"/>
        </w:rPr>
        <w:t>. *Krubiner CB (</w:t>
      </w:r>
      <w:r w:rsidR="00E40747">
        <w:rPr>
          <w:sz w:val="24"/>
          <w:szCs w:val="24"/>
        </w:rPr>
        <w:t>B</w:t>
      </w:r>
      <w:r w:rsidR="006C28F8">
        <w:rPr>
          <w:sz w:val="24"/>
          <w:szCs w:val="24"/>
        </w:rPr>
        <w:t>SPH Bioethics</w:t>
      </w:r>
      <w:r w:rsidR="00DA71BA">
        <w:rPr>
          <w:sz w:val="24"/>
          <w:szCs w:val="24"/>
        </w:rPr>
        <w:t xml:space="preserve"> PhD student), *Syed RH (recent </w:t>
      </w:r>
      <w:r w:rsidR="006C28F8">
        <w:rPr>
          <w:sz w:val="24"/>
          <w:szCs w:val="24"/>
        </w:rPr>
        <w:t xml:space="preserve">alumnus), </w:t>
      </w:r>
      <w:r w:rsidR="006C28F8" w:rsidRPr="00541285">
        <w:rPr>
          <w:b/>
          <w:sz w:val="24"/>
          <w:szCs w:val="24"/>
        </w:rPr>
        <w:t>Merritt MW</w:t>
      </w:r>
      <w:r w:rsidR="008136F4">
        <w:rPr>
          <w:b/>
          <w:sz w:val="24"/>
          <w:szCs w:val="24"/>
        </w:rPr>
        <w:t xml:space="preserve"> (senior author)</w:t>
      </w:r>
      <w:r w:rsidR="006C28F8">
        <w:rPr>
          <w:sz w:val="24"/>
          <w:szCs w:val="24"/>
        </w:rPr>
        <w:t xml:space="preserve">, </w:t>
      </w:r>
      <w:r w:rsidR="00B3043D">
        <w:rPr>
          <w:sz w:val="24"/>
          <w:szCs w:val="24"/>
        </w:rPr>
        <w:t>“</w:t>
      </w:r>
      <w:r w:rsidR="00DE3040" w:rsidRPr="00DE3040">
        <w:rPr>
          <w:sz w:val="24"/>
          <w:szCs w:val="24"/>
        </w:rPr>
        <w:t>Health Researchers' Ancillary-Care Responsibilities in Low-Resource Settings: The Landscape of Institutional Guidance</w:t>
      </w:r>
      <w:r w:rsidR="00F5607E">
        <w:rPr>
          <w:sz w:val="24"/>
          <w:szCs w:val="24"/>
        </w:rPr>
        <w:t>,”</w:t>
      </w:r>
      <w:r w:rsidR="006C28F8">
        <w:rPr>
          <w:sz w:val="24"/>
          <w:szCs w:val="24"/>
        </w:rPr>
        <w:t xml:space="preserve"> </w:t>
      </w:r>
      <w:r w:rsidR="006C28F8">
        <w:rPr>
          <w:i/>
          <w:sz w:val="24"/>
          <w:szCs w:val="24"/>
        </w:rPr>
        <w:t xml:space="preserve">IRB: Ethics and Human Research </w:t>
      </w:r>
      <w:r w:rsidR="00940223">
        <w:rPr>
          <w:sz w:val="24"/>
          <w:szCs w:val="24"/>
        </w:rPr>
        <w:t xml:space="preserve">(2015): </w:t>
      </w:r>
      <w:r w:rsidR="00940223" w:rsidRPr="00940223">
        <w:rPr>
          <w:sz w:val="24"/>
          <w:szCs w:val="24"/>
        </w:rPr>
        <w:t>37(2):12-19</w:t>
      </w:r>
    </w:p>
    <w:p w14:paraId="2CE18930" w14:textId="77777777" w:rsidR="001C442F" w:rsidRPr="005621D0" w:rsidRDefault="001C442F" w:rsidP="006C28F8">
      <w:pPr>
        <w:rPr>
          <w:sz w:val="16"/>
          <w:szCs w:val="16"/>
        </w:rPr>
      </w:pPr>
    </w:p>
    <w:p w14:paraId="6358BB98" w14:textId="17EEF6FD" w:rsidR="00643C1D" w:rsidRPr="00643C1D" w:rsidRDefault="00643C1D" w:rsidP="00643C1D">
      <w:pPr>
        <w:ind w:left="432"/>
        <w:rPr>
          <w:sz w:val="16"/>
          <w:szCs w:val="16"/>
        </w:rPr>
      </w:pPr>
      <w:r>
        <w:rPr>
          <w:sz w:val="24"/>
          <w:szCs w:val="24"/>
        </w:rPr>
        <w:t xml:space="preserve">20. *Holzer J, (recent </w:t>
      </w:r>
      <w:r w:rsidR="00DA71BA">
        <w:rPr>
          <w:sz w:val="24"/>
          <w:szCs w:val="24"/>
        </w:rPr>
        <w:t>alumna), *Ellis L (</w:t>
      </w:r>
      <w:r w:rsidR="00E40747">
        <w:rPr>
          <w:sz w:val="24"/>
          <w:szCs w:val="24"/>
        </w:rPr>
        <w:t>B</w:t>
      </w:r>
      <w:r>
        <w:rPr>
          <w:sz w:val="24"/>
          <w:szCs w:val="24"/>
        </w:rPr>
        <w:t xml:space="preserve">SPH Bioethics PhD student), </w:t>
      </w:r>
      <w:r w:rsidRPr="003A61E0">
        <w:rPr>
          <w:b/>
          <w:sz w:val="24"/>
          <w:szCs w:val="24"/>
        </w:rPr>
        <w:t>Merritt MW</w:t>
      </w:r>
      <w:r w:rsidR="00885A0A">
        <w:rPr>
          <w:b/>
          <w:sz w:val="24"/>
          <w:szCs w:val="24"/>
        </w:rPr>
        <w:t xml:space="preserve"> </w:t>
      </w:r>
      <w:r w:rsidR="00885A0A">
        <w:rPr>
          <w:bCs/>
          <w:sz w:val="24"/>
          <w:szCs w:val="24"/>
        </w:rPr>
        <w:t>(</w:t>
      </w:r>
      <w:r w:rsidR="00885A0A">
        <w:rPr>
          <w:b/>
          <w:sz w:val="24"/>
          <w:szCs w:val="24"/>
        </w:rPr>
        <w:t>senior author</w:t>
      </w:r>
      <w:r w:rsidR="00885A0A">
        <w:rPr>
          <w:bCs/>
          <w:sz w:val="24"/>
          <w:szCs w:val="24"/>
        </w:rPr>
        <w:t>)</w:t>
      </w:r>
      <w:r>
        <w:rPr>
          <w:sz w:val="24"/>
          <w:szCs w:val="24"/>
        </w:rPr>
        <w:t>, “</w:t>
      </w:r>
      <w:r w:rsidRPr="003A61E0">
        <w:rPr>
          <w:sz w:val="24"/>
          <w:szCs w:val="24"/>
        </w:rPr>
        <w:t>Why We Need Community Engagement in Medical Research</w:t>
      </w:r>
      <w:r w:rsidR="00F5607E">
        <w:rPr>
          <w:sz w:val="24"/>
          <w:szCs w:val="24"/>
        </w:rPr>
        <w:t>,”</w:t>
      </w:r>
      <w:r>
        <w:rPr>
          <w:sz w:val="24"/>
          <w:szCs w:val="24"/>
        </w:rPr>
        <w:t xml:space="preserve"> </w:t>
      </w:r>
      <w:r>
        <w:rPr>
          <w:i/>
          <w:sz w:val="24"/>
          <w:szCs w:val="24"/>
        </w:rPr>
        <w:t>Journal of Investigative Medicine</w:t>
      </w:r>
      <w:r w:rsidR="00071CAB">
        <w:rPr>
          <w:sz w:val="24"/>
          <w:szCs w:val="24"/>
        </w:rPr>
        <w:t xml:space="preserve"> (2014): </w:t>
      </w:r>
      <w:r w:rsidR="00071CAB" w:rsidRPr="00071CAB">
        <w:rPr>
          <w:sz w:val="24"/>
          <w:szCs w:val="24"/>
        </w:rPr>
        <w:t>62(6):</w:t>
      </w:r>
      <w:r w:rsidR="00071CAB">
        <w:rPr>
          <w:sz w:val="24"/>
          <w:szCs w:val="24"/>
        </w:rPr>
        <w:t xml:space="preserve"> </w:t>
      </w:r>
      <w:r w:rsidR="00071CAB" w:rsidRPr="00071CAB">
        <w:rPr>
          <w:sz w:val="24"/>
          <w:szCs w:val="24"/>
        </w:rPr>
        <w:t>851-</w:t>
      </w:r>
      <w:r w:rsidR="00071CAB">
        <w:rPr>
          <w:sz w:val="24"/>
          <w:szCs w:val="24"/>
        </w:rPr>
        <w:t>85</w:t>
      </w:r>
      <w:r w:rsidR="00071CAB" w:rsidRPr="00071CAB">
        <w:rPr>
          <w:sz w:val="24"/>
          <w:szCs w:val="24"/>
        </w:rPr>
        <w:t>5</w:t>
      </w:r>
    </w:p>
    <w:p w14:paraId="5E21A928" w14:textId="77777777" w:rsidR="00643C1D" w:rsidRPr="00643C1D" w:rsidRDefault="00643C1D" w:rsidP="00643C1D">
      <w:pPr>
        <w:rPr>
          <w:sz w:val="16"/>
          <w:szCs w:val="16"/>
        </w:rPr>
      </w:pPr>
    </w:p>
    <w:p w14:paraId="4C6355CC" w14:textId="42D5A1F0" w:rsidR="004B29D9" w:rsidRPr="004E7F60" w:rsidRDefault="005B21FD" w:rsidP="004B29D9">
      <w:pPr>
        <w:ind w:left="432"/>
        <w:rPr>
          <w:sz w:val="24"/>
          <w:szCs w:val="24"/>
        </w:rPr>
      </w:pPr>
      <w:r>
        <w:rPr>
          <w:sz w:val="24"/>
          <w:szCs w:val="24"/>
        </w:rPr>
        <w:t xml:space="preserve">19. </w:t>
      </w:r>
      <w:r w:rsidR="004E7F60" w:rsidRPr="004E7F60">
        <w:rPr>
          <w:sz w:val="24"/>
          <w:szCs w:val="24"/>
        </w:rPr>
        <w:t>Labrique</w:t>
      </w:r>
      <w:r w:rsidR="004E7F60">
        <w:rPr>
          <w:sz w:val="24"/>
          <w:szCs w:val="24"/>
        </w:rPr>
        <w:t xml:space="preserve"> AB, </w:t>
      </w:r>
      <w:r w:rsidR="004E7F60" w:rsidRPr="004E7F60">
        <w:rPr>
          <w:sz w:val="24"/>
          <w:szCs w:val="24"/>
        </w:rPr>
        <w:t>Kirk</w:t>
      </w:r>
      <w:r w:rsidR="004E7F60">
        <w:rPr>
          <w:sz w:val="24"/>
          <w:szCs w:val="24"/>
        </w:rPr>
        <w:t xml:space="preserve"> GD, </w:t>
      </w:r>
      <w:r w:rsidR="004E7F60" w:rsidRPr="004E7F60">
        <w:rPr>
          <w:sz w:val="24"/>
          <w:szCs w:val="24"/>
        </w:rPr>
        <w:t xml:space="preserve">Westergaard </w:t>
      </w:r>
      <w:r w:rsidR="00F62362">
        <w:rPr>
          <w:sz w:val="24"/>
          <w:szCs w:val="24"/>
        </w:rPr>
        <w:t>RP</w:t>
      </w:r>
      <w:r w:rsidR="004E7F60">
        <w:rPr>
          <w:sz w:val="24"/>
          <w:szCs w:val="24"/>
        </w:rPr>
        <w:t xml:space="preserve">, </w:t>
      </w:r>
      <w:r w:rsidR="004E7F60" w:rsidRPr="004E7F60">
        <w:rPr>
          <w:b/>
          <w:sz w:val="24"/>
          <w:szCs w:val="24"/>
        </w:rPr>
        <w:t>Merritt MW</w:t>
      </w:r>
      <w:r w:rsidR="00E8307E">
        <w:rPr>
          <w:b/>
          <w:sz w:val="24"/>
          <w:szCs w:val="24"/>
        </w:rPr>
        <w:t xml:space="preserve"> (senior author)</w:t>
      </w:r>
      <w:r w:rsidR="004E7F60">
        <w:rPr>
          <w:sz w:val="24"/>
          <w:szCs w:val="24"/>
        </w:rPr>
        <w:t>,</w:t>
      </w:r>
      <w:r w:rsidR="004E7F60" w:rsidRPr="004E7F60">
        <w:rPr>
          <w:sz w:val="24"/>
          <w:szCs w:val="24"/>
        </w:rPr>
        <w:t xml:space="preserve"> </w:t>
      </w:r>
      <w:r w:rsidR="003B0EE2">
        <w:rPr>
          <w:sz w:val="24"/>
          <w:szCs w:val="24"/>
        </w:rPr>
        <w:t>“</w:t>
      </w:r>
      <w:r w:rsidR="004E7F60" w:rsidRPr="004E7F60">
        <w:rPr>
          <w:sz w:val="24"/>
          <w:szCs w:val="24"/>
        </w:rPr>
        <w:t>Ethical Issues in mHealth Research Involving Persons Living with HI</w:t>
      </w:r>
      <w:r w:rsidR="004E7F60">
        <w:rPr>
          <w:sz w:val="24"/>
          <w:szCs w:val="24"/>
        </w:rPr>
        <w:t>V/AIDS and Substance Abuse</w:t>
      </w:r>
      <w:r w:rsidR="00F5607E">
        <w:rPr>
          <w:sz w:val="24"/>
          <w:szCs w:val="24"/>
        </w:rPr>
        <w:t>,”</w:t>
      </w:r>
      <w:r w:rsidR="004E7F60">
        <w:rPr>
          <w:sz w:val="24"/>
          <w:szCs w:val="24"/>
        </w:rPr>
        <w:t xml:space="preserve"> </w:t>
      </w:r>
      <w:r w:rsidR="004E7F60" w:rsidRPr="004E7F60">
        <w:rPr>
          <w:i/>
          <w:sz w:val="24"/>
          <w:szCs w:val="24"/>
        </w:rPr>
        <w:t>AIDS Research and Treatment</w:t>
      </w:r>
      <w:r w:rsidR="004B29D9">
        <w:rPr>
          <w:sz w:val="24"/>
          <w:szCs w:val="24"/>
        </w:rPr>
        <w:t xml:space="preserve"> (2013), </w:t>
      </w:r>
      <w:r w:rsidR="004B29D9" w:rsidRPr="004B29D9">
        <w:rPr>
          <w:sz w:val="24"/>
          <w:szCs w:val="24"/>
        </w:rPr>
        <w:t xml:space="preserve">vol. 2013, </w:t>
      </w:r>
      <w:r w:rsidR="004B29D9">
        <w:rPr>
          <w:sz w:val="24"/>
          <w:szCs w:val="24"/>
        </w:rPr>
        <w:t>Article ID 189645, 6 pages</w:t>
      </w:r>
      <w:r w:rsidR="004B29D9" w:rsidRPr="004B29D9">
        <w:rPr>
          <w:sz w:val="24"/>
          <w:szCs w:val="24"/>
        </w:rPr>
        <w:t>. doi:10.1155/2013/189645</w:t>
      </w:r>
    </w:p>
    <w:p w14:paraId="19DF4D07" w14:textId="77777777" w:rsidR="004E7F60" w:rsidRPr="004E7F60" w:rsidRDefault="004E7F60" w:rsidP="001E27BB">
      <w:pPr>
        <w:ind w:left="432"/>
        <w:rPr>
          <w:sz w:val="16"/>
          <w:szCs w:val="16"/>
        </w:rPr>
      </w:pPr>
    </w:p>
    <w:p w14:paraId="269AB7D2" w14:textId="093D6D2E" w:rsidR="00F63BD1" w:rsidRPr="00F63BD1" w:rsidRDefault="00F63BD1" w:rsidP="001E27BB">
      <w:pPr>
        <w:ind w:left="432"/>
        <w:rPr>
          <w:sz w:val="24"/>
          <w:szCs w:val="24"/>
        </w:rPr>
      </w:pPr>
      <w:r>
        <w:rPr>
          <w:sz w:val="24"/>
          <w:szCs w:val="24"/>
        </w:rPr>
        <w:t xml:space="preserve">18. *Brown B (recent alumnus), </w:t>
      </w:r>
      <w:r>
        <w:rPr>
          <w:b/>
          <w:sz w:val="24"/>
          <w:szCs w:val="24"/>
        </w:rPr>
        <w:t>Merritt MW</w:t>
      </w:r>
      <w:r w:rsidR="008136F4">
        <w:rPr>
          <w:b/>
          <w:sz w:val="24"/>
          <w:szCs w:val="24"/>
        </w:rPr>
        <w:t xml:space="preserve"> (senior author)</w:t>
      </w:r>
      <w:r>
        <w:rPr>
          <w:sz w:val="24"/>
          <w:szCs w:val="24"/>
        </w:rPr>
        <w:t>, “A Global Public Incentive Database for Human Subjects Research</w:t>
      </w:r>
      <w:r w:rsidR="00F5607E">
        <w:rPr>
          <w:sz w:val="24"/>
          <w:szCs w:val="24"/>
        </w:rPr>
        <w:t>,”</w:t>
      </w:r>
      <w:r>
        <w:rPr>
          <w:sz w:val="24"/>
          <w:szCs w:val="24"/>
        </w:rPr>
        <w:t xml:space="preserve"> </w:t>
      </w:r>
      <w:r>
        <w:rPr>
          <w:i/>
          <w:sz w:val="24"/>
          <w:szCs w:val="24"/>
        </w:rPr>
        <w:t>IRB: Ethics and Human Research</w:t>
      </w:r>
      <w:r w:rsidR="00746CFC">
        <w:rPr>
          <w:sz w:val="24"/>
          <w:szCs w:val="24"/>
        </w:rPr>
        <w:t xml:space="preserve"> </w:t>
      </w:r>
      <w:r w:rsidR="00CD0686">
        <w:rPr>
          <w:sz w:val="24"/>
          <w:szCs w:val="24"/>
        </w:rPr>
        <w:t>35(2)</w:t>
      </w:r>
      <w:r w:rsidR="008A66D4">
        <w:rPr>
          <w:sz w:val="24"/>
          <w:szCs w:val="24"/>
        </w:rPr>
        <w:t>.</w:t>
      </w:r>
      <w:r w:rsidR="00CD0686">
        <w:rPr>
          <w:sz w:val="24"/>
          <w:szCs w:val="24"/>
        </w:rPr>
        <w:t xml:space="preserve"> </w:t>
      </w:r>
      <w:r w:rsidR="00746CFC">
        <w:rPr>
          <w:sz w:val="24"/>
          <w:szCs w:val="24"/>
        </w:rPr>
        <w:t>(</w:t>
      </w:r>
      <w:r w:rsidR="00CD0686">
        <w:rPr>
          <w:sz w:val="24"/>
          <w:szCs w:val="24"/>
        </w:rPr>
        <w:t xml:space="preserve">March-April </w:t>
      </w:r>
      <w:r>
        <w:rPr>
          <w:sz w:val="24"/>
          <w:szCs w:val="24"/>
        </w:rPr>
        <w:t>2013</w:t>
      </w:r>
      <w:r w:rsidR="00CD0686">
        <w:rPr>
          <w:sz w:val="24"/>
          <w:szCs w:val="24"/>
        </w:rPr>
        <w:t>): 14-17</w:t>
      </w:r>
    </w:p>
    <w:p w14:paraId="188AC88F" w14:textId="77777777" w:rsidR="00F63BD1" w:rsidRPr="00F63BD1" w:rsidRDefault="00F63BD1" w:rsidP="001E27BB">
      <w:pPr>
        <w:ind w:left="432"/>
        <w:rPr>
          <w:sz w:val="16"/>
          <w:szCs w:val="16"/>
        </w:rPr>
      </w:pPr>
    </w:p>
    <w:p w14:paraId="1F3CE48D" w14:textId="45DAC29A" w:rsidR="001E27BB" w:rsidRDefault="001E27BB" w:rsidP="001E27BB">
      <w:pPr>
        <w:ind w:left="432"/>
        <w:rPr>
          <w:sz w:val="24"/>
          <w:szCs w:val="24"/>
        </w:rPr>
      </w:pPr>
      <w:r>
        <w:rPr>
          <w:sz w:val="24"/>
          <w:szCs w:val="24"/>
        </w:rPr>
        <w:t xml:space="preserve">17. </w:t>
      </w:r>
      <w:r>
        <w:rPr>
          <w:b/>
          <w:sz w:val="24"/>
          <w:szCs w:val="24"/>
        </w:rPr>
        <w:t>Merritt MW</w:t>
      </w:r>
      <w:r>
        <w:rPr>
          <w:sz w:val="24"/>
          <w:szCs w:val="24"/>
        </w:rPr>
        <w:t>, Taylor HA, “</w:t>
      </w:r>
      <w:r w:rsidRPr="00340266">
        <w:rPr>
          <w:sz w:val="24"/>
          <w:szCs w:val="24"/>
        </w:rPr>
        <w:t>Responsibilities to Plan for Ancillary Care Pose Ethical Challenges for Nutrition</w:t>
      </w:r>
      <w:r>
        <w:rPr>
          <w:sz w:val="24"/>
          <w:szCs w:val="24"/>
        </w:rPr>
        <w:t xml:space="preserve"> </w:t>
      </w:r>
      <w:r w:rsidRPr="00340266">
        <w:rPr>
          <w:sz w:val="24"/>
          <w:szCs w:val="24"/>
        </w:rPr>
        <w:t>Research in the Community Setting</w:t>
      </w:r>
      <w:r w:rsidR="00F5607E">
        <w:rPr>
          <w:sz w:val="24"/>
          <w:szCs w:val="24"/>
        </w:rPr>
        <w:t>,”</w:t>
      </w:r>
      <w:r>
        <w:rPr>
          <w:sz w:val="24"/>
          <w:szCs w:val="24"/>
        </w:rPr>
        <w:t xml:space="preserve"> </w:t>
      </w:r>
      <w:r>
        <w:rPr>
          <w:i/>
          <w:sz w:val="24"/>
          <w:szCs w:val="24"/>
        </w:rPr>
        <w:t>Journal of Nutrition</w:t>
      </w:r>
      <w:r>
        <w:rPr>
          <w:sz w:val="24"/>
          <w:szCs w:val="24"/>
        </w:rPr>
        <w:t xml:space="preserve"> </w:t>
      </w:r>
      <w:r w:rsidR="00AF413C">
        <w:rPr>
          <w:sz w:val="24"/>
          <w:szCs w:val="24"/>
        </w:rPr>
        <w:t>142 (2012): 1787-1790</w:t>
      </w:r>
    </w:p>
    <w:p w14:paraId="1628E8E1" w14:textId="77777777" w:rsidR="001E27BB" w:rsidRPr="001E27BB" w:rsidRDefault="001E27BB" w:rsidP="00EE60FE">
      <w:pPr>
        <w:ind w:left="432"/>
        <w:rPr>
          <w:sz w:val="16"/>
          <w:szCs w:val="16"/>
        </w:rPr>
      </w:pPr>
    </w:p>
    <w:p w14:paraId="3A7ABC35" w14:textId="6664E48A" w:rsidR="001E27BB" w:rsidRPr="001E27BB" w:rsidRDefault="001E27BB" w:rsidP="00EE60FE">
      <w:pPr>
        <w:ind w:left="432"/>
        <w:rPr>
          <w:sz w:val="24"/>
          <w:szCs w:val="24"/>
        </w:rPr>
      </w:pPr>
      <w:r>
        <w:rPr>
          <w:sz w:val="24"/>
          <w:szCs w:val="24"/>
        </w:rPr>
        <w:t xml:space="preserve">16. Dowdy DW, Gounder CR, Corbett EL, Ngwira LG, Chaisson RE, </w:t>
      </w:r>
      <w:r>
        <w:rPr>
          <w:b/>
          <w:sz w:val="24"/>
          <w:szCs w:val="24"/>
        </w:rPr>
        <w:t>Merritt MW</w:t>
      </w:r>
      <w:r>
        <w:rPr>
          <w:sz w:val="24"/>
          <w:szCs w:val="24"/>
        </w:rPr>
        <w:t>, “The Ethics of Testing a Test: Randomized Trials of the Health Impact of Diagnostic Tests for Infectious Diseases</w:t>
      </w:r>
      <w:r w:rsidR="00F5607E">
        <w:rPr>
          <w:sz w:val="24"/>
          <w:szCs w:val="24"/>
        </w:rPr>
        <w:t>,”</w:t>
      </w:r>
      <w:r>
        <w:rPr>
          <w:sz w:val="24"/>
          <w:szCs w:val="24"/>
        </w:rPr>
        <w:t xml:space="preserve"> </w:t>
      </w:r>
      <w:r>
        <w:rPr>
          <w:i/>
          <w:sz w:val="24"/>
          <w:szCs w:val="24"/>
        </w:rPr>
        <w:t>Clinical Infectious Diseases</w:t>
      </w:r>
      <w:r w:rsidR="00BE1F99">
        <w:rPr>
          <w:sz w:val="24"/>
          <w:szCs w:val="24"/>
        </w:rPr>
        <w:t xml:space="preserve"> 55 (2012): </w:t>
      </w:r>
      <w:r w:rsidR="00BE1F99" w:rsidRPr="00BE1F99">
        <w:rPr>
          <w:sz w:val="24"/>
          <w:szCs w:val="24"/>
        </w:rPr>
        <w:t>1522-1526</w:t>
      </w:r>
    </w:p>
    <w:p w14:paraId="508580F0" w14:textId="77777777" w:rsidR="001E27BB" w:rsidRPr="001E27BB" w:rsidRDefault="001E27BB" w:rsidP="00EE60FE">
      <w:pPr>
        <w:ind w:left="432"/>
        <w:rPr>
          <w:sz w:val="16"/>
          <w:szCs w:val="16"/>
        </w:rPr>
      </w:pPr>
    </w:p>
    <w:p w14:paraId="2CB04C02" w14:textId="72563EB0" w:rsidR="00EE60FE" w:rsidRPr="00EE60FE" w:rsidRDefault="00EE60FE" w:rsidP="00EE60FE">
      <w:pPr>
        <w:ind w:left="432"/>
        <w:rPr>
          <w:sz w:val="24"/>
          <w:szCs w:val="24"/>
        </w:rPr>
      </w:pPr>
      <w:r>
        <w:rPr>
          <w:sz w:val="24"/>
          <w:szCs w:val="24"/>
        </w:rPr>
        <w:t xml:space="preserve">15. Taylor HA, </w:t>
      </w:r>
      <w:r w:rsidRPr="00541285">
        <w:rPr>
          <w:b/>
          <w:sz w:val="24"/>
          <w:szCs w:val="24"/>
        </w:rPr>
        <w:t>Merritt MW</w:t>
      </w:r>
      <w:r>
        <w:rPr>
          <w:sz w:val="24"/>
          <w:szCs w:val="24"/>
        </w:rPr>
        <w:t xml:space="preserve">, </w:t>
      </w:r>
      <w:r w:rsidR="003B0EE2">
        <w:rPr>
          <w:sz w:val="24"/>
          <w:szCs w:val="24"/>
        </w:rPr>
        <w:t>“</w:t>
      </w:r>
      <w:r w:rsidRPr="00541285">
        <w:rPr>
          <w:sz w:val="24"/>
          <w:szCs w:val="24"/>
        </w:rPr>
        <w:t xml:space="preserve">Provision of </w:t>
      </w:r>
      <w:r>
        <w:rPr>
          <w:sz w:val="24"/>
          <w:szCs w:val="24"/>
        </w:rPr>
        <w:t>Community-Wide Benefits i</w:t>
      </w:r>
      <w:r w:rsidRPr="00541285">
        <w:rPr>
          <w:sz w:val="24"/>
          <w:szCs w:val="24"/>
        </w:rPr>
        <w:t xml:space="preserve">n Public Health Intervention Research: The </w:t>
      </w:r>
      <w:r>
        <w:rPr>
          <w:sz w:val="24"/>
          <w:szCs w:val="24"/>
        </w:rPr>
        <w:t>Experience o</w:t>
      </w:r>
      <w:r w:rsidRPr="00541285">
        <w:rPr>
          <w:sz w:val="24"/>
          <w:szCs w:val="24"/>
        </w:rPr>
        <w:t>f Inv</w:t>
      </w:r>
      <w:r>
        <w:rPr>
          <w:sz w:val="24"/>
          <w:szCs w:val="24"/>
        </w:rPr>
        <w:t>estigators Conducting Research in the Community Setting i</w:t>
      </w:r>
      <w:r w:rsidRPr="00541285">
        <w:rPr>
          <w:sz w:val="24"/>
          <w:szCs w:val="24"/>
        </w:rPr>
        <w:t>n South Asia</w:t>
      </w:r>
      <w:r w:rsidR="00F5607E">
        <w:rPr>
          <w:sz w:val="24"/>
          <w:szCs w:val="24"/>
        </w:rPr>
        <w:t>,”</w:t>
      </w:r>
      <w:r>
        <w:rPr>
          <w:sz w:val="24"/>
          <w:szCs w:val="24"/>
        </w:rPr>
        <w:t xml:space="preserve"> </w:t>
      </w:r>
      <w:r>
        <w:rPr>
          <w:i/>
          <w:sz w:val="24"/>
          <w:szCs w:val="24"/>
        </w:rPr>
        <w:t>Developing World Bioethics</w:t>
      </w:r>
      <w:r>
        <w:rPr>
          <w:sz w:val="24"/>
          <w:szCs w:val="24"/>
        </w:rPr>
        <w:t xml:space="preserve"> </w:t>
      </w:r>
      <w:r w:rsidR="00506D2B">
        <w:rPr>
          <w:sz w:val="24"/>
          <w:szCs w:val="24"/>
        </w:rPr>
        <w:t xml:space="preserve">12 (3) (2012): 157-163 </w:t>
      </w:r>
    </w:p>
    <w:p w14:paraId="4B3F8526" w14:textId="77777777" w:rsidR="00F636CE" w:rsidRPr="00F636CE" w:rsidRDefault="00F636CE" w:rsidP="008210E0">
      <w:pPr>
        <w:ind w:left="432"/>
        <w:rPr>
          <w:sz w:val="16"/>
          <w:szCs w:val="16"/>
        </w:rPr>
      </w:pPr>
    </w:p>
    <w:p w14:paraId="34B84B28" w14:textId="6684D48C" w:rsidR="008B6109" w:rsidRDefault="00340266" w:rsidP="008210E0">
      <w:pPr>
        <w:ind w:left="432"/>
        <w:rPr>
          <w:sz w:val="24"/>
          <w:szCs w:val="24"/>
        </w:rPr>
      </w:pPr>
      <w:r>
        <w:rPr>
          <w:sz w:val="24"/>
          <w:szCs w:val="24"/>
        </w:rPr>
        <w:t>14</w:t>
      </w:r>
      <w:r w:rsidR="008B6109">
        <w:rPr>
          <w:sz w:val="24"/>
          <w:szCs w:val="24"/>
        </w:rPr>
        <w:t xml:space="preserve">. </w:t>
      </w:r>
      <w:r w:rsidR="008B6109">
        <w:rPr>
          <w:b/>
          <w:sz w:val="24"/>
          <w:szCs w:val="24"/>
        </w:rPr>
        <w:t>Merritt MW</w:t>
      </w:r>
      <w:r w:rsidR="008B6109">
        <w:rPr>
          <w:sz w:val="24"/>
          <w:szCs w:val="24"/>
        </w:rPr>
        <w:t xml:space="preserve">, “Health Researchers’ Ancillary Care Obligations in Low-Resource Settings: How Can We Tell What Is Morally Required?” </w:t>
      </w:r>
      <w:r w:rsidR="008B6109">
        <w:rPr>
          <w:i/>
          <w:sz w:val="24"/>
          <w:szCs w:val="24"/>
        </w:rPr>
        <w:t>Kennedy Institute of Ethics Journal</w:t>
      </w:r>
      <w:r w:rsidR="00574DD5">
        <w:rPr>
          <w:sz w:val="24"/>
          <w:szCs w:val="24"/>
        </w:rPr>
        <w:t xml:space="preserve"> 21 (4)</w:t>
      </w:r>
      <w:r w:rsidR="008B6109">
        <w:rPr>
          <w:sz w:val="24"/>
          <w:szCs w:val="24"/>
        </w:rPr>
        <w:t xml:space="preserve"> (2011)</w:t>
      </w:r>
      <w:r w:rsidR="00574DD5">
        <w:rPr>
          <w:sz w:val="24"/>
          <w:szCs w:val="24"/>
        </w:rPr>
        <w:t>: 311-347</w:t>
      </w:r>
      <w:r w:rsidR="008B6109">
        <w:rPr>
          <w:sz w:val="24"/>
          <w:szCs w:val="24"/>
        </w:rPr>
        <w:t xml:space="preserve"> </w:t>
      </w:r>
    </w:p>
    <w:p w14:paraId="2289120D" w14:textId="77777777" w:rsidR="008B6109" w:rsidRPr="008B6109" w:rsidRDefault="00974B81" w:rsidP="0097402E">
      <w:pPr>
        <w:ind w:left="432"/>
        <w:rPr>
          <w:sz w:val="16"/>
          <w:szCs w:val="16"/>
        </w:rPr>
      </w:pPr>
      <w:r>
        <w:rPr>
          <w:sz w:val="16"/>
          <w:szCs w:val="16"/>
        </w:rPr>
        <w:tab/>
      </w:r>
    </w:p>
    <w:p w14:paraId="5F51E861" w14:textId="04A6BE9F" w:rsidR="00974B81" w:rsidRDefault="0097402E" w:rsidP="00765407">
      <w:pPr>
        <w:ind w:left="432"/>
        <w:rPr>
          <w:bCs/>
          <w:sz w:val="24"/>
          <w:szCs w:val="24"/>
        </w:rPr>
      </w:pPr>
      <w:r>
        <w:rPr>
          <w:sz w:val="24"/>
          <w:szCs w:val="24"/>
        </w:rPr>
        <w:t>1</w:t>
      </w:r>
      <w:r w:rsidR="00340266">
        <w:rPr>
          <w:sz w:val="24"/>
          <w:szCs w:val="24"/>
        </w:rPr>
        <w:t>3</w:t>
      </w:r>
      <w:r>
        <w:rPr>
          <w:sz w:val="24"/>
          <w:szCs w:val="24"/>
        </w:rPr>
        <w:t xml:space="preserve">. </w:t>
      </w:r>
      <w:r w:rsidRPr="006E15CE">
        <w:rPr>
          <w:sz w:val="24"/>
          <w:szCs w:val="24"/>
        </w:rPr>
        <w:t xml:space="preserve">Taylor HA, </w:t>
      </w:r>
      <w:r w:rsidRPr="006E15CE">
        <w:rPr>
          <w:b/>
          <w:sz w:val="24"/>
          <w:szCs w:val="24"/>
        </w:rPr>
        <w:t>Merritt MW</w:t>
      </w:r>
      <w:r w:rsidR="008B6109">
        <w:rPr>
          <w:sz w:val="24"/>
          <w:szCs w:val="24"/>
        </w:rPr>
        <w:t>,</w:t>
      </w:r>
      <w:r w:rsidRPr="006E15CE">
        <w:rPr>
          <w:sz w:val="24"/>
          <w:szCs w:val="24"/>
        </w:rPr>
        <w:t xml:space="preserve"> Mullany LC, “</w:t>
      </w:r>
      <w:r w:rsidRPr="006E15CE">
        <w:rPr>
          <w:bCs/>
          <w:sz w:val="24"/>
          <w:szCs w:val="24"/>
        </w:rPr>
        <w:t>Ancillary Care in Public Health Intervention Research in Low-resource Settings: Researchers’ Practices and Decision-Making</w:t>
      </w:r>
      <w:r w:rsidR="00F5607E">
        <w:rPr>
          <w:bCs/>
          <w:sz w:val="24"/>
          <w:szCs w:val="24"/>
        </w:rPr>
        <w:t>,”</w:t>
      </w:r>
      <w:r w:rsidRPr="006E15CE">
        <w:rPr>
          <w:bCs/>
          <w:sz w:val="24"/>
          <w:szCs w:val="24"/>
        </w:rPr>
        <w:t xml:space="preserve"> </w:t>
      </w:r>
      <w:r w:rsidRPr="0097402E">
        <w:rPr>
          <w:bCs/>
          <w:i/>
          <w:sz w:val="24"/>
          <w:szCs w:val="24"/>
        </w:rPr>
        <w:t>Journal of Empirical Research on Human Research Ethics (JERHRE)</w:t>
      </w:r>
      <w:r w:rsidR="001B6501">
        <w:rPr>
          <w:bCs/>
          <w:sz w:val="24"/>
          <w:szCs w:val="24"/>
        </w:rPr>
        <w:t xml:space="preserve"> 6</w:t>
      </w:r>
      <w:r w:rsidR="008B6109">
        <w:rPr>
          <w:bCs/>
          <w:sz w:val="24"/>
          <w:szCs w:val="24"/>
        </w:rPr>
        <w:t xml:space="preserve"> (2011): 73-81</w:t>
      </w:r>
    </w:p>
    <w:p w14:paraId="644CC3A7" w14:textId="77777777" w:rsidR="008B6109" w:rsidRPr="008B6109" w:rsidRDefault="008B6109" w:rsidP="000B143A">
      <w:pPr>
        <w:rPr>
          <w:sz w:val="16"/>
          <w:szCs w:val="16"/>
        </w:rPr>
      </w:pPr>
    </w:p>
    <w:p w14:paraId="6FFAC584" w14:textId="66AD2DCC" w:rsidR="00340266" w:rsidRDefault="00340266" w:rsidP="00340266">
      <w:pPr>
        <w:ind w:left="432"/>
        <w:rPr>
          <w:sz w:val="24"/>
          <w:szCs w:val="24"/>
        </w:rPr>
      </w:pPr>
      <w:r>
        <w:rPr>
          <w:sz w:val="24"/>
          <w:szCs w:val="24"/>
        </w:rPr>
        <w:t xml:space="preserve">12. Labrique AB, </w:t>
      </w:r>
      <w:r>
        <w:rPr>
          <w:b/>
          <w:sz w:val="24"/>
          <w:szCs w:val="24"/>
        </w:rPr>
        <w:t>Merritt MW</w:t>
      </w:r>
      <w:r>
        <w:rPr>
          <w:sz w:val="24"/>
          <w:szCs w:val="24"/>
        </w:rPr>
        <w:t>, Bartlett LA, “</w:t>
      </w:r>
      <w:r w:rsidR="00DA50D9">
        <w:rPr>
          <w:sz w:val="24"/>
          <w:szCs w:val="24"/>
        </w:rPr>
        <w:t>Research Enrollment and Informed Consent</w:t>
      </w:r>
      <w:r w:rsidR="00F5607E">
        <w:rPr>
          <w:sz w:val="24"/>
          <w:szCs w:val="24"/>
        </w:rPr>
        <w:t>,”</w:t>
      </w:r>
      <w:r>
        <w:rPr>
          <w:sz w:val="24"/>
          <w:szCs w:val="24"/>
        </w:rPr>
        <w:t xml:space="preserve"> </w:t>
      </w:r>
      <w:r w:rsidR="001527A3">
        <w:rPr>
          <w:sz w:val="24"/>
          <w:szCs w:val="24"/>
        </w:rPr>
        <w:t xml:space="preserve">peer-reviewed </w:t>
      </w:r>
      <w:r>
        <w:rPr>
          <w:sz w:val="24"/>
          <w:szCs w:val="24"/>
        </w:rPr>
        <w:t xml:space="preserve">letter, </w:t>
      </w:r>
      <w:r>
        <w:rPr>
          <w:i/>
          <w:sz w:val="24"/>
          <w:szCs w:val="24"/>
        </w:rPr>
        <w:t>JAMA</w:t>
      </w:r>
      <w:r>
        <w:rPr>
          <w:sz w:val="24"/>
          <w:szCs w:val="24"/>
        </w:rPr>
        <w:t xml:space="preserve"> 306 (2011): 266</w:t>
      </w:r>
    </w:p>
    <w:p w14:paraId="02784FB8" w14:textId="77777777" w:rsidR="00340266" w:rsidRPr="00340266" w:rsidRDefault="00340266" w:rsidP="00B13D74">
      <w:pPr>
        <w:ind w:left="432"/>
        <w:rPr>
          <w:sz w:val="16"/>
          <w:szCs w:val="16"/>
        </w:rPr>
      </w:pPr>
    </w:p>
    <w:p w14:paraId="63BC5097" w14:textId="77C82769" w:rsidR="00580362" w:rsidRPr="00963CCD" w:rsidRDefault="007351A2" w:rsidP="00580362">
      <w:pPr>
        <w:ind w:left="432"/>
        <w:rPr>
          <w:sz w:val="24"/>
          <w:szCs w:val="24"/>
        </w:rPr>
      </w:pPr>
      <w:r>
        <w:rPr>
          <w:sz w:val="24"/>
          <w:szCs w:val="24"/>
        </w:rPr>
        <w:t>1</w:t>
      </w:r>
      <w:r w:rsidR="006E15CE">
        <w:rPr>
          <w:sz w:val="24"/>
          <w:szCs w:val="24"/>
        </w:rPr>
        <w:t>1</w:t>
      </w:r>
      <w:r>
        <w:rPr>
          <w:sz w:val="24"/>
          <w:szCs w:val="24"/>
        </w:rPr>
        <w:t>.</w:t>
      </w:r>
      <w:r w:rsidR="00B13D74">
        <w:rPr>
          <w:sz w:val="24"/>
          <w:szCs w:val="24"/>
        </w:rPr>
        <w:t xml:space="preserve"> </w:t>
      </w:r>
      <w:r w:rsidR="00B13D74" w:rsidRPr="00B13D74">
        <w:rPr>
          <w:b/>
          <w:sz w:val="24"/>
          <w:szCs w:val="24"/>
        </w:rPr>
        <w:t>Merritt MW</w:t>
      </w:r>
      <w:r w:rsidR="00B13D74" w:rsidRPr="00B13D74">
        <w:rPr>
          <w:sz w:val="24"/>
          <w:szCs w:val="24"/>
        </w:rPr>
        <w:t xml:space="preserve">, Labrique AB, Katz J, </w:t>
      </w:r>
      <w:r w:rsidR="00B13D74">
        <w:rPr>
          <w:sz w:val="24"/>
          <w:szCs w:val="24"/>
        </w:rPr>
        <w:t xml:space="preserve">Rashid M, </w:t>
      </w:r>
      <w:r w:rsidR="00B13D74" w:rsidRPr="00B13D74">
        <w:rPr>
          <w:sz w:val="24"/>
          <w:szCs w:val="24"/>
        </w:rPr>
        <w:t xml:space="preserve">West KP, Jr., Pettit </w:t>
      </w:r>
      <w:r w:rsidR="00B13D74">
        <w:rPr>
          <w:sz w:val="24"/>
          <w:szCs w:val="24"/>
        </w:rPr>
        <w:t>J, “</w:t>
      </w:r>
      <w:r w:rsidR="00B13D74" w:rsidRPr="00B13D74">
        <w:rPr>
          <w:sz w:val="24"/>
          <w:szCs w:val="24"/>
        </w:rPr>
        <w:t>A Field Training Guide for</w:t>
      </w:r>
      <w:r w:rsidR="00B13D74">
        <w:rPr>
          <w:sz w:val="24"/>
          <w:szCs w:val="24"/>
        </w:rPr>
        <w:t xml:space="preserve"> Human Subjects Research Ethics</w:t>
      </w:r>
      <w:r w:rsidR="00F5607E">
        <w:rPr>
          <w:sz w:val="24"/>
          <w:szCs w:val="24"/>
        </w:rPr>
        <w:t>,”</w:t>
      </w:r>
      <w:r w:rsidR="00B13D74" w:rsidRPr="00B13D74">
        <w:rPr>
          <w:sz w:val="24"/>
          <w:szCs w:val="24"/>
        </w:rPr>
        <w:t xml:space="preserve"> </w:t>
      </w:r>
      <w:r w:rsidR="00B13D74" w:rsidRPr="00B13D74">
        <w:rPr>
          <w:i/>
          <w:sz w:val="24"/>
          <w:szCs w:val="24"/>
        </w:rPr>
        <w:t>PLoS Medicine</w:t>
      </w:r>
      <w:r w:rsidR="001C525A" w:rsidRPr="001C525A">
        <w:rPr>
          <w:sz w:val="24"/>
          <w:szCs w:val="24"/>
        </w:rPr>
        <w:t xml:space="preserve"> </w:t>
      </w:r>
      <w:r w:rsidR="001C525A">
        <w:rPr>
          <w:sz w:val="24"/>
          <w:szCs w:val="24"/>
        </w:rPr>
        <w:t>(</w:t>
      </w:r>
      <w:r w:rsidR="001C525A" w:rsidRPr="001C525A">
        <w:rPr>
          <w:sz w:val="24"/>
          <w:szCs w:val="24"/>
        </w:rPr>
        <w:t>2010</w:t>
      </w:r>
      <w:r w:rsidR="001C525A">
        <w:rPr>
          <w:sz w:val="24"/>
          <w:szCs w:val="24"/>
        </w:rPr>
        <w:t>)</w:t>
      </w:r>
      <w:r w:rsidR="001C525A" w:rsidRPr="001C525A">
        <w:rPr>
          <w:sz w:val="24"/>
          <w:szCs w:val="24"/>
        </w:rPr>
        <w:t xml:space="preserve">; 7(10): e1000349 </w:t>
      </w:r>
      <w:hyperlink r:id="rId21" w:history="1">
        <w:r w:rsidR="00963CCD" w:rsidRPr="00963CCD">
          <w:rPr>
            <w:rStyle w:val="Hyperlink"/>
            <w:sz w:val="24"/>
            <w:szCs w:val="24"/>
          </w:rPr>
          <w:t>https://doi.org/10.1371/journal.pmed.1000349</w:t>
        </w:r>
      </w:hyperlink>
    </w:p>
    <w:p w14:paraId="2C6D9EB5" w14:textId="5C9E7804" w:rsidR="00765407" w:rsidRDefault="001211BF" w:rsidP="0004462D">
      <w:pPr>
        <w:ind w:left="864"/>
        <w:rPr>
          <w:sz w:val="24"/>
          <w:szCs w:val="24"/>
        </w:rPr>
      </w:pPr>
      <w:r>
        <w:rPr>
          <w:sz w:val="24"/>
          <w:szCs w:val="24"/>
        </w:rPr>
        <w:t>A</w:t>
      </w:r>
      <w:r w:rsidR="00644511" w:rsidRPr="00644511">
        <w:rPr>
          <w:sz w:val="24"/>
          <w:szCs w:val="24"/>
        </w:rPr>
        <w:t xml:space="preserve"> joint WHO/</w:t>
      </w:r>
      <w:r w:rsidR="00644511" w:rsidRPr="00644511">
        <w:rPr>
          <w:i/>
          <w:sz w:val="24"/>
          <w:szCs w:val="24"/>
        </w:rPr>
        <w:t>PLoS</w:t>
      </w:r>
      <w:r w:rsidR="00644511" w:rsidRPr="00644511">
        <w:rPr>
          <w:sz w:val="24"/>
          <w:szCs w:val="24"/>
        </w:rPr>
        <w:t xml:space="preserve"> panel</w:t>
      </w:r>
      <w:r>
        <w:rPr>
          <w:sz w:val="24"/>
          <w:szCs w:val="24"/>
        </w:rPr>
        <w:t xml:space="preserve"> </w:t>
      </w:r>
      <w:r w:rsidRPr="00E238CB">
        <w:rPr>
          <w:b/>
          <w:sz w:val="24"/>
          <w:szCs w:val="24"/>
        </w:rPr>
        <w:t xml:space="preserve">selected this article from across the </w:t>
      </w:r>
      <w:r w:rsidRPr="00E238CB">
        <w:rPr>
          <w:b/>
          <w:i/>
          <w:sz w:val="24"/>
          <w:szCs w:val="24"/>
        </w:rPr>
        <w:t>PLoS</w:t>
      </w:r>
      <w:r w:rsidRPr="00E238CB">
        <w:rPr>
          <w:b/>
          <w:sz w:val="24"/>
          <w:szCs w:val="24"/>
        </w:rPr>
        <w:t xml:space="preserve"> journals</w:t>
      </w:r>
      <w:r w:rsidR="00644511" w:rsidRPr="00644511">
        <w:rPr>
          <w:sz w:val="24"/>
          <w:szCs w:val="24"/>
        </w:rPr>
        <w:t xml:space="preserve"> for inclusion in a special collection to support key messages in the World Health Report 2012, </w:t>
      </w:r>
      <w:r w:rsidR="00644511" w:rsidRPr="00644511">
        <w:rPr>
          <w:i/>
          <w:sz w:val="24"/>
          <w:szCs w:val="24"/>
        </w:rPr>
        <w:t>No Health Without Research</w:t>
      </w:r>
      <w:r w:rsidR="00644511" w:rsidRPr="00644511">
        <w:rPr>
          <w:sz w:val="24"/>
          <w:szCs w:val="24"/>
        </w:rPr>
        <w:t>. The article is linked from the Collection homepage under the category Health in Acti</w:t>
      </w:r>
      <w:r w:rsidR="00765407">
        <w:rPr>
          <w:sz w:val="24"/>
          <w:szCs w:val="24"/>
        </w:rPr>
        <w:t xml:space="preserve">on: </w:t>
      </w:r>
      <w:hyperlink r:id="rId22" w:history="1">
        <w:r w:rsidR="00765407" w:rsidRPr="00614D21">
          <w:rPr>
            <w:rStyle w:val="Hyperlink"/>
            <w:sz w:val="24"/>
            <w:szCs w:val="24"/>
          </w:rPr>
          <w:t>http://collections.plos.org/world-health-report</w:t>
        </w:r>
      </w:hyperlink>
    </w:p>
    <w:p w14:paraId="12DD40BB" w14:textId="77777777" w:rsidR="00B13D74" w:rsidRPr="008B6109" w:rsidRDefault="00B13D74" w:rsidP="0097646E">
      <w:pPr>
        <w:ind w:left="432"/>
        <w:rPr>
          <w:sz w:val="16"/>
          <w:szCs w:val="16"/>
        </w:rPr>
      </w:pPr>
    </w:p>
    <w:p w14:paraId="4D08F85C" w14:textId="21CE99CE" w:rsidR="0097646E" w:rsidRDefault="006E15CE" w:rsidP="0097646E">
      <w:pPr>
        <w:ind w:left="432"/>
        <w:rPr>
          <w:sz w:val="24"/>
          <w:szCs w:val="24"/>
        </w:rPr>
      </w:pPr>
      <w:r>
        <w:rPr>
          <w:sz w:val="24"/>
          <w:szCs w:val="24"/>
        </w:rPr>
        <w:t>10.</w:t>
      </w:r>
      <w:r w:rsidR="0097646E">
        <w:rPr>
          <w:b/>
          <w:sz w:val="24"/>
          <w:szCs w:val="24"/>
        </w:rPr>
        <w:t xml:space="preserve"> Merritt MW</w:t>
      </w:r>
      <w:r w:rsidR="0097646E">
        <w:rPr>
          <w:sz w:val="24"/>
          <w:szCs w:val="24"/>
        </w:rPr>
        <w:t>, Taylor HA, Mullany LC, “</w:t>
      </w:r>
      <w:r w:rsidR="0097646E" w:rsidRPr="00691308">
        <w:rPr>
          <w:sz w:val="24"/>
          <w:szCs w:val="24"/>
        </w:rPr>
        <w:t>A</w:t>
      </w:r>
      <w:r w:rsidR="0097646E" w:rsidRPr="004E0086">
        <w:rPr>
          <w:sz w:val="24"/>
          <w:szCs w:val="24"/>
        </w:rPr>
        <w:t>ncillary Care in Community-Based Public Health Intervention Research</w:t>
      </w:r>
      <w:r w:rsidR="00F5607E">
        <w:rPr>
          <w:sz w:val="24"/>
          <w:szCs w:val="24"/>
        </w:rPr>
        <w:t>,”</w:t>
      </w:r>
      <w:r w:rsidR="0097646E">
        <w:rPr>
          <w:sz w:val="24"/>
          <w:szCs w:val="24"/>
        </w:rPr>
        <w:t xml:space="preserve"> </w:t>
      </w:r>
      <w:r w:rsidR="0097646E">
        <w:rPr>
          <w:i/>
          <w:sz w:val="24"/>
          <w:szCs w:val="24"/>
        </w:rPr>
        <w:t>American Journal of Public Health</w:t>
      </w:r>
      <w:r w:rsidR="004B67B4">
        <w:rPr>
          <w:sz w:val="24"/>
          <w:szCs w:val="24"/>
        </w:rPr>
        <w:t xml:space="preserve"> 100</w:t>
      </w:r>
      <w:r w:rsidR="0097646E">
        <w:rPr>
          <w:sz w:val="24"/>
          <w:szCs w:val="24"/>
        </w:rPr>
        <w:t xml:space="preserve"> </w:t>
      </w:r>
      <w:r w:rsidR="004B67B4">
        <w:rPr>
          <w:sz w:val="24"/>
          <w:szCs w:val="24"/>
        </w:rPr>
        <w:t>(</w:t>
      </w:r>
      <w:r w:rsidR="0097646E">
        <w:rPr>
          <w:sz w:val="24"/>
          <w:szCs w:val="24"/>
        </w:rPr>
        <w:t>2010</w:t>
      </w:r>
      <w:r w:rsidR="004B67B4">
        <w:rPr>
          <w:sz w:val="24"/>
          <w:szCs w:val="24"/>
        </w:rPr>
        <w:t>): 211-216</w:t>
      </w:r>
    </w:p>
    <w:p w14:paraId="0C801AD9" w14:textId="77777777" w:rsidR="0097646E" w:rsidRPr="00E65C1F" w:rsidRDefault="0097646E" w:rsidP="00E65C1F">
      <w:pPr>
        <w:rPr>
          <w:sz w:val="16"/>
          <w:szCs w:val="16"/>
        </w:rPr>
      </w:pPr>
    </w:p>
    <w:p w14:paraId="2992BFE4" w14:textId="2F1C67B0" w:rsidR="005F48A4" w:rsidRDefault="006E15CE" w:rsidP="005F48A4">
      <w:pPr>
        <w:ind w:left="432"/>
        <w:rPr>
          <w:sz w:val="24"/>
          <w:szCs w:val="24"/>
        </w:rPr>
      </w:pPr>
      <w:r>
        <w:rPr>
          <w:sz w:val="24"/>
          <w:szCs w:val="24"/>
        </w:rPr>
        <w:t>9</w:t>
      </w:r>
      <w:r w:rsidR="005F48A4">
        <w:rPr>
          <w:sz w:val="24"/>
          <w:szCs w:val="24"/>
        </w:rPr>
        <w:t xml:space="preserve">. Hyder AA, </w:t>
      </w:r>
      <w:r w:rsidR="005F48A4">
        <w:rPr>
          <w:b/>
          <w:sz w:val="24"/>
          <w:szCs w:val="24"/>
        </w:rPr>
        <w:t>Merritt MW,</w:t>
      </w:r>
      <w:r w:rsidR="005F48A4">
        <w:rPr>
          <w:i/>
          <w:sz w:val="24"/>
          <w:szCs w:val="24"/>
        </w:rPr>
        <w:t xml:space="preserve"> </w:t>
      </w:r>
      <w:r w:rsidR="005F48A4">
        <w:rPr>
          <w:sz w:val="24"/>
          <w:szCs w:val="24"/>
        </w:rPr>
        <w:t>“</w:t>
      </w:r>
      <w:r w:rsidR="005F48A4" w:rsidRPr="002B525A">
        <w:rPr>
          <w:sz w:val="24"/>
          <w:szCs w:val="24"/>
        </w:rPr>
        <w:t>Ancillary Care for Public Health Research in Developing Countries</w:t>
      </w:r>
      <w:r w:rsidR="00F5607E">
        <w:rPr>
          <w:sz w:val="24"/>
          <w:szCs w:val="24"/>
        </w:rPr>
        <w:t>,”</w:t>
      </w:r>
      <w:r w:rsidR="005F48A4">
        <w:rPr>
          <w:sz w:val="24"/>
          <w:szCs w:val="24"/>
        </w:rPr>
        <w:t xml:space="preserve"> </w:t>
      </w:r>
      <w:r w:rsidR="005F48A4">
        <w:rPr>
          <w:i/>
          <w:sz w:val="24"/>
          <w:szCs w:val="24"/>
        </w:rPr>
        <w:t xml:space="preserve">JAMA </w:t>
      </w:r>
      <w:r w:rsidR="00137D72">
        <w:rPr>
          <w:sz w:val="24"/>
          <w:szCs w:val="24"/>
        </w:rPr>
        <w:t>302(4) (2009): 429-431</w:t>
      </w:r>
    </w:p>
    <w:p w14:paraId="6CE0B869" w14:textId="77777777" w:rsidR="005F48A4" w:rsidRPr="005F48A4" w:rsidRDefault="005F48A4" w:rsidP="00860655">
      <w:pPr>
        <w:ind w:left="432"/>
        <w:rPr>
          <w:sz w:val="16"/>
          <w:szCs w:val="16"/>
        </w:rPr>
      </w:pPr>
    </w:p>
    <w:p w14:paraId="040F819E" w14:textId="15DCBEA3" w:rsidR="00691308" w:rsidRDefault="006E15CE" w:rsidP="00860655">
      <w:pPr>
        <w:ind w:left="432"/>
        <w:rPr>
          <w:sz w:val="24"/>
          <w:szCs w:val="24"/>
        </w:rPr>
      </w:pPr>
      <w:r>
        <w:rPr>
          <w:sz w:val="24"/>
          <w:szCs w:val="24"/>
        </w:rPr>
        <w:t>8</w:t>
      </w:r>
      <w:r w:rsidR="00691308">
        <w:rPr>
          <w:sz w:val="24"/>
          <w:szCs w:val="24"/>
        </w:rPr>
        <w:t xml:space="preserve">. </w:t>
      </w:r>
      <w:r w:rsidR="00691308">
        <w:rPr>
          <w:b/>
          <w:sz w:val="24"/>
          <w:szCs w:val="24"/>
        </w:rPr>
        <w:t>Merritt M</w:t>
      </w:r>
      <w:r w:rsidR="0097646E">
        <w:rPr>
          <w:b/>
          <w:sz w:val="24"/>
          <w:szCs w:val="24"/>
        </w:rPr>
        <w:t>W</w:t>
      </w:r>
      <w:r w:rsidR="00691308">
        <w:rPr>
          <w:b/>
          <w:sz w:val="24"/>
          <w:szCs w:val="24"/>
        </w:rPr>
        <w:t xml:space="preserve">, </w:t>
      </w:r>
      <w:r w:rsidR="00691308">
        <w:rPr>
          <w:sz w:val="24"/>
          <w:szCs w:val="24"/>
        </w:rPr>
        <w:t>“Aristotelean Virtue and the Interpersonal Aspect of Ethical Character</w:t>
      </w:r>
      <w:r w:rsidR="00F5607E">
        <w:rPr>
          <w:sz w:val="24"/>
          <w:szCs w:val="24"/>
        </w:rPr>
        <w:t>,”</w:t>
      </w:r>
      <w:r w:rsidR="00691308">
        <w:rPr>
          <w:sz w:val="24"/>
          <w:szCs w:val="24"/>
        </w:rPr>
        <w:t xml:space="preserve"> </w:t>
      </w:r>
      <w:r w:rsidR="00691308">
        <w:rPr>
          <w:i/>
          <w:sz w:val="24"/>
          <w:szCs w:val="24"/>
        </w:rPr>
        <w:t>Journal of Moral Philosophy</w:t>
      </w:r>
      <w:r w:rsidR="00691308">
        <w:rPr>
          <w:sz w:val="24"/>
          <w:szCs w:val="24"/>
        </w:rPr>
        <w:t xml:space="preserve"> </w:t>
      </w:r>
      <w:r w:rsidR="00B43BB9">
        <w:rPr>
          <w:sz w:val="24"/>
          <w:szCs w:val="24"/>
        </w:rPr>
        <w:t>6 (2009): 23-49</w:t>
      </w:r>
      <w:r w:rsidR="00691308">
        <w:rPr>
          <w:sz w:val="24"/>
          <w:szCs w:val="24"/>
        </w:rPr>
        <w:t xml:space="preserve"> </w:t>
      </w:r>
    </w:p>
    <w:p w14:paraId="61EC4C69" w14:textId="543657CD" w:rsidR="00974B81" w:rsidRPr="00974B81" w:rsidRDefault="00974B81" w:rsidP="00974B81">
      <w:pPr>
        <w:ind w:left="864"/>
        <w:rPr>
          <w:sz w:val="24"/>
          <w:szCs w:val="24"/>
        </w:rPr>
      </w:pPr>
      <w:r w:rsidRPr="00974B81">
        <w:rPr>
          <w:sz w:val="24"/>
          <w:szCs w:val="24"/>
        </w:rPr>
        <w:t>This article</w:t>
      </w:r>
      <w:r w:rsidR="00331113">
        <w:rPr>
          <w:sz w:val="24"/>
          <w:szCs w:val="24"/>
        </w:rPr>
        <w:t xml:space="preserve"> was </w:t>
      </w:r>
      <w:r w:rsidR="00331113" w:rsidRPr="00D33193">
        <w:rPr>
          <w:b/>
          <w:sz w:val="24"/>
          <w:szCs w:val="24"/>
        </w:rPr>
        <w:t>selected for inclusion in an edited volume featuring the best work published</w:t>
      </w:r>
      <w:r w:rsidR="00331113">
        <w:rPr>
          <w:sz w:val="24"/>
          <w:szCs w:val="24"/>
        </w:rPr>
        <w:t xml:space="preserve"> in the </w:t>
      </w:r>
      <w:r w:rsidR="00331113">
        <w:rPr>
          <w:i/>
          <w:sz w:val="24"/>
          <w:szCs w:val="24"/>
        </w:rPr>
        <w:t xml:space="preserve">Journal of Moral </w:t>
      </w:r>
      <w:r w:rsidR="00331113" w:rsidRPr="00331113">
        <w:rPr>
          <w:i/>
          <w:sz w:val="24"/>
          <w:szCs w:val="24"/>
        </w:rPr>
        <w:t>Philosophy</w:t>
      </w:r>
      <w:r w:rsidR="00331113">
        <w:rPr>
          <w:sz w:val="24"/>
          <w:szCs w:val="24"/>
        </w:rPr>
        <w:t xml:space="preserve"> (pp. </w:t>
      </w:r>
      <w:r w:rsidR="00331113" w:rsidRPr="00331113">
        <w:rPr>
          <w:sz w:val="24"/>
          <w:szCs w:val="24"/>
        </w:rPr>
        <w:t xml:space="preserve">207-235 in Brook T (ed.), </w:t>
      </w:r>
      <w:r w:rsidR="00331113" w:rsidRPr="00331113">
        <w:rPr>
          <w:i/>
          <w:sz w:val="24"/>
          <w:szCs w:val="24"/>
        </w:rPr>
        <w:t>Ethics and Moral Philosophy</w:t>
      </w:r>
      <w:r w:rsidR="00331113">
        <w:rPr>
          <w:sz w:val="24"/>
          <w:szCs w:val="24"/>
        </w:rPr>
        <w:t>, Brill 2011).</w:t>
      </w:r>
      <w:r w:rsidR="00331113" w:rsidRPr="00331113">
        <w:rPr>
          <w:sz w:val="24"/>
          <w:szCs w:val="24"/>
        </w:rPr>
        <w:t xml:space="preserve"> </w:t>
      </w:r>
    </w:p>
    <w:p w14:paraId="413C32F5" w14:textId="77777777" w:rsidR="00691308" w:rsidRPr="00B24F4F" w:rsidRDefault="00691308" w:rsidP="00860655">
      <w:pPr>
        <w:ind w:left="432"/>
        <w:rPr>
          <w:sz w:val="16"/>
          <w:szCs w:val="16"/>
        </w:rPr>
      </w:pPr>
    </w:p>
    <w:p w14:paraId="3D7BC08A" w14:textId="5F9C1EBB" w:rsidR="007C3567" w:rsidRDefault="006E15CE" w:rsidP="00860655">
      <w:pPr>
        <w:ind w:left="432"/>
        <w:rPr>
          <w:iCs/>
          <w:sz w:val="24"/>
          <w:szCs w:val="24"/>
        </w:rPr>
      </w:pPr>
      <w:r>
        <w:rPr>
          <w:sz w:val="24"/>
          <w:szCs w:val="24"/>
        </w:rPr>
        <w:t>7</w:t>
      </w:r>
      <w:r w:rsidR="00860655">
        <w:rPr>
          <w:sz w:val="24"/>
          <w:szCs w:val="24"/>
        </w:rPr>
        <w:t>. Hyder A</w:t>
      </w:r>
      <w:r w:rsidR="002B525A">
        <w:rPr>
          <w:sz w:val="24"/>
          <w:szCs w:val="24"/>
        </w:rPr>
        <w:t>A</w:t>
      </w:r>
      <w:r w:rsidR="00860655" w:rsidRPr="00860655">
        <w:rPr>
          <w:sz w:val="24"/>
          <w:szCs w:val="24"/>
        </w:rPr>
        <w:t xml:space="preserve">, </w:t>
      </w:r>
      <w:r w:rsidR="00860655" w:rsidRPr="00860655">
        <w:rPr>
          <w:b/>
          <w:sz w:val="24"/>
          <w:szCs w:val="24"/>
        </w:rPr>
        <w:t>Merritt M</w:t>
      </w:r>
      <w:r w:rsidR="00860655">
        <w:rPr>
          <w:sz w:val="24"/>
          <w:szCs w:val="24"/>
        </w:rPr>
        <w:t>, Ali J, Tran N</w:t>
      </w:r>
      <w:r w:rsidR="00860655" w:rsidRPr="00860655">
        <w:rPr>
          <w:sz w:val="24"/>
          <w:szCs w:val="24"/>
        </w:rPr>
        <w:t xml:space="preserve">, </w:t>
      </w:r>
      <w:r w:rsidR="00860655" w:rsidRPr="00860655">
        <w:rPr>
          <w:sz w:val="24"/>
          <w:szCs w:val="24"/>
          <w:lang w:val="es-ES_tradnl"/>
        </w:rPr>
        <w:t>Subra</w:t>
      </w:r>
      <w:r w:rsidR="00860655">
        <w:rPr>
          <w:sz w:val="24"/>
          <w:szCs w:val="24"/>
          <w:lang w:val="es-ES_tradnl"/>
        </w:rPr>
        <w:t>maniam K</w:t>
      </w:r>
      <w:r w:rsidR="00860655" w:rsidRPr="00860655">
        <w:rPr>
          <w:sz w:val="24"/>
          <w:szCs w:val="24"/>
          <w:lang w:val="es-ES_tradnl"/>
        </w:rPr>
        <w:t xml:space="preserve">, </w:t>
      </w:r>
      <w:r w:rsidR="00860655">
        <w:rPr>
          <w:sz w:val="24"/>
          <w:szCs w:val="24"/>
        </w:rPr>
        <w:t>Akhtar T,</w:t>
      </w:r>
      <w:r w:rsidR="00860655" w:rsidRPr="00860655">
        <w:rPr>
          <w:sz w:val="24"/>
          <w:szCs w:val="24"/>
        </w:rPr>
        <w:t xml:space="preserve"> “Int</w:t>
      </w:r>
      <w:r w:rsidR="00860655">
        <w:rPr>
          <w:sz w:val="24"/>
          <w:szCs w:val="24"/>
        </w:rPr>
        <w:t>egrating Ethics, Health Policy and Health Systems in Low- a</w:t>
      </w:r>
      <w:r w:rsidR="00860655" w:rsidRPr="00860655">
        <w:rPr>
          <w:sz w:val="24"/>
          <w:szCs w:val="24"/>
        </w:rPr>
        <w:t>nd Middle-</w:t>
      </w:r>
      <w:r w:rsidR="00860655">
        <w:rPr>
          <w:sz w:val="24"/>
          <w:szCs w:val="24"/>
        </w:rPr>
        <w:t>Income Countries: Case Studies f</w:t>
      </w:r>
      <w:r w:rsidR="00860655" w:rsidRPr="00860655">
        <w:rPr>
          <w:sz w:val="24"/>
          <w:szCs w:val="24"/>
        </w:rPr>
        <w:t>rom Mala</w:t>
      </w:r>
      <w:r w:rsidR="00860655">
        <w:rPr>
          <w:sz w:val="24"/>
          <w:szCs w:val="24"/>
        </w:rPr>
        <w:t>ysia a</w:t>
      </w:r>
      <w:r w:rsidR="00860655" w:rsidRPr="00860655">
        <w:rPr>
          <w:sz w:val="24"/>
          <w:szCs w:val="24"/>
        </w:rPr>
        <w:t>nd Pakistan</w:t>
      </w:r>
      <w:r w:rsidR="00F5607E">
        <w:rPr>
          <w:sz w:val="24"/>
          <w:szCs w:val="24"/>
        </w:rPr>
        <w:t>,”</w:t>
      </w:r>
      <w:r w:rsidR="00860655" w:rsidRPr="00860655">
        <w:rPr>
          <w:sz w:val="24"/>
          <w:szCs w:val="24"/>
        </w:rPr>
        <w:t xml:space="preserve"> </w:t>
      </w:r>
      <w:r w:rsidR="00860655" w:rsidRPr="00860655">
        <w:rPr>
          <w:i/>
          <w:iCs/>
          <w:sz w:val="24"/>
          <w:szCs w:val="24"/>
        </w:rPr>
        <w:t>Bulletin of the WHO</w:t>
      </w:r>
      <w:r w:rsidR="00860655">
        <w:rPr>
          <w:iCs/>
          <w:sz w:val="24"/>
          <w:szCs w:val="24"/>
        </w:rPr>
        <w:t xml:space="preserve"> </w:t>
      </w:r>
      <w:r w:rsidR="00FC700D">
        <w:rPr>
          <w:iCs/>
          <w:sz w:val="24"/>
          <w:szCs w:val="24"/>
        </w:rPr>
        <w:t xml:space="preserve">86 </w:t>
      </w:r>
      <w:r w:rsidR="00860655">
        <w:rPr>
          <w:iCs/>
          <w:sz w:val="24"/>
          <w:szCs w:val="24"/>
        </w:rPr>
        <w:t>(2008)</w:t>
      </w:r>
      <w:r w:rsidR="00FC700D">
        <w:rPr>
          <w:iCs/>
          <w:sz w:val="24"/>
          <w:szCs w:val="24"/>
        </w:rPr>
        <w:t xml:space="preserve">: 606-611 </w:t>
      </w:r>
    </w:p>
    <w:p w14:paraId="50FB2828" w14:textId="77777777" w:rsidR="005D3A72" w:rsidRPr="00B24F4F" w:rsidRDefault="005D3A72" w:rsidP="005D3A72">
      <w:pPr>
        <w:rPr>
          <w:sz w:val="16"/>
          <w:szCs w:val="16"/>
        </w:rPr>
      </w:pPr>
    </w:p>
    <w:p w14:paraId="4E40713B" w14:textId="77777777" w:rsidR="005D3A72" w:rsidRPr="005D3A72" w:rsidRDefault="007351A2" w:rsidP="00B417AB">
      <w:pPr>
        <w:ind w:left="432"/>
        <w:rPr>
          <w:sz w:val="24"/>
          <w:szCs w:val="24"/>
        </w:rPr>
      </w:pPr>
      <w:r>
        <w:rPr>
          <w:sz w:val="24"/>
          <w:szCs w:val="24"/>
        </w:rPr>
        <w:t>6</w:t>
      </w:r>
      <w:r w:rsidR="005D3A72">
        <w:rPr>
          <w:sz w:val="24"/>
          <w:szCs w:val="24"/>
        </w:rPr>
        <w:t xml:space="preserve">. </w:t>
      </w:r>
      <w:r w:rsidR="005D3A72" w:rsidRPr="005D3A72">
        <w:rPr>
          <w:sz w:val="24"/>
          <w:szCs w:val="24"/>
        </w:rPr>
        <w:t xml:space="preserve">Participants in the 2006 </w:t>
      </w:r>
      <w:smartTag w:uri="urn:schemas-microsoft-com:office:smarttags" w:element="place">
        <w:smartTag w:uri="urn:schemas-microsoft-com:office:smarttags" w:element="PlaceName">
          <w:r w:rsidR="005D3A72" w:rsidRPr="005D3A72">
            <w:rPr>
              <w:sz w:val="24"/>
              <w:szCs w:val="24"/>
            </w:rPr>
            <w:t>Georgetown</w:t>
          </w:r>
        </w:smartTag>
        <w:r w:rsidR="005D3A72" w:rsidRPr="005D3A72">
          <w:rPr>
            <w:sz w:val="24"/>
            <w:szCs w:val="24"/>
          </w:rPr>
          <w:t xml:space="preserve"> </w:t>
        </w:r>
        <w:smartTag w:uri="urn:schemas-microsoft-com:office:smarttags" w:element="PlaceType">
          <w:r w:rsidR="005D3A72" w:rsidRPr="005D3A72">
            <w:rPr>
              <w:sz w:val="24"/>
              <w:szCs w:val="24"/>
            </w:rPr>
            <w:t>University</w:t>
          </w:r>
        </w:smartTag>
      </w:smartTag>
      <w:r w:rsidR="005D3A72" w:rsidRPr="005D3A72">
        <w:rPr>
          <w:sz w:val="24"/>
          <w:szCs w:val="24"/>
        </w:rPr>
        <w:t xml:space="preserve"> Workshop on the</w:t>
      </w:r>
    </w:p>
    <w:p w14:paraId="1944B117" w14:textId="5BCEB7FF" w:rsidR="005D3A72" w:rsidRDefault="005D3A72" w:rsidP="005D3A72">
      <w:pPr>
        <w:ind w:left="432"/>
        <w:rPr>
          <w:sz w:val="24"/>
          <w:szCs w:val="24"/>
        </w:rPr>
      </w:pPr>
      <w:r w:rsidRPr="005D3A72">
        <w:rPr>
          <w:sz w:val="24"/>
          <w:szCs w:val="24"/>
        </w:rPr>
        <w:t>Ancillary-Care Obligations of Medical Researchers Working in Developing Countries</w:t>
      </w:r>
      <w:r>
        <w:rPr>
          <w:sz w:val="24"/>
          <w:szCs w:val="24"/>
        </w:rPr>
        <w:t xml:space="preserve"> (</w:t>
      </w:r>
      <w:r w:rsidR="00B417AB" w:rsidRPr="00B417AB">
        <w:rPr>
          <w:sz w:val="24"/>
          <w:szCs w:val="24"/>
        </w:rPr>
        <w:t xml:space="preserve">Brownsword R, Cermak A, Chaisson R, Clayman MD, Corr PB, DeCherney S, Grady C, Higgs ES, Kumar NK, Lie R, </w:t>
      </w:r>
      <w:r w:rsidR="00B417AB" w:rsidRPr="00B417AB">
        <w:rPr>
          <w:b/>
          <w:sz w:val="24"/>
          <w:szCs w:val="24"/>
        </w:rPr>
        <w:t>Merritt M</w:t>
      </w:r>
      <w:r w:rsidR="00B417AB" w:rsidRPr="00B417AB">
        <w:rPr>
          <w:sz w:val="24"/>
          <w:szCs w:val="24"/>
        </w:rPr>
        <w:t>, Molyneux M, Petros B, Richardson HS, Sugarman J</w:t>
      </w:r>
      <w:r>
        <w:rPr>
          <w:sz w:val="24"/>
          <w:szCs w:val="24"/>
        </w:rPr>
        <w:t>), “The Ancillary-Care Obligations of Medical Researchers Working in D</w:t>
      </w:r>
      <w:r w:rsidRPr="005D3A72">
        <w:rPr>
          <w:sz w:val="24"/>
          <w:szCs w:val="24"/>
        </w:rPr>
        <w:t>eveloping</w:t>
      </w:r>
      <w:r>
        <w:rPr>
          <w:sz w:val="24"/>
          <w:szCs w:val="24"/>
        </w:rPr>
        <w:t xml:space="preserve"> Countries</w:t>
      </w:r>
      <w:r w:rsidR="00A33F8A">
        <w:rPr>
          <w:sz w:val="24"/>
          <w:szCs w:val="24"/>
        </w:rPr>
        <w:t>,”</w:t>
      </w:r>
      <w:r w:rsidRPr="005D3A72">
        <w:rPr>
          <w:sz w:val="24"/>
          <w:szCs w:val="24"/>
        </w:rPr>
        <w:t xml:space="preserve"> </w:t>
      </w:r>
      <w:r w:rsidRPr="005D3A72">
        <w:rPr>
          <w:i/>
          <w:sz w:val="24"/>
          <w:szCs w:val="24"/>
        </w:rPr>
        <w:t>PLoS Medicine</w:t>
      </w:r>
      <w:r w:rsidRPr="005D3A72">
        <w:rPr>
          <w:sz w:val="24"/>
          <w:szCs w:val="24"/>
        </w:rPr>
        <w:t xml:space="preserve"> 5(5) (2008)</w:t>
      </w:r>
      <w:r>
        <w:rPr>
          <w:sz w:val="24"/>
          <w:szCs w:val="24"/>
        </w:rPr>
        <w:t>: e90.</w:t>
      </w:r>
      <w:r w:rsidRPr="005D3A72">
        <w:rPr>
          <w:sz w:val="24"/>
          <w:szCs w:val="24"/>
        </w:rPr>
        <w:t>doi:10.1371/journal.pmed.0050090</w:t>
      </w:r>
    </w:p>
    <w:p w14:paraId="7118D313" w14:textId="77777777" w:rsidR="005D3A72" w:rsidRPr="00B24F4F" w:rsidRDefault="00862FFE" w:rsidP="00CE0D92">
      <w:pPr>
        <w:ind w:left="432"/>
        <w:rPr>
          <w:sz w:val="16"/>
          <w:szCs w:val="16"/>
        </w:rPr>
      </w:pPr>
      <w:r>
        <w:rPr>
          <w:sz w:val="16"/>
          <w:szCs w:val="16"/>
        </w:rPr>
        <w:tab/>
      </w:r>
    </w:p>
    <w:p w14:paraId="60667F5B" w14:textId="3FAED06A" w:rsidR="0007773A" w:rsidRDefault="006E15CE" w:rsidP="00CE0D92">
      <w:pPr>
        <w:ind w:left="432"/>
        <w:rPr>
          <w:sz w:val="24"/>
          <w:szCs w:val="24"/>
        </w:rPr>
      </w:pPr>
      <w:r>
        <w:rPr>
          <w:sz w:val="24"/>
          <w:szCs w:val="24"/>
        </w:rPr>
        <w:t>5</w:t>
      </w:r>
      <w:r w:rsidR="009024AF">
        <w:rPr>
          <w:sz w:val="24"/>
          <w:szCs w:val="24"/>
        </w:rPr>
        <w:t xml:space="preserve">. </w:t>
      </w:r>
      <w:r w:rsidR="009024AF">
        <w:rPr>
          <w:b/>
          <w:sz w:val="24"/>
          <w:szCs w:val="24"/>
        </w:rPr>
        <w:t xml:space="preserve">Merritt </w:t>
      </w:r>
      <w:r w:rsidR="000D7F3C" w:rsidRPr="009024AF">
        <w:rPr>
          <w:b/>
          <w:sz w:val="24"/>
          <w:szCs w:val="24"/>
        </w:rPr>
        <w:t>M</w:t>
      </w:r>
      <w:r w:rsidR="000D7F3C" w:rsidRPr="007636DC">
        <w:rPr>
          <w:sz w:val="24"/>
          <w:szCs w:val="24"/>
        </w:rPr>
        <w:t>, “Bioethics, Philosophy, and G</w:t>
      </w:r>
      <w:r w:rsidR="0007773A">
        <w:rPr>
          <w:sz w:val="24"/>
          <w:szCs w:val="24"/>
        </w:rPr>
        <w:t>lobal Health</w:t>
      </w:r>
      <w:r w:rsidR="00F5607E">
        <w:rPr>
          <w:sz w:val="24"/>
          <w:szCs w:val="24"/>
        </w:rPr>
        <w:t>,”</w:t>
      </w:r>
      <w:r w:rsidR="000D7F3C" w:rsidRPr="007636DC">
        <w:rPr>
          <w:sz w:val="24"/>
          <w:szCs w:val="24"/>
        </w:rPr>
        <w:t xml:space="preserve"> </w:t>
      </w:r>
      <w:r w:rsidR="000D7F3C" w:rsidRPr="007636DC">
        <w:rPr>
          <w:i/>
          <w:sz w:val="24"/>
          <w:szCs w:val="24"/>
        </w:rPr>
        <w:t>Yale Journal of Health Policy, Law, and Ethics</w:t>
      </w:r>
      <w:r w:rsidR="004C765D">
        <w:rPr>
          <w:sz w:val="24"/>
          <w:szCs w:val="24"/>
        </w:rPr>
        <w:t xml:space="preserve"> VII (2007): 273-317</w:t>
      </w:r>
    </w:p>
    <w:p w14:paraId="7F4ACE09" w14:textId="77777777" w:rsidR="0007773A" w:rsidRPr="00B24F4F" w:rsidRDefault="0007773A" w:rsidP="002F0DD4">
      <w:pPr>
        <w:ind w:left="432"/>
        <w:rPr>
          <w:sz w:val="16"/>
          <w:szCs w:val="16"/>
        </w:rPr>
      </w:pPr>
    </w:p>
    <w:p w14:paraId="73CF1BFD" w14:textId="75587CA1" w:rsidR="00862FFE" w:rsidRDefault="006E15CE" w:rsidP="002F0DD4">
      <w:pPr>
        <w:ind w:left="432"/>
        <w:rPr>
          <w:sz w:val="24"/>
          <w:szCs w:val="24"/>
        </w:rPr>
      </w:pPr>
      <w:r>
        <w:rPr>
          <w:sz w:val="24"/>
          <w:szCs w:val="24"/>
        </w:rPr>
        <w:t>4</w:t>
      </w:r>
      <w:r w:rsidR="009024AF">
        <w:rPr>
          <w:sz w:val="24"/>
          <w:szCs w:val="24"/>
        </w:rPr>
        <w:t xml:space="preserve">. </w:t>
      </w:r>
      <w:r w:rsidR="000D7F3C" w:rsidRPr="009024AF">
        <w:rPr>
          <w:b/>
          <w:sz w:val="24"/>
          <w:szCs w:val="24"/>
        </w:rPr>
        <w:t>Merritt M</w:t>
      </w:r>
      <w:r w:rsidR="00216E1D">
        <w:rPr>
          <w:sz w:val="24"/>
          <w:szCs w:val="24"/>
        </w:rPr>
        <w:t>,</w:t>
      </w:r>
      <w:r w:rsidR="000D7F3C" w:rsidRPr="007636DC">
        <w:rPr>
          <w:sz w:val="24"/>
          <w:szCs w:val="24"/>
        </w:rPr>
        <w:t xml:space="preserve"> Grady C, “Reciprocity and Post-trial Access for Participants </w:t>
      </w:r>
      <w:r w:rsidR="000D7F3C" w:rsidRPr="007636DC">
        <w:rPr>
          <w:bCs/>
          <w:sz w:val="24"/>
          <w:szCs w:val="24"/>
        </w:rPr>
        <w:t>in</w:t>
      </w:r>
      <w:r w:rsidR="000D7F3C" w:rsidRPr="007636DC">
        <w:rPr>
          <w:b/>
          <w:bCs/>
          <w:sz w:val="24"/>
          <w:szCs w:val="24"/>
        </w:rPr>
        <w:t xml:space="preserve"> </w:t>
      </w:r>
      <w:r w:rsidR="000D7F3C" w:rsidRPr="007636DC">
        <w:rPr>
          <w:sz w:val="24"/>
          <w:szCs w:val="24"/>
        </w:rPr>
        <w:t>Antiretroviral Therapy Trials</w:t>
      </w:r>
      <w:r w:rsidR="00F5607E">
        <w:rPr>
          <w:sz w:val="24"/>
          <w:szCs w:val="24"/>
        </w:rPr>
        <w:t>,”</w:t>
      </w:r>
      <w:r w:rsidR="000D7F3C" w:rsidRPr="007636DC">
        <w:rPr>
          <w:sz w:val="24"/>
          <w:szCs w:val="24"/>
        </w:rPr>
        <w:t xml:space="preserve"> </w:t>
      </w:r>
      <w:r w:rsidR="000D7F3C" w:rsidRPr="007636DC">
        <w:rPr>
          <w:i/>
          <w:sz w:val="24"/>
          <w:szCs w:val="24"/>
        </w:rPr>
        <w:t xml:space="preserve">AIDS </w:t>
      </w:r>
      <w:r w:rsidR="000D7F3C" w:rsidRPr="007636DC">
        <w:rPr>
          <w:sz w:val="24"/>
          <w:szCs w:val="24"/>
        </w:rPr>
        <w:t>20 (2006): 1791-1794</w:t>
      </w:r>
    </w:p>
    <w:p w14:paraId="6B71A854" w14:textId="77777777" w:rsidR="000D7F3C" w:rsidRDefault="00862FFE" w:rsidP="00FA7CA7">
      <w:pPr>
        <w:ind w:left="864"/>
        <w:rPr>
          <w:sz w:val="24"/>
          <w:szCs w:val="24"/>
        </w:rPr>
      </w:pPr>
      <w:r>
        <w:rPr>
          <w:sz w:val="24"/>
          <w:szCs w:val="24"/>
        </w:rPr>
        <w:t>I</w:t>
      </w:r>
      <w:r w:rsidRPr="00862FFE">
        <w:rPr>
          <w:sz w:val="24"/>
          <w:szCs w:val="24"/>
        </w:rPr>
        <w:t xml:space="preserve">n a </w:t>
      </w:r>
      <w:r w:rsidRPr="00E238CB">
        <w:rPr>
          <w:b/>
          <w:sz w:val="24"/>
          <w:szCs w:val="24"/>
        </w:rPr>
        <w:t>2011 systematic review of 75 articles</w:t>
      </w:r>
      <w:r w:rsidRPr="00862FFE">
        <w:rPr>
          <w:sz w:val="24"/>
          <w:szCs w:val="24"/>
        </w:rPr>
        <w:t xml:space="preserve"> mentioning reasons why post-trial access</w:t>
      </w:r>
      <w:r>
        <w:rPr>
          <w:sz w:val="24"/>
          <w:szCs w:val="24"/>
        </w:rPr>
        <w:t xml:space="preserve"> to trial drugs either should be or need</w:t>
      </w:r>
      <w:r w:rsidRPr="00862FFE">
        <w:rPr>
          <w:sz w:val="24"/>
          <w:szCs w:val="24"/>
        </w:rPr>
        <w:t xml:space="preserve"> not be ensur</w:t>
      </w:r>
      <w:r>
        <w:rPr>
          <w:sz w:val="24"/>
          <w:szCs w:val="24"/>
        </w:rPr>
        <w:t xml:space="preserve">ed to research participants, this article </w:t>
      </w:r>
      <w:r w:rsidRPr="00862FFE">
        <w:rPr>
          <w:sz w:val="24"/>
          <w:szCs w:val="24"/>
        </w:rPr>
        <w:t xml:space="preserve">was </w:t>
      </w:r>
      <w:r w:rsidRPr="00E238CB">
        <w:rPr>
          <w:b/>
          <w:sz w:val="24"/>
          <w:szCs w:val="24"/>
        </w:rPr>
        <w:t>one of 2 publications explicitly commended as excellent</w:t>
      </w:r>
      <w:r w:rsidRPr="00862FFE">
        <w:rPr>
          <w:sz w:val="24"/>
          <w:szCs w:val="24"/>
        </w:rPr>
        <w:t xml:space="preserve"> (Sofaer and Strech, </w:t>
      </w:r>
      <w:r w:rsidRPr="00862FFE">
        <w:rPr>
          <w:i/>
          <w:sz w:val="24"/>
          <w:szCs w:val="24"/>
        </w:rPr>
        <w:t>Public Health Ethics</w:t>
      </w:r>
      <w:r w:rsidRPr="00862FFE">
        <w:rPr>
          <w:sz w:val="24"/>
          <w:szCs w:val="24"/>
        </w:rPr>
        <w:t xml:space="preserve"> 4 (2): 160-184; p. 177</w:t>
      </w:r>
      <w:r>
        <w:rPr>
          <w:sz w:val="24"/>
          <w:szCs w:val="24"/>
        </w:rPr>
        <w:t>).</w:t>
      </w:r>
      <w:r w:rsidR="000D7F3C" w:rsidRPr="007636DC">
        <w:rPr>
          <w:sz w:val="24"/>
          <w:szCs w:val="24"/>
        </w:rPr>
        <w:t xml:space="preserve"> </w:t>
      </w:r>
    </w:p>
    <w:p w14:paraId="02537C41" w14:textId="77777777" w:rsidR="00CC4B60" w:rsidRPr="00B24F4F" w:rsidRDefault="00CC4B60" w:rsidP="002F0DD4">
      <w:pPr>
        <w:ind w:left="432"/>
        <w:rPr>
          <w:sz w:val="16"/>
          <w:szCs w:val="16"/>
        </w:rPr>
      </w:pPr>
    </w:p>
    <w:p w14:paraId="57D28614" w14:textId="7294C90D" w:rsidR="00862FFE" w:rsidRDefault="006E15CE" w:rsidP="0073751D">
      <w:pPr>
        <w:ind w:left="432"/>
        <w:rPr>
          <w:sz w:val="24"/>
          <w:szCs w:val="24"/>
        </w:rPr>
      </w:pPr>
      <w:r>
        <w:rPr>
          <w:sz w:val="24"/>
          <w:szCs w:val="24"/>
        </w:rPr>
        <w:t>3</w:t>
      </w:r>
      <w:r w:rsidR="005A152D">
        <w:rPr>
          <w:sz w:val="24"/>
          <w:szCs w:val="24"/>
        </w:rPr>
        <w:t>.</w:t>
      </w:r>
      <w:r w:rsidR="009024AF">
        <w:rPr>
          <w:sz w:val="24"/>
          <w:szCs w:val="24"/>
        </w:rPr>
        <w:t xml:space="preserve"> </w:t>
      </w:r>
      <w:r w:rsidR="000D7F3C" w:rsidRPr="009024AF">
        <w:rPr>
          <w:b/>
          <w:sz w:val="24"/>
          <w:szCs w:val="24"/>
        </w:rPr>
        <w:t>Merritt M</w:t>
      </w:r>
      <w:r w:rsidR="000D7F3C" w:rsidRPr="007636DC">
        <w:rPr>
          <w:sz w:val="24"/>
          <w:szCs w:val="24"/>
        </w:rPr>
        <w:t>, “Moral Conflict in Clinical Trials</w:t>
      </w:r>
      <w:r w:rsidR="00F5607E">
        <w:rPr>
          <w:sz w:val="24"/>
          <w:szCs w:val="24"/>
        </w:rPr>
        <w:t>,”</w:t>
      </w:r>
      <w:r w:rsidR="000D7F3C" w:rsidRPr="007636DC">
        <w:rPr>
          <w:sz w:val="24"/>
          <w:szCs w:val="24"/>
        </w:rPr>
        <w:t xml:space="preserve"> </w:t>
      </w:r>
      <w:r w:rsidR="000D7F3C" w:rsidRPr="007636DC">
        <w:rPr>
          <w:i/>
          <w:iCs/>
          <w:sz w:val="24"/>
          <w:szCs w:val="24"/>
        </w:rPr>
        <w:t>Ethics</w:t>
      </w:r>
      <w:r w:rsidR="000D7F3C" w:rsidRPr="007636DC">
        <w:rPr>
          <w:sz w:val="24"/>
          <w:szCs w:val="24"/>
        </w:rPr>
        <w:t xml:space="preserve"> 115 (2005): 306-330</w:t>
      </w:r>
      <w:r w:rsidR="0073751D">
        <w:rPr>
          <w:sz w:val="24"/>
          <w:szCs w:val="24"/>
        </w:rPr>
        <w:t xml:space="preserve"> </w:t>
      </w:r>
    </w:p>
    <w:p w14:paraId="426E9D83" w14:textId="77777777" w:rsidR="00862FFE" w:rsidRPr="00FA7CA7" w:rsidRDefault="00FA7CA7" w:rsidP="00FA7CA7">
      <w:pPr>
        <w:ind w:left="864"/>
        <w:rPr>
          <w:i/>
          <w:sz w:val="24"/>
          <w:szCs w:val="24"/>
        </w:rPr>
      </w:pPr>
      <w:r w:rsidRPr="00FA7CA7">
        <w:rPr>
          <w:i/>
          <w:sz w:val="24"/>
          <w:szCs w:val="24"/>
        </w:rPr>
        <w:t>Ethics</w:t>
      </w:r>
      <w:r w:rsidRPr="00FA7CA7">
        <w:rPr>
          <w:sz w:val="24"/>
          <w:szCs w:val="24"/>
        </w:rPr>
        <w:t xml:space="preserve"> is one of the two most highly selective and influential journals in moral philosophy. This</w:t>
      </w:r>
      <w:r>
        <w:rPr>
          <w:sz w:val="24"/>
          <w:szCs w:val="24"/>
        </w:rPr>
        <w:t xml:space="preserve"> article was my</w:t>
      </w:r>
      <w:r w:rsidRPr="00FA7CA7">
        <w:rPr>
          <w:sz w:val="24"/>
          <w:szCs w:val="24"/>
        </w:rPr>
        <w:t xml:space="preserve"> first </w:t>
      </w:r>
      <w:r>
        <w:rPr>
          <w:sz w:val="24"/>
          <w:szCs w:val="24"/>
        </w:rPr>
        <w:t>publication in research ethics. It provides</w:t>
      </w:r>
      <w:r w:rsidR="00E40AFD">
        <w:rPr>
          <w:sz w:val="24"/>
          <w:szCs w:val="24"/>
        </w:rPr>
        <w:t xml:space="preserve"> a sustained critical discussion of</w:t>
      </w:r>
      <w:r w:rsidRPr="00FA7CA7">
        <w:rPr>
          <w:sz w:val="24"/>
          <w:szCs w:val="24"/>
        </w:rPr>
        <w:t xml:space="preserve"> strategies for</w:t>
      </w:r>
      <w:r>
        <w:rPr>
          <w:sz w:val="24"/>
          <w:szCs w:val="24"/>
        </w:rPr>
        <w:t xml:space="preserve"> </w:t>
      </w:r>
      <w:r>
        <w:rPr>
          <w:bCs/>
          <w:sz w:val="24"/>
          <w:szCs w:val="24"/>
        </w:rPr>
        <w:t>resolving moral conflict</w:t>
      </w:r>
      <w:r w:rsidRPr="00FA7CA7">
        <w:rPr>
          <w:bCs/>
          <w:sz w:val="24"/>
          <w:szCs w:val="24"/>
        </w:rPr>
        <w:t>s between considerations of science and subjects’ welfare in</w:t>
      </w:r>
      <w:r>
        <w:rPr>
          <w:sz w:val="24"/>
          <w:szCs w:val="24"/>
        </w:rPr>
        <w:t xml:space="preserve"> </w:t>
      </w:r>
      <w:r w:rsidRPr="00FA7CA7">
        <w:rPr>
          <w:bCs/>
          <w:sz w:val="24"/>
          <w:szCs w:val="24"/>
        </w:rPr>
        <w:t>clinical trials</w:t>
      </w:r>
      <w:r w:rsidRPr="00FA7CA7">
        <w:rPr>
          <w:sz w:val="24"/>
          <w:szCs w:val="24"/>
        </w:rPr>
        <w:t xml:space="preserve">. </w:t>
      </w:r>
    </w:p>
    <w:p w14:paraId="289D78D1" w14:textId="77777777" w:rsidR="00CC4B60" w:rsidRPr="00B24F4F" w:rsidRDefault="00CC4B60" w:rsidP="000D7F3C">
      <w:pPr>
        <w:rPr>
          <w:sz w:val="16"/>
          <w:szCs w:val="16"/>
        </w:rPr>
      </w:pPr>
    </w:p>
    <w:p w14:paraId="3C30B5AE" w14:textId="6ADE5227" w:rsidR="001E3CEB" w:rsidRDefault="006E15CE" w:rsidP="009024AF">
      <w:pPr>
        <w:ind w:left="432"/>
        <w:rPr>
          <w:sz w:val="24"/>
          <w:szCs w:val="24"/>
        </w:rPr>
      </w:pPr>
      <w:r>
        <w:rPr>
          <w:sz w:val="24"/>
          <w:szCs w:val="24"/>
        </w:rPr>
        <w:t>2</w:t>
      </w:r>
      <w:r w:rsidR="009024AF">
        <w:rPr>
          <w:sz w:val="24"/>
          <w:szCs w:val="24"/>
        </w:rPr>
        <w:t xml:space="preserve">. </w:t>
      </w:r>
      <w:r w:rsidR="009024AF" w:rsidRPr="009024AF">
        <w:rPr>
          <w:b/>
          <w:sz w:val="24"/>
          <w:szCs w:val="24"/>
        </w:rPr>
        <w:t>Merritt M</w:t>
      </w:r>
      <w:r w:rsidR="009024AF" w:rsidRPr="007636DC">
        <w:rPr>
          <w:sz w:val="24"/>
          <w:szCs w:val="24"/>
        </w:rPr>
        <w:t>, “Virtue Ethics and Situationist Personality Psychology</w:t>
      </w:r>
      <w:r w:rsidR="00F5607E">
        <w:rPr>
          <w:sz w:val="24"/>
          <w:szCs w:val="24"/>
        </w:rPr>
        <w:t>,”</w:t>
      </w:r>
      <w:r w:rsidR="009024AF" w:rsidRPr="007636DC">
        <w:rPr>
          <w:sz w:val="24"/>
          <w:szCs w:val="24"/>
        </w:rPr>
        <w:t xml:space="preserve"> </w:t>
      </w:r>
      <w:r w:rsidR="009024AF" w:rsidRPr="007636DC">
        <w:rPr>
          <w:i/>
          <w:iCs/>
          <w:sz w:val="24"/>
          <w:szCs w:val="24"/>
        </w:rPr>
        <w:t xml:space="preserve">Ethical Theory and Moral Practice </w:t>
      </w:r>
      <w:r w:rsidR="009024AF" w:rsidRPr="007636DC">
        <w:rPr>
          <w:sz w:val="24"/>
          <w:szCs w:val="24"/>
        </w:rPr>
        <w:t>3 (2000): 365-383</w:t>
      </w:r>
    </w:p>
    <w:p w14:paraId="33B6A030" w14:textId="77777777" w:rsidR="009024AF" w:rsidRPr="009024AF" w:rsidRDefault="00FA7CA7" w:rsidP="001E3CEB">
      <w:pPr>
        <w:ind w:left="864"/>
        <w:rPr>
          <w:i/>
          <w:iCs/>
          <w:sz w:val="24"/>
          <w:szCs w:val="24"/>
        </w:rPr>
      </w:pPr>
      <w:r>
        <w:rPr>
          <w:sz w:val="24"/>
          <w:szCs w:val="24"/>
        </w:rPr>
        <w:t>This article, my first publication in</w:t>
      </w:r>
      <w:r w:rsidR="00862FFE">
        <w:rPr>
          <w:sz w:val="24"/>
          <w:szCs w:val="24"/>
        </w:rPr>
        <w:t xml:space="preserve"> moral psychology, </w:t>
      </w:r>
      <w:r w:rsidR="001D2EF6">
        <w:rPr>
          <w:sz w:val="24"/>
          <w:szCs w:val="24"/>
        </w:rPr>
        <w:t xml:space="preserve">is </w:t>
      </w:r>
      <w:r w:rsidR="001D2EF6" w:rsidRPr="00E238CB">
        <w:rPr>
          <w:b/>
          <w:sz w:val="24"/>
          <w:szCs w:val="24"/>
        </w:rPr>
        <w:t>one of only 10 articles by contemporary philosophers</w:t>
      </w:r>
      <w:r w:rsidR="00862FFE" w:rsidRPr="00E238CB">
        <w:rPr>
          <w:b/>
          <w:sz w:val="24"/>
          <w:szCs w:val="24"/>
        </w:rPr>
        <w:t xml:space="preserve"> </w:t>
      </w:r>
      <w:r w:rsidR="001D2EF6" w:rsidRPr="00E238CB">
        <w:rPr>
          <w:b/>
          <w:sz w:val="24"/>
          <w:szCs w:val="24"/>
        </w:rPr>
        <w:t xml:space="preserve">to be </w:t>
      </w:r>
      <w:r w:rsidR="00862FFE" w:rsidRPr="00E238CB">
        <w:rPr>
          <w:b/>
          <w:sz w:val="24"/>
          <w:szCs w:val="24"/>
        </w:rPr>
        <w:t>selected</w:t>
      </w:r>
      <w:r w:rsidR="001E3CEB">
        <w:rPr>
          <w:sz w:val="24"/>
          <w:szCs w:val="24"/>
        </w:rPr>
        <w:t xml:space="preserve"> </w:t>
      </w:r>
      <w:r w:rsidR="00862FFE">
        <w:rPr>
          <w:sz w:val="24"/>
          <w:szCs w:val="24"/>
        </w:rPr>
        <w:t>for inclusion</w:t>
      </w:r>
      <w:r w:rsidR="001E3CEB">
        <w:rPr>
          <w:sz w:val="24"/>
          <w:szCs w:val="24"/>
        </w:rPr>
        <w:t xml:space="preserve"> </w:t>
      </w:r>
      <w:r w:rsidRPr="00FA7CA7">
        <w:rPr>
          <w:sz w:val="24"/>
          <w:szCs w:val="24"/>
        </w:rPr>
        <w:t xml:space="preserve">(along with 29 other pieces by psychologists and ancient and modern philosophers such as Plato, Aristotle, Hobbes, Hume, Kant, and Nietzsche) </w:t>
      </w:r>
      <w:r w:rsidR="001E3CEB">
        <w:rPr>
          <w:sz w:val="24"/>
          <w:szCs w:val="24"/>
        </w:rPr>
        <w:t xml:space="preserve">in the anthology </w:t>
      </w:r>
      <w:r w:rsidR="001E3CEB" w:rsidRPr="001E3CEB">
        <w:rPr>
          <w:i/>
          <w:sz w:val="24"/>
          <w:szCs w:val="24"/>
        </w:rPr>
        <w:t>Moral Psychology: Historical and Contemporary Readings</w:t>
      </w:r>
      <w:r w:rsidR="001E3CEB">
        <w:rPr>
          <w:sz w:val="24"/>
          <w:szCs w:val="24"/>
        </w:rPr>
        <w:t xml:space="preserve"> (ed. Nadelhoffer T, Nahmias E, and Nichols S, Wiley-Blackwell 2010; pp. 224-230).</w:t>
      </w:r>
      <w:r w:rsidR="001E3CEB" w:rsidRPr="001E3CEB">
        <w:rPr>
          <w:b/>
          <w:sz w:val="24"/>
          <w:szCs w:val="24"/>
        </w:rPr>
        <w:t xml:space="preserve"> </w:t>
      </w:r>
    </w:p>
    <w:p w14:paraId="002C3253" w14:textId="77777777" w:rsidR="009024AF" w:rsidRPr="00B24F4F" w:rsidRDefault="009024AF" w:rsidP="000D7F3C">
      <w:pPr>
        <w:rPr>
          <w:sz w:val="16"/>
          <w:szCs w:val="16"/>
        </w:rPr>
      </w:pPr>
    </w:p>
    <w:p w14:paraId="3A93484F" w14:textId="75DF8B0C" w:rsidR="001027C0" w:rsidRDefault="006E15CE" w:rsidP="00E40AFD">
      <w:pPr>
        <w:ind w:left="432" w:firstLine="3"/>
        <w:rPr>
          <w:sz w:val="24"/>
          <w:szCs w:val="24"/>
        </w:rPr>
      </w:pPr>
      <w:r>
        <w:rPr>
          <w:sz w:val="24"/>
          <w:szCs w:val="24"/>
        </w:rPr>
        <w:t>1</w:t>
      </w:r>
      <w:r w:rsidR="009024AF">
        <w:rPr>
          <w:sz w:val="24"/>
          <w:szCs w:val="24"/>
        </w:rPr>
        <w:t xml:space="preserve">. </w:t>
      </w:r>
      <w:r w:rsidR="009024AF" w:rsidRPr="007636DC">
        <w:rPr>
          <w:sz w:val="24"/>
          <w:szCs w:val="24"/>
        </w:rPr>
        <w:t>McEvoy</w:t>
      </w:r>
      <w:r w:rsidR="009024AF">
        <w:rPr>
          <w:sz w:val="24"/>
          <w:szCs w:val="24"/>
        </w:rPr>
        <w:t xml:space="preserve"> JP, </w:t>
      </w:r>
      <w:r w:rsidR="009024AF" w:rsidRPr="007636DC">
        <w:rPr>
          <w:sz w:val="24"/>
          <w:szCs w:val="24"/>
        </w:rPr>
        <w:t>Freter</w:t>
      </w:r>
      <w:r w:rsidR="009024AF">
        <w:rPr>
          <w:sz w:val="24"/>
          <w:szCs w:val="24"/>
        </w:rPr>
        <w:t xml:space="preserve"> S, </w:t>
      </w:r>
      <w:r w:rsidR="009024AF" w:rsidRPr="009024AF">
        <w:rPr>
          <w:b/>
          <w:sz w:val="24"/>
          <w:szCs w:val="24"/>
        </w:rPr>
        <w:t>Merritt M</w:t>
      </w:r>
      <w:r w:rsidR="00216E1D">
        <w:rPr>
          <w:sz w:val="24"/>
          <w:szCs w:val="24"/>
        </w:rPr>
        <w:t xml:space="preserve">, </w:t>
      </w:r>
      <w:r w:rsidR="009024AF" w:rsidRPr="007636DC">
        <w:rPr>
          <w:sz w:val="24"/>
          <w:szCs w:val="24"/>
        </w:rPr>
        <w:t>Apperson</w:t>
      </w:r>
      <w:r w:rsidR="009024AF">
        <w:rPr>
          <w:sz w:val="24"/>
          <w:szCs w:val="24"/>
        </w:rPr>
        <w:t xml:space="preserve"> LJ</w:t>
      </w:r>
      <w:r w:rsidR="001D67C9">
        <w:rPr>
          <w:sz w:val="24"/>
          <w:szCs w:val="24"/>
        </w:rPr>
        <w:t>, “Insight about P</w:t>
      </w:r>
      <w:r w:rsidR="009024AF" w:rsidRPr="007636DC">
        <w:rPr>
          <w:sz w:val="24"/>
          <w:szCs w:val="24"/>
        </w:rPr>
        <w:t xml:space="preserve">sychosis </w:t>
      </w:r>
      <w:r w:rsidR="009024AF">
        <w:rPr>
          <w:sz w:val="24"/>
          <w:szCs w:val="24"/>
        </w:rPr>
        <w:t xml:space="preserve">among </w:t>
      </w:r>
      <w:r w:rsidR="001D67C9">
        <w:rPr>
          <w:sz w:val="24"/>
          <w:szCs w:val="24"/>
        </w:rPr>
        <w:t>Outpatients with S</w:t>
      </w:r>
      <w:r w:rsidR="009024AF" w:rsidRPr="007636DC">
        <w:rPr>
          <w:sz w:val="24"/>
          <w:szCs w:val="24"/>
        </w:rPr>
        <w:t>chizophrenia</w:t>
      </w:r>
      <w:r w:rsidR="00F5607E">
        <w:rPr>
          <w:sz w:val="24"/>
          <w:szCs w:val="24"/>
        </w:rPr>
        <w:t>,”</w:t>
      </w:r>
      <w:r w:rsidR="009024AF" w:rsidRPr="007636DC">
        <w:rPr>
          <w:sz w:val="24"/>
          <w:szCs w:val="24"/>
        </w:rPr>
        <w:t xml:space="preserve"> </w:t>
      </w:r>
      <w:r w:rsidR="009024AF" w:rsidRPr="007636DC">
        <w:rPr>
          <w:i/>
          <w:sz w:val="24"/>
          <w:szCs w:val="24"/>
        </w:rPr>
        <w:t>Hospital and Community Psychiatry</w:t>
      </w:r>
      <w:r w:rsidR="0028555E">
        <w:rPr>
          <w:sz w:val="24"/>
          <w:szCs w:val="24"/>
        </w:rPr>
        <w:t xml:space="preserve"> 44(1993): 883-4</w:t>
      </w:r>
      <w:r w:rsidR="009024AF">
        <w:rPr>
          <w:sz w:val="24"/>
          <w:szCs w:val="24"/>
        </w:rPr>
        <w:tab/>
      </w:r>
    </w:p>
    <w:p w14:paraId="17F3D0B1" w14:textId="77777777" w:rsidR="008754B3" w:rsidRPr="003C3F26" w:rsidRDefault="008754B3" w:rsidP="00B85613">
      <w:pPr>
        <w:rPr>
          <w:i/>
        </w:rPr>
      </w:pPr>
    </w:p>
    <w:p w14:paraId="36C7ACFA" w14:textId="77777777" w:rsidR="00BD4CD2" w:rsidRDefault="00BD4CD2" w:rsidP="00BD4CD2">
      <w:pPr>
        <w:ind w:firstLine="432"/>
        <w:rPr>
          <w:i/>
          <w:sz w:val="24"/>
          <w:szCs w:val="24"/>
        </w:rPr>
      </w:pPr>
      <w:r>
        <w:rPr>
          <w:i/>
          <w:sz w:val="24"/>
          <w:szCs w:val="24"/>
        </w:rPr>
        <w:t>Chapters (peer-reviewed)</w:t>
      </w:r>
    </w:p>
    <w:p w14:paraId="2543BAE7" w14:textId="77777777" w:rsidR="00BD4CD2" w:rsidRPr="0094392C" w:rsidRDefault="00BD4CD2" w:rsidP="00BD4CD2">
      <w:pPr>
        <w:rPr>
          <w:i/>
          <w:sz w:val="16"/>
          <w:szCs w:val="16"/>
        </w:rPr>
      </w:pPr>
    </w:p>
    <w:p w14:paraId="3265FFB8" w14:textId="6AAEBEEC" w:rsidR="00BD4CD2" w:rsidRPr="00CE70CB" w:rsidRDefault="00BD4CD2" w:rsidP="00CE70CB">
      <w:pPr>
        <w:ind w:left="432"/>
        <w:rPr>
          <w:sz w:val="24"/>
          <w:szCs w:val="24"/>
        </w:rPr>
      </w:pPr>
      <w:r>
        <w:rPr>
          <w:sz w:val="24"/>
          <w:szCs w:val="24"/>
        </w:rPr>
        <w:t xml:space="preserve">3. </w:t>
      </w:r>
      <w:r w:rsidRPr="0016560C">
        <w:rPr>
          <w:sz w:val="24"/>
          <w:szCs w:val="24"/>
        </w:rPr>
        <w:t>Cookson</w:t>
      </w:r>
      <w:r>
        <w:rPr>
          <w:sz w:val="24"/>
          <w:szCs w:val="24"/>
        </w:rPr>
        <w:t xml:space="preserve"> R</w:t>
      </w:r>
      <w:r w:rsidRPr="0016560C">
        <w:rPr>
          <w:sz w:val="24"/>
          <w:szCs w:val="24"/>
        </w:rPr>
        <w:t>,</w:t>
      </w:r>
      <w:r>
        <w:rPr>
          <w:sz w:val="24"/>
          <w:szCs w:val="24"/>
        </w:rPr>
        <w:t xml:space="preserve"> </w:t>
      </w:r>
      <w:r w:rsidRPr="0016560C">
        <w:rPr>
          <w:sz w:val="24"/>
          <w:szCs w:val="24"/>
        </w:rPr>
        <w:t>Morton</w:t>
      </w:r>
      <w:r>
        <w:rPr>
          <w:sz w:val="24"/>
          <w:szCs w:val="24"/>
        </w:rPr>
        <w:t xml:space="preserve"> A</w:t>
      </w:r>
      <w:r w:rsidRPr="0016560C">
        <w:rPr>
          <w:sz w:val="24"/>
          <w:szCs w:val="24"/>
        </w:rPr>
        <w:t>, Schokkaert</w:t>
      </w:r>
      <w:r>
        <w:rPr>
          <w:sz w:val="24"/>
          <w:szCs w:val="24"/>
        </w:rPr>
        <w:t xml:space="preserve"> E</w:t>
      </w:r>
      <w:r w:rsidRPr="0016560C">
        <w:rPr>
          <w:sz w:val="24"/>
          <w:szCs w:val="24"/>
        </w:rPr>
        <w:t>, Gomez</w:t>
      </w:r>
      <w:r>
        <w:rPr>
          <w:sz w:val="24"/>
          <w:szCs w:val="24"/>
        </w:rPr>
        <w:t xml:space="preserve"> GB</w:t>
      </w:r>
      <w:r w:rsidRPr="0016560C">
        <w:rPr>
          <w:sz w:val="24"/>
          <w:szCs w:val="24"/>
        </w:rPr>
        <w:t xml:space="preserve">, </w:t>
      </w:r>
      <w:r w:rsidRPr="0016560C">
        <w:rPr>
          <w:b/>
          <w:sz w:val="24"/>
          <w:szCs w:val="24"/>
        </w:rPr>
        <w:t>Merritt MW</w:t>
      </w:r>
      <w:r w:rsidRPr="0016560C">
        <w:rPr>
          <w:sz w:val="24"/>
          <w:szCs w:val="24"/>
        </w:rPr>
        <w:t>, Norheim</w:t>
      </w:r>
      <w:r>
        <w:rPr>
          <w:sz w:val="24"/>
          <w:szCs w:val="24"/>
        </w:rPr>
        <w:t xml:space="preserve"> O,</w:t>
      </w:r>
      <w:r w:rsidRPr="0016560C">
        <w:rPr>
          <w:sz w:val="24"/>
          <w:szCs w:val="24"/>
        </w:rPr>
        <w:t xml:space="preserve"> Griffin</w:t>
      </w:r>
      <w:r>
        <w:rPr>
          <w:sz w:val="24"/>
          <w:szCs w:val="24"/>
        </w:rPr>
        <w:t xml:space="preserve"> S</w:t>
      </w:r>
      <w:r w:rsidRPr="0016560C">
        <w:rPr>
          <w:sz w:val="24"/>
          <w:szCs w:val="24"/>
        </w:rPr>
        <w:t xml:space="preserve">, </w:t>
      </w:r>
      <w:r>
        <w:rPr>
          <w:sz w:val="24"/>
          <w:szCs w:val="24"/>
        </w:rPr>
        <w:t xml:space="preserve">and </w:t>
      </w:r>
      <w:r w:rsidRPr="0016560C">
        <w:rPr>
          <w:sz w:val="24"/>
          <w:szCs w:val="24"/>
        </w:rPr>
        <w:t>Culyer</w:t>
      </w:r>
      <w:r>
        <w:rPr>
          <w:sz w:val="24"/>
          <w:szCs w:val="24"/>
        </w:rPr>
        <w:t xml:space="preserve"> AJ, “Future Challenges</w:t>
      </w:r>
      <w:r w:rsidR="00F5607E">
        <w:rPr>
          <w:sz w:val="24"/>
          <w:szCs w:val="24"/>
        </w:rPr>
        <w:t>,”</w:t>
      </w:r>
      <w:r>
        <w:rPr>
          <w:sz w:val="24"/>
          <w:szCs w:val="24"/>
        </w:rPr>
        <w:t xml:space="preserve"> in Cookson R, Griffin S, Norheim O, and Culyer AJ (ed.), </w:t>
      </w:r>
      <w:r w:rsidRPr="00BD4CD2">
        <w:rPr>
          <w:i/>
          <w:sz w:val="24"/>
          <w:szCs w:val="24"/>
        </w:rPr>
        <w:t>Distributional Cost-Effectiveness Analysis</w:t>
      </w:r>
      <w:r>
        <w:rPr>
          <w:i/>
          <w:sz w:val="24"/>
          <w:szCs w:val="24"/>
        </w:rPr>
        <w:t xml:space="preserve">: </w:t>
      </w:r>
      <w:r w:rsidRPr="00BD4CD2">
        <w:rPr>
          <w:i/>
          <w:sz w:val="24"/>
          <w:szCs w:val="24"/>
        </w:rPr>
        <w:t>Quantifying Health Equity Impacts and Trade-Offs</w:t>
      </w:r>
      <w:r w:rsidR="00CE70CB">
        <w:rPr>
          <w:sz w:val="24"/>
          <w:szCs w:val="24"/>
        </w:rPr>
        <w:t xml:space="preserve">. Oxford: </w:t>
      </w:r>
      <w:r>
        <w:rPr>
          <w:sz w:val="24"/>
          <w:szCs w:val="24"/>
        </w:rPr>
        <w:t>Oxford University Press</w:t>
      </w:r>
      <w:r w:rsidRPr="0016560C">
        <w:rPr>
          <w:sz w:val="24"/>
          <w:szCs w:val="24"/>
        </w:rPr>
        <w:t xml:space="preserve"> </w:t>
      </w:r>
      <w:r w:rsidR="00CE70CB">
        <w:rPr>
          <w:sz w:val="24"/>
          <w:szCs w:val="24"/>
        </w:rPr>
        <w:t>(2020)</w:t>
      </w:r>
      <w:r w:rsidRPr="0016560C">
        <w:rPr>
          <w:sz w:val="24"/>
          <w:szCs w:val="24"/>
        </w:rPr>
        <w:t xml:space="preserve"> </w:t>
      </w:r>
    </w:p>
    <w:p w14:paraId="0E0FFA7B" w14:textId="77777777" w:rsidR="00BD4CD2" w:rsidRPr="001E2D2C" w:rsidRDefault="00BD4CD2" w:rsidP="00BD4CD2">
      <w:pPr>
        <w:ind w:left="432"/>
        <w:rPr>
          <w:sz w:val="16"/>
          <w:szCs w:val="16"/>
        </w:rPr>
      </w:pPr>
    </w:p>
    <w:p w14:paraId="160902D9" w14:textId="2F0CF6C0" w:rsidR="00BD4CD2" w:rsidRDefault="00BD4CD2" w:rsidP="00BD4CD2">
      <w:pPr>
        <w:ind w:left="432"/>
        <w:rPr>
          <w:sz w:val="24"/>
          <w:szCs w:val="24"/>
        </w:rPr>
      </w:pPr>
      <w:r>
        <w:rPr>
          <w:sz w:val="24"/>
          <w:szCs w:val="24"/>
        </w:rPr>
        <w:t>2</w:t>
      </w:r>
      <w:r w:rsidRPr="00B24F4F">
        <w:rPr>
          <w:sz w:val="24"/>
          <w:szCs w:val="24"/>
        </w:rPr>
        <w:t xml:space="preserve">. </w:t>
      </w:r>
      <w:r w:rsidRPr="00B24F4F">
        <w:rPr>
          <w:b/>
          <w:sz w:val="24"/>
          <w:szCs w:val="24"/>
        </w:rPr>
        <w:t>Merritt M</w:t>
      </w:r>
      <w:r>
        <w:rPr>
          <w:b/>
          <w:sz w:val="24"/>
          <w:szCs w:val="24"/>
        </w:rPr>
        <w:t>W</w:t>
      </w:r>
      <w:r w:rsidRPr="00B24F4F">
        <w:rPr>
          <w:sz w:val="24"/>
          <w:szCs w:val="24"/>
        </w:rPr>
        <w:t>, Doris JM, an</w:t>
      </w:r>
      <w:r>
        <w:rPr>
          <w:sz w:val="24"/>
          <w:szCs w:val="24"/>
        </w:rPr>
        <w:t>d Harman G</w:t>
      </w:r>
      <w:r w:rsidRPr="00B24F4F">
        <w:rPr>
          <w:sz w:val="24"/>
          <w:szCs w:val="24"/>
        </w:rPr>
        <w:t>, “Character</w:t>
      </w:r>
      <w:r w:rsidR="00F5607E">
        <w:rPr>
          <w:sz w:val="24"/>
          <w:szCs w:val="24"/>
        </w:rPr>
        <w:t>,”</w:t>
      </w:r>
      <w:r w:rsidRPr="00B24F4F">
        <w:rPr>
          <w:sz w:val="24"/>
          <w:szCs w:val="24"/>
        </w:rPr>
        <w:t xml:space="preserve"> in Doris, JM</w:t>
      </w:r>
      <w:r>
        <w:rPr>
          <w:sz w:val="24"/>
          <w:szCs w:val="24"/>
        </w:rPr>
        <w:t xml:space="preserve"> and the Moral Psychology Research Group</w:t>
      </w:r>
      <w:r w:rsidRPr="00B24F4F">
        <w:rPr>
          <w:sz w:val="24"/>
          <w:szCs w:val="24"/>
        </w:rPr>
        <w:t xml:space="preserve">, </w:t>
      </w:r>
      <w:r>
        <w:rPr>
          <w:rStyle w:val="Emphasis"/>
          <w:sz w:val="24"/>
          <w:szCs w:val="24"/>
        </w:rPr>
        <w:t xml:space="preserve">The </w:t>
      </w:r>
      <w:r w:rsidRPr="00B24F4F">
        <w:rPr>
          <w:rStyle w:val="Emphasis"/>
          <w:sz w:val="24"/>
          <w:szCs w:val="24"/>
        </w:rPr>
        <w:t>Moral Psychology</w:t>
      </w:r>
      <w:r>
        <w:rPr>
          <w:rStyle w:val="Emphasis"/>
          <w:sz w:val="24"/>
          <w:szCs w:val="24"/>
        </w:rPr>
        <w:t xml:space="preserve"> Handbook</w:t>
      </w:r>
      <w:r w:rsidRPr="00B24F4F">
        <w:rPr>
          <w:sz w:val="24"/>
          <w:szCs w:val="24"/>
        </w:rPr>
        <w:t>. Oxford: Oxford University</w:t>
      </w:r>
      <w:r>
        <w:rPr>
          <w:sz w:val="24"/>
          <w:szCs w:val="24"/>
        </w:rPr>
        <w:t xml:space="preserve"> Press (2010: 355-401</w:t>
      </w:r>
      <w:r w:rsidRPr="00B24F4F">
        <w:rPr>
          <w:sz w:val="24"/>
          <w:szCs w:val="24"/>
        </w:rPr>
        <w:t>)</w:t>
      </w:r>
      <w:r>
        <w:rPr>
          <w:sz w:val="24"/>
          <w:szCs w:val="24"/>
        </w:rPr>
        <w:t xml:space="preserve">; also published online via Oxford Scholarship Online: </w:t>
      </w:r>
      <w:hyperlink r:id="rId23" w:history="1">
        <w:r w:rsidRPr="00F446B1">
          <w:rPr>
            <w:rStyle w:val="Hyperlink"/>
            <w:sz w:val="24"/>
            <w:szCs w:val="24"/>
          </w:rPr>
          <w:t>http://www.oxfordscholarship.com/view/10.1093/acprof:oso/9780199582143.001.0001/acprof-9780199582143-chapter-12</w:t>
        </w:r>
      </w:hyperlink>
    </w:p>
    <w:p w14:paraId="72BF0137" w14:textId="77777777" w:rsidR="00BD4CD2" w:rsidRDefault="00BD4CD2" w:rsidP="00BD4CD2">
      <w:pPr>
        <w:ind w:left="864"/>
        <w:rPr>
          <w:sz w:val="24"/>
          <w:szCs w:val="24"/>
        </w:rPr>
      </w:pPr>
      <w:r>
        <w:rPr>
          <w:sz w:val="24"/>
          <w:szCs w:val="24"/>
        </w:rPr>
        <w:t xml:space="preserve">This essay not only </w:t>
      </w:r>
      <w:r w:rsidRPr="00C75457">
        <w:rPr>
          <w:sz w:val="24"/>
          <w:szCs w:val="24"/>
        </w:rPr>
        <w:t>survey</w:t>
      </w:r>
      <w:r>
        <w:rPr>
          <w:sz w:val="24"/>
          <w:szCs w:val="24"/>
        </w:rPr>
        <w:t>s existing material but also</w:t>
      </w:r>
      <w:r w:rsidRPr="00C75457">
        <w:rPr>
          <w:sz w:val="24"/>
          <w:szCs w:val="24"/>
        </w:rPr>
        <w:t xml:space="preserve"> make</w:t>
      </w:r>
      <w:r>
        <w:rPr>
          <w:sz w:val="24"/>
          <w:szCs w:val="24"/>
        </w:rPr>
        <w:t>s</w:t>
      </w:r>
      <w:r w:rsidRPr="00C75457">
        <w:rPr>
          <w:sz w:val="24"/>
          <w:szCs w:val="24"/>
        </w:rPr>
        <w:t xml:space="preserve"> an in</w:t>
      </w:r>
      <w:r>
        <w:rPr>
          <w:sz w:val="24"/>
          <w:szCs w:val="24"/>
        </w:rPr>
        <w:t xml:space="preserve">novative contribution intended to </w:t>
      </w:r>
      <w:r w:rsidRPr="00C75457">
        <w:rPr>
          <w:sz w:val="24"/>
          <w:szCs w:val="24"/>
        </w:rPr>
        <w:t>shape future inquiry</w:t>
      </w:r>
      <w:r>
        <w:rPr>
          <w:sz w:val="24"/>
          <w:szCs w:val="24"/>
        </w:rPr>
        <w:t>.</w:t>
      </w:r>
      <w:r>
        <w:rPr>
          <w:sz w:val="24"/>
          <w:szCs w:val="24"/>
        </w:rPr>
        <w:tab/>
      </w:r>
    </w:p>
    <w:p w14:paraId="249E98A3" w14:textId="77777777" w:rsidR="00BD4CD2" w:rsidRPr="00B24F4F" w:rsidRDefault="00BD4CD2" w:rsidP="00BD4CD2">
      <w:pPr>
        <w:rPr>
          <w:sz w:val="16"/>
          <w:szCs w:val="16"/>
        </w:rPr>
      </w:pPr>
    </w:p>
    <w:p w14:paraId="73527037" w14:textId="33AA3B66" w:rsidR="00BD4CD2" w:rsidRDefault="00BD4CD2" w:rsidP="00BD4CD2">
      <w:pPr>
        <w:ind w:left="432"/>
        <w:rPr>
          <w:sz w:val="24"/>
          <w:szCs w:val="24"/>
        </w:rPr>
      </w:pPr>
      <w:r>
        <w:rPr>
          <w:sz w:val="24"/>
          <w:szCs w:val="24"/>
        </w:rPr>
        <w:t>1</w:t>
      </w:r>
      <w:r w:rsidRPr="00B24F4F">
        <w:rPr>
          <w:sz w:val="24"/>
          <w:szCs w:val="24"/>
        </w:rPr>
        <w:t xml:space="preserve">. </w:t>
      </w:r>
      <w:r w:rsidRPr="00B24F4F">
        <w:rPr>
          <w:b/>
          <w:sz w:val="24"/>
          <w:szCs w:val="24"/>
        </w:rPr>
        <w:t>Merritt M</w:t>
      </w:r>
      <w:r w:rsidRPr="00B24F4F">
        <w:rPr>
          <w:sz w:val="24"/>
          <w:szCs w:val="24"/>
        </w:rPr>
        <w:t xml:space="preserve"> and Wildavsky A, “Does Alar on Apples Cause Cancer in Children?</w:t>
      </w:r>
      <w:r w:rsidR="00F5607E">
        <w:rPr>
          <w:sz w:val="24"/>
          <w:szCs w:val="24"/>
        </w:rPr>
        <w:t>,”</w:t>
      </w:r>
      <w:r w:rsidRPr="00B24F4F">
        <w:rPr>
          <w:sz w:val="24"/>
          <w:szCs w:val="24"/>
        </w:rPr>
        <w:t xml:space="preserve"> in Wildavsky A, </w:t>
      </w:r>
      <w:r w:rsidRPr="00B24F4F">
        <w:rPr>
          <w:i/>
          <w:iCs/>
          <w:sz w:val="24"/>
          <w:szCs w:val="24"/>
        </w:rPr>
        <w:t>But Is It True? A Citizen’s Guide to Environmental Health and Safety</w:t>
      </w:r>
      <w:r w:rsidRPr="00B24F4F">
        <w:rPr>
          <w:sz w:val="24"/>
          <w:szCs w:val="24"/>
        </w:rPr>
        <w:t xml:space="preserve"> </w:t>
      </w:r>
      <w:r w:rsidRPr="00B24F4F">
        <w:rPr>
          <w:i/>
          <w:iCs/>
          <w:sz w:val="24"/>
          <w:szCs w:val="24"/>
        </w:rPr>
        <w:t>Issues</w:t>
      </w:r>
      <w:r w:rsidRPr="00B24F4F">
        <w:rPr>
          <w:sz w:val="24"/>
          <w:szCs w:val="24"/>
        </w:rPr>
        <w:t>, Harvard University Press (1995: 201-222)</w:t>
      </w:r>
    </w:p>
    <w:p w14:paraId="27DBD002" w14:textId="108FB079" w:rsidR="00BD4CD2" w:rsidRDefault="00BD4CD2" w:rsidP="00164C0B">
      <w:pPr>
        <w:ind w:left="432" w:firstLine="432"/>
        <w:rPr>
          <w:sz w:val="24"/>
          <w:szCs w:val="24"/>
        </w:rPr>
      </w:pPr>
      <w:r>
        <w:rPr>
          <w:sz w:val="24"/>
          <w:szCs w:val="24"/>
        </w:rPr>
        <w:t>This was the product of a summer job early in graduate school at UC Berkeley.</w:t>
      </w:r>
    </w:p>
    <w:p w14:paraId="6D48B529" w14:textId="77777777" w:rsidR="00164C0B" w:rsidRPr="00164C0B" w:rsidRDefault="00164C0B" w:rsidP="00164C0B">
      <w:pPr>
        <w:ind w:left="432" w:firstLine="432"/>
      </w:pPr>
    </w:p>
    <w:p w14:paraId="7F99CFC4" w14:textId="71624950" w:rsidR="009024AF" w:rsidRPr="00D91368" w:rsidRDefault="00FD2761" w:rsidP="00164C0B">
      <w:pPr>
        <w:ind w:firstLine="432"/>
        <w:rPr>
          <w:i/>
          <w:sz w:val="24"/>
          <w:szCs w:val="24"/>
        </w:rPr>
      </w:pPr>
      <w:r w:rsidRPr="00D91368">
        <w:rPr>
          <w:i/>
          <w:sz w:val="24"/>
          <w:szCs w:val="24"/>
        </w:rPr>
        <w:t>A</w:t>
      </w:r>
      <w:r w:rsidR="00E337F3" w:rsidRPr="00D91368">
        <w:rPr>
          <w:i/>
          <w:sz w:val="24"/>
          <w:szCs w:val="24"/>
        </w:rPr>
        <w:t>rticle</w:t>
      </w:r>
      <w:r w:rsidR="003A2B5F" w:rsidRPr="00D91368">
        <w:rPr>
          <w:i/>
          <w:sz w:val="24"/>
          <w:szCs w:val="24"/>
        </w:rPr>
        <w:t>s,</w:t>
      </w:r>
      <w:r w:rsidRPr="00D91368">
        <w:rPr>
          <w:i/>
          <w:sz w:val="24"/>
          <w:szCs w:val="24"/>
        </w:rPr>
        <w:t xml:space="preserve"> Editorials</w:t>
      </w:r>
      <w:r w:rsidR="00BD4CD2">
        <w:rPr>
          <w:i/>
          <w:sz w:val="24"/>
          <w:szCs w:val="24"/>
        </w:rPr>
        <w:t xml:space="preserve"> and O</w:t>
      </w:r>
      <w:r w:rsidR="003A2B5F" w:rsidRPr="00D91368">
        <w:rPr>
          <w:i/>
          <w:sz w:val="24"/>
          <w:szCs w:val="24"/>
        </w:rPr>
        <w:t>t</w:t>
      </w:r>
      <w:r w:rsidR="00BD4CD2">
        <w:rPr>
          <w:i/>
          <w:sz w:val="24"/>
          <w:szCs w:val="24"/>
        </w:rPr>
        <w:t>her P</w:t>
      </w:r>
      <w:r w:rsidR="003A2B5F" w:rsidRPr="00D91368">
        <w:rPr>
          <w:i/>
          <w:sz w:val="24"/>
          <w:szCs w:val="24"/>
        </w:rPr>
        <w:t>ublications</w:t>
      </w:r>
      <w:r w:rsidR="00BD4CD2">
        <w:rPr>
          <w:i/>
          <w:sz w:val="24"/>
          <w:szCs w:val="24"/>
        </w:rPr>
        <w:t xml:space="preserve"> Not Peer R</w:t>
      </w:r>
      <w:r w:rsidRPr="00D91368">
        <w:rPr>
          <w:i/>
          <w:sz w:val="24"/>
          <w:szCs w:val="24"/>
        </w:rPr>
        <w:t>eviewed</w:t>
      </w:r>
    </w:p>
    <w:p w14:paraId="4AC49E9E" w14:textId="77777777" w:rsidR="00691E05" w:rsidRPr="00D91368" w:rsidRDefault="00691E05" w:rsidP="008B6109">
      <w:pPr>
        <w:rPr>
          <w:sz w:val="16"/>
          <w:szCs w:val="16"/>
        </w:rPr>
      </w:pPr>
    </w:p>
    <w:p w14:paraId="409DAAB1" w14:textId="79545BC7" w:rsidR="007E57B4" w:rsidRPr="00AF06AA" w:rsidRDefault="007E57B4" w:rsidP="00735230">
      <w:pPr>
        <w:ind w:left="432"/>
        <w:rPr>
          <w:sz w:val="24"/>
          <w:szCs w:val="24"/>
        </w:rPr>
      </w:pPr>
      <w:r>
        <w:rPr>
          <w:sz w:val="24"/>
          <w:szCs w:val="24"/>
        </w:rPr>
        <w:t xml:space="preserve">10. Greene J, </w:t>
      </w:r>
      <w:proofErr w:type="spellStart"/>
      <w:r>
        <w:rPr>
          <w:sz w:val="24"/>
          <w:szCs w:val="24"/>
        </w:rPr>
        <w:t>Skolnik</w:t>
      </w:r>
      <w:proofErr w:type="spellEnd"/>
      <w:r w:rsidR="00EA665E">
        <w:rPr>
          <w:sz w:val="24"/>
          <w:szCs w:val="24"/>
        </w:rPr>
        <w:t xml:space="preserve"> CL, </w:t>
      </w:r>
      <w:r w:rsidR="00EA665E">
        <w:rPr>
          <w:b/>
          <w:bCs/>
          <w:sz w:val="24"/>
          <w:szCs w:val="24"/>
        </w:rPr>
        <w:t>Merritt MW</w:t>
      </w:r>
      <w:r w:rsidR="00EA665E">
        <w:rPr>
          <w:sz w:val="24"/>
          <w:szCs w:val="24"/>
        </w:rPr>
        <w:t>, “How Medicine Becomes Trash: Disposability in Health Care,”</w:t>
      </w:r>
      <w:r w:rsidR="00800D13">
        <w:rPr>
          <w:sz w:val="24"/>
          <w:szCs w:val="24"/>
        </w:rPr>
        <w:t xml:space="preserve"> </w:t>
      </w:r>
      <w:r w:rsidR="00800D13">
        <w:rPr>
          <w:i/>
          <w:iCs/>
          <w:sz w:val="24"/>
          <w:szCs w:val="24"/>
        </w:rPr>
        <w:t>Lancet</w:t>
      </w:r>
      <w:r w:rsidR="009523F2">
        <w:rPr>
          <w:sz w:val="24"/>
          <w:szCs w:val="24"/>
        </w:rPr>
        <w:t xml:space="preserve"> </w:t>
      </w:r>
      <w:r w:rsidR="009523F2" w:rsidRPr="009523F2">
        <w:rPr>
          <w:sz w:val="24"/>
          <w:szCs w:val="24"/>
        </w:rPr>
        <w:t>400</w:t>
      </w:r>
      <w:r w:rsidR="009523F2">
        <w:rPr>
          <w:sz w:val="24"/>
          <w:szCs w:val="24"/>
        </w:rPr>
        <w:t>(</w:t>
      </w:r>
      <w:r w:rsidR="009523F2" w:rsidRPr="009523F2">
        <w:rPr>
          <w:sz w:val="24"/>
          <w:szCs w:val="24"/>
        </w:rPr>
        <w:t>1036</w:t>
      </w:r>
      <w:r w:rsidR="009523F2">
        <w:rPr>
          <w:sz w:val="24"/>
          <w:szCs w:val="24"/>
        </w:rPr>
        <w:t>):</w:t>
      </w:r>
      <w:r w:rsidR="009523F2" w:rsidRPr="009523F2">
        <w:rPr>
          <w:sz w:val="24"/>
          <w:szCs w:val="24"/>
        </w:rPr>
        <w:t xml:space="preserve"> 1298-1299</w:t>
      </w:r>
      <w:r w:rsidR="009523F2">
        <w:rPr>
          <w:sz w:val="24"/>
          <w:szCs w:val="24"/>
        </w:rPr>
        <w:t>:</w:t>
      </w:r>
      <w:r w:rsidR="00F72BA3">
        <w:rPr>
          <w:sz w:val="24"/>
          <w:szCs w:val="24"/>
        </w:rPr>
        <w:t xml:space="preserve"> </w:t>
      </w:r>
      <w:r w:rsidR="00F72BA3" w:rsidRPr="00AF06AA">
        <w:rPr>
          <w:sz w:val="24"/>
          <w:szCs w:val="24"/>
        </w:rPr>
        <w:t xml:space="preserve">DOI: </w:t>
      </w:r>
      <w:hyperlink r:id="rId24" w:history="1">
        <w:r w:rsidR="00F72BA3" w:rsidRPr="00AF06AA">
          <w:rPr>
            <w:rStyle w:val="Hyperlink"/>
            <w:sz w:val="24"/>
            <w:szCs w:val="24"/>
          </w:rPr>
          <w:t>https://doi.org/10.1016/S0140-6736(22)01941-9</w:t>
        </w:r>
      </w:hyperlink>
    </w:p>
    <w:p w14:paraId="09BC4707" w14:textId="77777777" w:rsidR="00EA665E" w:rsidRPr="00EA665E" w:rsidRDefault="00EA665E" w:rsidP="00735230">
      <w:pPr>
        <w:ind w:left="432"/>
        <w:rPr>
          <w:sz w:val="16"/>
          <w:szCs w:val="16"/>
        </w:rPr>
      </w:pPr>
    </w:p>
    <w:p w14:paraId="5062577D" w14:textId="16AB31AE" w:rsidR="00735230" w:rsidRPr="00735230" w:rsidRDefault="007624B2" w:rsidP="00735230">
      <w:pPr>
        <w:ind w:left="432"/>
        <w:rPr>
          <w:sz w:val="24"/>
          <w:szCs w:val="24"/>
        </w:rPr>
      </w:pPr>
      <w:r>
        <w:rPr>
          <w:sz w:val="24"/>
          <w:szCs w:val="24"/>
        </w:rPr>
        <w:t xml:space="preserve">9. </w:t>
      </w:r>
      <w:r w:rsidR="00B97A05">
        <w:rPr>
          <w:sz w:val="24"/>
          <w:szCs w:val="24"/>
        </w:rPr>
        <w:t xml:space="preserve">Kahn J, Ali J, </w:t>
      </w:r>
      <w:r w:rsidR="00E97474">
        <w:rPr>
          <w:sz w:val="24"/>
          <w:szCs w:val="24"/>
        </w:rPr>
        <w:t xml:space="preserve">Kingori P, </w:t>
      </w:r>
      <w:r w:rsidR="00E97474">
        <w:rPr>
          <w:b/>
          <w:bCs/>
          <w:sz w:val="24"/>
          <w:szCs w:val="24"/>
        </w:rPr>
        <w:t>Merritt M</w:t>
      </w:r>
      <w:r w:rsidR="00E97474">
        <w:rPr>
          <w:sz w:val="24"/>
          <w:szCs w:val="24"/>
        </w:rPr>
        <w:t>, Murray C, Parker M</w:t>
      </w:r>
      <w:r w:rsidR="002F7D7E">
        <w:rPr>
          <w:sz w:val="24"/>
          <w:szCs w:val="24"/>
        </w:rPr>
        <w:t>, “</w:t>
      </w:r>
      <w:r w:rsidR="002F7D7E" w:rsidRPr="002F7D7E">
        <w:rPr>
          <w:sz w:val="24"/>
          <w:szCs w:val="24"/>
        </w:rPr>
        <w:t>GLIDE Wellcome Open Research Gateway</w:t>
      </w:r>
      <w:r w:rsidR="002F7D7E">
        <w:rPr>
          <w:sz w:val="24"/>
          <w:szCs w:val="24"/>
        </w:rPr>
        <w:t xml:space="preserve">” </w:t>
      </w:r>
      <w:r w:rsidR="00926289" w:rsidRPr="00926289">
        <w:rPr>
          <w:sz w:val="24"/>
          <w:szCs w:val="24"/>
        </w:rPr>
        <w:t xml:space="preserve">[version 1; peer review: not peer reviewed]. </w:t>
      </w:r>
      <w:r w:rsidR="00926289" w:rsidRPr="00926289">
        <w:rPr>
          <w:i/>
          <w:iCs/>
          <w:sz w:val="24"/>
          <w:szCs w:val="24"/>
        </w:rPr>
        <w:t xml:space="preserve">Wellcome Open </w:t>
      </w:r>
      <w:r w:rsidR="00926289" w:rsidRPr="003B2693">
        <w:rPr>
          <w:i/>
          <w:iCs/>
          <w:sz w:val="24"/>
          <w:szCs w:val="24"/>
        </w:rPr>
        <w:t>Research</w:t>
      </w:r>
      <w:r w:rsidR="007002BD">
        <w:rPr>
          <w:sz w:val="24"/>
          <w:szCs w:val="24"/>
        </w:rPr>
        <w:t xml:space="preserve"> (</w:t>
      </w:r>
      <w:r w:rsidR="00926289" w:rsidRPr="007002BD">
        <w:rPr>
          <w:sz w:val="24"/>
          <w:szCs w:val="24"/>
        </w:rPr>
        <w:t>2022</w:t>
      </w:r>
      <w:r w:rsidR="007002BD">
        <w:rPr>
          <w:sz w:val="24"/>
          <w:szCs w:val="24"/>
        </w:rPr>
        <w:t>):</w:t>
      </w:r>
      <w:r w:rsidR="00926289" w:rsidRPr="00926289">
        <w:rPr>
          <w:sz w:val="24"/>
          <w:szCs w:val="24"/>
        </w:rPr>
        <w:t xml:space="preserve"> 7:176</w:t>
      </w:r>
      <w:r w:rsidR="007002BD">
        <w:rPr>
          <w:sz w:val="24"/>
          <w:szCs w:val="24"/>
        </w:rPr>
        <w:t>:</w:t>
      </w:r>
      <w:r w:rsidR="00926289" w:rsidRPr="00926289">
        <w:rPr>
          <w:sz w:val="24"/>
          <w:szCs w:val="24"/>
        </w:rPr>
        <w:t xml:space="preserve"> </w:t>
      </w:r>
      <w:hyperlink r:id="rId25" w:history="1">
        <w:r w:rsidR="00735230" w:rsidRPr="00C2460F">
          <w:rPr>
            <w:rStyle w:val="Hyperlink"/>
            <w:sz w:val="24"/>
            <w:szCs w:val="24"/>
          </w:rPr>
          <w:t>https://doi.org/10.12688/wellcomeopenres.17985.1</w:t>
        </w:r>
      </w:hyperlink>
      <w:r w:rsidR="00B909ED">
        <w:rPr>
          <w:sz w:val="24"/>
          <w:szCs w:val="24"/>
        </w:rPr>
        <w:t>; editorial to launch the Global Infectious Disease Ethics (GLIDE) Gateway</w:t>
      </w:r>
    </w:p>
    <w:p w14:paraId="696E8E03" w14:textId="77777777" w:rsidR="007624B2" w:rsidRPr="007624B2" w:rsidRDefault="007624B2" w:rsidP="00475CAE">
      <w:pPr>
        <w:ind w:left="432"/>
        <w:rPr>
          <w:sz w:val="16"/>
          <w:szCs w:val="16"/>
        </w:rPr>
      </w:pPr>
    </w:p>
    <w:p w14:paraId="3DD5A299" w14:textId="423146C8" w:rsidR="005F3A65" w:rsidRPr="00D91368" w:rsidRDefault="00C9311D" w:rsidP="00475CAE">
      <w:pPr>
        <w:ind w:left="432"/>
        <w:rPr>
          <w:sz w:val="24"/>
          <w:szCs w:val="24"/>
        </w:rPr>
      </w:pPr>
      <w:r>
        <w:rPr>
          <w:sz w:val="24"/>
          <w:szCs w:val="24"/>
        </w:rPr>
        <w:t>8</w:t>
      </w:r>
      <w:r w:rsidR="005F3A65" w:rsidRPr="00D91368">
        <w:rPr>
          <w:sz w:val="24"/>
          <w:szCs w:val="24"/>
        </w:rPr>
        <w:t>.</w:t>
      </w:r>
      <w:r w:rsidR="004C7F5E" w:rsidRPr="00D91368">
        <w:rPr>
          <w:sz w:val="24"/>
          <w:szCs w:val="24"/>
        </w:rPr>
        <w:t xml:space="preserve"> </w:t>
      </w:r>
      <w:r w:rsidR="009E706F" w:rsidRPr="00D91368">
        <w:rPr>
          <w:sz w:val="24"/>
          <w:szCs w:val="24"/>
        </w:rPr>
        <w:t xml:space="preserve">Siegel AW, </w:t>
      </w:r>
      <w:r w:rsidR="009E706F" w:rsidRPr="00D91368">
        <w:rPr>
          <w:b/>
          <w:sz w:val="24"/>
          <w:szCs w:val="24"/>
        </w:rPr>
        <w:t>Merritt MW</w:t>
      </w:r>
      <w:r w:rsidR="009E706F" w:rsidRPr="00D91368">
        <w:rPr>
          <w:sz w:val="24"/>
          <w:szCs w:val="24"/>
        </w:rPr>
        <w:t xml:space="preserve">, </w:t>
      </w:r>
      <w:r w:rsidR="00500D1E" w:rsidRPr="00D91368">
        <w:rPr>
          <w:sz w:val="24"/>
          <w:szCs w:val="24"/>
        </w:rPr>
        <w:t>“Foundations of Public Health Ethics: An Overview” (overview of section entitled, “Conceptual Foundations, Ethical Tensions, and Ethical Frameworks in Public Health”), in Mastroianni A, Kahn JP, and Kass N</w:t>
      </w:r>
      <w:r w:rsidR="00FE0836">
        <w:rPr>
          <w:sz w:val="24"/>
          <w:szCs w:val="24"/>
        </w:rPr>
        <w:t xml:space="preserve"> (ed.)</w:t>
      </w:r>
      <w:r w:rsidR="00500D1E" w:rsidRPr="00D91368">
        <w:rPr>
          <w:sz w:val="24"/>
          <w:szCs w:val="24"/>
        </w:rPr>
        <w:t xml:space="preserve">, </w:t>
      </w:r>
      <w:r w:rsidR="00500D1E" w:rsidRPr="00D91368">
        <w:rPr>
          <w:i/>
          <w:sz w:val="24"/>
          <w:szCs w:val="24"/>
        </w:rPr>
        <w:t>Oxford Handbook of Public Health Ethics</w:t>
      </w:r>
      <w:r w:rsidR="00FE0836">
        <w:rPr>
          <w:sz w:val="24"/>
          <w:szCs w:val="24"/>
        </w:rPr>
        <w:t xml:space="preserve">. New York: </w:t>
      </w:r>
      <w:r w:rsidR="00500D1E" w:rsidRPr="00D91368">
        <w:rPr>
          <w:sz w:val="24"/>
          <w:szCs w:val="24"/>
        </w:rPr>
        <w:t>O</w:t>
      </w:r>
      <w:r w:rsidR="00FE0836">
        <w:rPr>
          <w:sz w:val="24"/>
          <w:szCs w:val="24"/>
        </w:rPr>
        <w:t>xford University Press (2019</w:t>
      </w:r>
      <w:r w:rsidR="00500D1E" w:rsidRPr="00D91368">
        <w:rPr>
          <w:sz w:val="24"/>
          <w:szCs w:val="24"/>
        </w:rPr>
        <w:t>)</w:t>
      </w:r>
    </w:p>
    <w:p w14:paraId="47CB8F4A" w14:textId="77777777" w:rsidR="005F3A65" w:rsidRPr="00D91368" w:rsidRDefault="005F3A65" w:rsidP="004C38FF">
      <w:pPr>
        <w:ind w:left="432"/>
        <w:rPr>
          <w:sz w:val="16"/>
          <w:szCs w:val="16"/>
        </w:rPr>
      </w:pPr>
    </w:p>
    <w:p w14:paraId="2B39C672" w14:textId="38ABE0AB" w:rsidR="005F3A65" w:rsidRPr="005F3A65" w:rsidRDefault="00C9311D" w:rsidP="004C38FF">
      <w:pPr>
        <w:ind w:left="432"/>
        <w:rPr>
          <w:sz w:val="24"/>
          <w:szCs w:val="24"/>
        </w:rPr>
      </w:pPr>
      <w:r>
        <w:rPr>
          <w:sz w:val="24"/>
          <w:szCs w:val="24"/>
        </w:rPr>
        <w:t>7</w:t>
      </w:r>
      <w:r w:rsidR="005F3A65" w:rsidRPr="00D91368">
        <w:rPr>
          <w:sz w:val="24"/>
          <w:szCs w:val="24"/>
        </w:rPr>
        <w:t xml:space="preserve">. </w:t>
      </w:r>
      <w:r w:rsidR="005F3A65" w:rsidRPr="00D91368">
        <w:rPr>
          <w:b/>
          <w:sz w:val="24"/>
          <w:szCs w:val="24"/>
        </w:rPr>
        <w:t>Merritt MW</w:t>
      </w:r>
      <w:r w:rsidR="004C7F5E" w:rsidRPr="00D91368">
        <w:rPr>
          <w:sz w:val="24"/>
          <w:szCs w:val="24"/>
        </w:rPr>
        <w:t>, Hyder AA,</w:t>
      </w:r>
      <w:r w:rsidR="005F3A65" w:rsidRPr="00D91368">
        <w:rPr>
          <w:sz w:val="24"/>
          <w:szCs w:val="24"/>
        </w:rPr>
        <w:t xml:space="preserve"> “Ethics of </w:t>
      </w:r>
      <w:r w:rsidR="004C7F5E" w:rsidRPr="00D91368">
        <w:rPr>
          <w:sz w:val="24"/>
          <w:szCs w:val="24"/>
        </w:rPr>
        <w:t>Health System</w:t>
      </w:r>
      <w:r w:rsidR="009E706F" w:rsidRPr="00D91368">
        <w:rPr>
          <w:sz w:val="24"/>
          <w:szCs w:val="24"/>
        </w:rPr>
        <w:t>s</w:t>
      </w:r>
      <w:r w:rsidR="004C7F5E" w:rsidRPr="00D91368">
        <w:rPr>
          <w:sz w:val="24"/>
          <w:szCs w:val="24"/>
        </w:rPr>
        <w:t>: New Explorations</w:t>
      </w:r>
      <w:r w:rsidR="005F3A65" w:rsidRPr="00D91368">
        <w:rPr>
          <w:sz w:val="24"/>
          <w:szCs w:val="24"/>
        </w:rPr>
        <w:t xml:space="preserve">” </w:t>
      </w:r>
      <w:r w:rsidR="004C7F5E" w:rsidRPr="00D91368">
        <w:rPr>
          <w:sz w:val="24"/>
          <w:szCs w:val="24"/>
        </w:rPr>
        <w:t>(overview of section entitled</w:t>
      </w:r>
      <w:r w:rsidR="00500D1E" w:rsidRPr="00D91368">
        <w:rPr>
          <w:sz w:val="24"/>
          <w:szCs w:val="24"/>
        </w:rPr>
        <w:t>,</w:t>
      </w:r>
      <w:r w:rsidR="004C7F5E" w:rsidRPr="00D91368">
        <w:rPr>
          <w:sz w:val="24"/>
          <w:szCs w:val="24"/>
        </w:rPr>
        <w:t xml:space="preserve"> “Ethics of Health Systems”), in Mastroianni A, Kahn JP, and Kass N</w:t>
      </w:r>
      <w:r w:rsidR="00FE0836">
        <w:rPr>
          <w:sz w:val="24"/>
          <w:szCs w:val="24"/>
        </w:rPr>
        <w:t xml:space="preserve"> (ed.)</w:t>
      </w:r>
      <w:r w:rsidR="004C7F5E" w:rsidRPr="00D91368">
        <w:rPr>
          <w:sz w:val="24"/>
          <w:szCs w:val="24"/>
        </w:rPr>
        <w:t xml:space="preserve">, </w:t>
      </w:r>
      <w:r w:rsidR="004C7F5E" w:rsidRPr="00D91368">
        <w:rPr>
          <w:i/>
          <w:sz w:val="24"/>
          <w:szCs w:val="24"/>
        </w:rPr>
        <w:t>Oxford Handbook of Public Health Ethics</w:t>
      </w:r>
      <w:r w:rsidR="00FE0836">
        <w:rPr>
          <w:sz w:val="24"/>
          <w:szCs w:val="24"/>
        </w:rPr>
        <w:t xml:space="preserve">. New York: </w:t>
      </w:r>
      <w:r w:rsidR="00FE0836" w:rsidRPr="00D91368">
        <w:rPr>
          <w:sz w:val="24"/>
          <w:szCs w:val="24"/>
        </w:rPr>
        <w:t>O</w:t>
      </w:r>
      <w:r w:rsidR="00FE0836">
        <w:rPr>
          <w:sz w:val="24"/>
          <w:szCs w:val="24"/>
        </w:rPr>
        <w:t>xford University Press (2019</w:t>
      </w:r>
      <w:r w:rsidR="00FE0836" w:rsidRPr="00D91368">
        <w:rPr>
          <w:sz w:val="24"/>
          <w:szCs w:val="24"/>
        </w:rPr>
        <w:t>)</w:t>
      </w:r>
    </w:p>
    <w:p w14:paraId="627EBD42" w14:textId="77777777" w:rsidR="005F3A65" w:rsidRPr="005F3A65" w:rsidRDefault="005F3A65" w:rsidP="004C38FF">
      <w:pPr>
        <w:ind w:left="432"/>
        <w:rPr>
          <w:sz w:val="16"/>
          <w:szCs w:val="16"/>
        </w:rPr>
      </w:pPr>
    </w:p>
    <w:p w14:paraId="7405FC85" w14:textId="365887F8" w:rsidR="00527B12" w:rsidRDefault="00C9311D" w:rsidP="004C38FF">
      <w:pPr>
        <w:ind w:left="432"/>
        <w:rPr>
          <w:sz w:val="24"/>
          <w:szCs w:val="24"/>
        </w:rPr>
      </w:pPr>
      <w:r>
        <w:rPr>
          <w:sz w:val="24"/>
          <w:szCs w:val="24"/>
        </w:rPr>
        <w:t>6</w:t>
      </w:r>
      <w:r w:rsidR="00527B12">
        <w:rPr>
          <w:sz w:val="24"/>
          <w:szCs w:val="24"/>
        </w:rPr>
        <w:t xml:space="preserve">. Mello M, </w:t>
      </w:r>
      <w:r w:rsidR="00527B12">
        <w:rPr>
          <w:b/>
          <w:sz w:val="24"/>
          <w:szCs w:val="24"/>
        </w:rPr>
        <w:t>Merritt M</w:t>
      </w:r>
      <w:r w:rsidR="00527B12">
        <w:rPr>
          <w:sz w:val="24"/>
          <w:szCs w:val="24"/>
        </w:rPr>
        <w:t>, Halpern S, “Supporting Those Who Go to Fight Ebola</w:t>
      </w:r>
      <w:r w:rsidR="00F5607E">
        <w:rPr>
          <w:sz w:val="24"/>
          <w:szCs w:val="24"/>
        </w:rPr>
        <w:t>,”</w:t>
      </w:r>
      <w:r w:rsidR="00527B12">
        <w:rPr>
          <w:sz w:val="24"/>
          <w:szCs w:val="24"/>
        </w:rPr>
        <w:t xml:space="preserve"> guest editorial, </w:t>
      </w:r>
      <w:r w:rsidR="00527B12">
        <w:rPr>
          <w:i/>
          <w:sz w:val="24"/>
          <w:szCs w:val="24"/>
        </w:rPr>
        <w:t>PLoS Medicine</w:t>
      </w:r>
      <w:r w:rsidR="007002BD">
        <w:rPr>
          <w:sz w:val="24"/>
          <w:szCs w:val="24"/>
        </w:rPr>
        <w:t xml:space="preserve"> (</w:t>
      </w:r>
      <w:r w:rsidR="00AE1C18">
        <w:rPr>
          <w:sz w:val="24"/>
          <w:szCs w:val="24"/>
        </w:rPr>
        <w:t>2015</w:t>
      </w:r>
      <w:r w:rsidR="007002BD">
        <w:rPr>
          <w:sz w:val="24"/>
          <w:szCs w:val="24"/>
        </w:rPr>
        <w:t>)</w:t>
      </w:r>
      <w:r w:rsidR="00AE1C18">
        <w:rPr>
          <w:sz w:val="24"/>
          <w:szCs w:val="24"/>
        </w:rPr>
        <w:t xml:space="preserve">: </w:t>
      </w:r>
      <w:r w:rsidR="00AE1C18" w:rsidRPr="00AE1C18">
        <w:rPr>
          <w:sz w:val="24"/>
          <w:szCs w:val="24"/>
        </w:rPr>
        <w:t xml:space="preserve">12(1): e1001781 </w:t>
      </w:r>
      <w:hyperlink r:id="rId26" w:history="1">
        <w:r w:rsidR="00901168" w:rsidRPr="00C93B31">
          <w:rPr>
            <w:rStyle w:val="Hyperlink"/>
            <w:sz w:val="24"/>
            <w:szCs w:val="24"/>
          </w:rPr>
          <w:t>https://doi.org/10.1371/journal.pmed.1001781</w:t>
        </w:r>
      </w:hyperlink>
    </w:p>
    <w:p w14:paraId="24B57474" w14:textId="77777777" w:rsidR="00527B12" w:rsidRPr="00527B12" w:rsidRDefault="00527B12" w:rsidP="00527B12">
      <w:pPr>
        <w:rPr>
          <w:sz w:val="16"/>
          <w:szCs w:val="16"/>
        </w:rPr>
      </w:pPr>
    </w:p>
    <w:p w14:paraId="11B1F96F" w14:textId="5B4062F4" w:rsidR="003A2B5F" w:rsidRPr="00E073F9" w:rsidRDefault="00C9311D" w:rsidP="003A2B5F">
      <w:pPr>
        <w:ind w:left="432"/>
        <w:rPr>
          <w:sz w:val="24"/>
          <w:szCs w:val="24"/>
        </w:rPr>
      </w:pPr>
      <w:r>
        <w:rPr>
          <w:sz w:val="24"/>
          <w:szCs w:val="24"/>
        </w:rPr>
        <w:t>5</w:t>
      </w:r>
      <w:r w:rsidR="003A2B5F">
        <w:rPr>
          <w:sz w:val="24"/>
          <w:szCs w:val="24"/>
        </w:rPr>
        <w:t xml:space="preserve">. </w:t>
      </w:r>
      <w:r w:rsidR="003A2B5F" w:rsidRPr="00E073F9">
        <w:rPr>
          <w:sz w:val="24"/>
          <w:szCs w:val="24"/>
        </w:rPr>
        <w:t xml:space="preserve">Pratt B, </w:t>
      </w:r>
      <w:r w:rsidR="003A2B5F" w:rsidRPr="00E073F9">
        <w:rPr>
          <w:b/>
          <w:sz w:val="24"/>
          <w:szCs w:val="24"/>
        </w:rPr>
        <w:t>Merritt MW</w:t>
      </w:r>
      <w:r w:rsidR="003A2B5F" w:rsidRPr="00E073F9">
        <w:rPr>
          <w:sz w:val="24"/>
          <w:szCs w:val="24"/>
        </w:rPr>
        <w:t xml:space="preserve"> (2015), E-Learning Course on Ethics of Ancillary Care in Research, publ</w:t>
      </w:r>
      <w:r w:rsidR="00703357">
        <w:rPr>
          <w:sz w:val="24"/>
          <w:szCs w:val="24"/>
        </w:rPr>
        <w:t>ished on The Global Health Training Centre</w:t>
      </w:r>
      <w:r w:rsidR="003A2B5F" w:rsidRPr="00E073F9">
        <w:rPr>
          <w:sz w:val="24"/>
          <w:szCs w:val="24"/>
        </w:rPr>
        <w:t xml:space="preserve"> online platform:</w:t>
      </w:r>
    </w:p>
    <w:p w14:paraId="73BAE09A" w14:textId="77777777" w:rsidR="003A2B5F" w:rsidRDefault="00D65DBF" w:rsidP="003A2B5F">
      <w:pPr>
        <w:ind w:left="432"/>
        <w:rPr>
          <w:sz w:val="24"/>
          <w:szCs w:val="24"/>
        </w:rPr>
      </w:pPr>
      <w:hyperlink r:id="rId27" w:history="1">
        <w:r w:rsidR="003A2B5F" w:rsidRPr="00044B81">
          <w:rPr>
            <w:rStyle w:val="Hyperlink"/>
            <w:sz w:val="24"/>
            <w:szCs w:val="24"/>
          </w:rPr>
          <w:t>https://globalhealthtrainingcentre.tghn.org/elearning/short-courses/ancillary-care/</w:t>
        </w:r>
      </w:hyperlink>
    </w:p>
    <w:p w14:paraId="63476682" w14:textId="77777777" w:rsidR="003A2B5F" w:rsidRPr="00E073F9" w:rsidRDefault="003A2B5F" w:rsidP="003A2B5F">
      <w:pPr>
        <w:ind w:left="432"/>
        <w:rPr>
          <w:sz w:val="16"/>
          <w:szCs w:val="16"/>
        </w:rPr>
      </w:pPr>
    </w:p>
    <w:p w14:paraId="09FC647C" w14:textId="3699BBD0" w:rsidR="003A2B5F" w:rsidRPr="00226E72" w:rsidRDefault="00C9311D" w:rsidP="00226E72">
      <w:pPr>
        <w:ind w:left="432"/>
        <w:rPr>
          <w:sz w:val="24"/>
          <w:szCs w:val="24"/>
        </w:rPr>
      </w:pPr>
      <w:r>
        <w:rPr>
          <w:sz w:val="24"/>
          <w:szCs w:val="24"/>
        </w:rPr>
        <w:t>4</w:t>
      </w:r>
      <w:r w:rsidR="003A2B5F">
        <w:rPr>
          <w:sz w:val="24"/>
          <w:szCs w:val="24"/>
        </w:rPr>
        <w:t>. Syed RH* (</w:t>
      </w:r>
      <w:r w:rsidR="00E63273">
        <w:rPr>
          <w:sz w:val="24"/>
          <w:szCs w:val="24"/>
        </w:rPr>
        <w:t xml:space="preserve">recent </w:t>
      </w:r>
      <w:r w:rsidR="003A2B5F">
        <w:rPr>
          <w:sz w:val="24"/>
          <w:szCs w:val="24"/>
        </w:rPr>
        <w:t xml:space="preserve">alumnus) and </w:t>
      </w:r>
      <w:r w:rsidR="003A2B5F">
        <w:rPr>
          <w:b/>
          <w:sz w:val="24"/>
          <w:szCs w:val="24"/>
        </w:rPr>
        <w:t xml:space="preserve">Merritt MW </w:t>
      </w:r>
      <w:r w:rsidR="003A2B5F">
        <w:rPr>
          <w:sz w:val="24"/>
          <w:szCs w:val="24"/>
        </w:rPr>
        <w:t>(2013), Topics Page on Ancillary Care, p</w:t>
      </w:r>
      <w:r w:rsidR="00703357">
        <w:rPr>
          <w:sz w:val="24"/>
          <w:szCs w:val="24"/>
        </w:rPr>
        <w:t>osted at The Global Health Network</w:t>
      </w:r>
      <w:r w:rsidR="003A2B5F">
        <w:rPr>
          <w:sz w:val="24"/>
          <w:szCs w:val="24"/>
        </w:rPr>
        <w:t xml:space="preserve"> online platform: </w:t>
      </w:r>
      <w:hyperlink r:id="rId28" w:history="1">
        <w:r w:rsidR="00703357" w:rsidRPr="00870646">
          <w:rPr>
            <w:rStyle w:val="Hyperlink"/>
            <w:sz w:val="24"/>
            <w:szCs w:val="24"/>
          </w:rPr>
          <w:t>https://bioethicsresearchreview.tghn.org/topics/ancillary-care/</w:t>
        </w:r>
      </w:hyperlink>
    </w:p>
    <w:p w14:paraId="772C62D7" w14:textId="77777777" w:rsidR="003A2B5F" w:rsidRPr="003A2B5F" w:rsidRDefault="003A2B5F" w:rsidP="004C38FF">
      <w:pPr>
        <w:ind w:left="432"/>
        <w:rPr>
          <w:sz w:val="16"/>
          <w:szCs w:val="16"/>
        </w:rPr>
      </w:pPr>
    </w:p>
    <w:p w14:paraId="60413C9D" w14:textId="1A43E0B5" w:rsidR="004C38FF" w:rsidRPr="0007773A" w:rsidRDefault="006E15CE" w:rsidP="004C38FF">
      <w:pPr>
        <w:ind w:left="432"/>
        <w:rPr>
          <w:sz w:val="24"/>
          <w:szCs w:val="24"/>
        </w:rPr>
      </w:pPr>
      <w:r>
        <w:rPr>
          <w:sz w:val="24"/>
          <w:szCs w:val="24"/>
        </w:rPr>
        <w:t>3</w:t>
      </w:r>
      <w:r w:rsidR="004C38FF">
        <w:rPr>
          <w:sz w:val="24"/>
          <w:szCs w:val="24"/>
        </w:rPr>
        <w:t xml:space="preserve">. </w:t>
      </w:r>
      <w:r w:rsidR="004C38FF">
        <w:rPr>
          <w:b/>
          <w:sz w:val="24"/>
          <w:szCs w:val="24"/>
        </w:rPr>
        <w:t xml:space="preserve">Merritt M, </w:t>
      </w:r>
      <w:r w:rsidR="004C38FF" w:rsidRPr="0007773A">
        <w:rPr>
          <w:sz w:val="24"/>
          <w:szCs w:val="24"/>
        </w:rPr>
        <w:t>“Global Health Research and Professional Ethics: Ancillary Care for Research Participants</w:t>
      </w:r>
      <w:r w:rsidR="00F5607E">
        <w:rPr>
          <w:sz w:val="24"/>
          <w:szCs w:val="24"/>
        </w:rPr>
        <w:t>,”</w:t>
      </w:r>
      <w:r w:rsidR="004C38FF" w:rsidRPr="0007773A">
        <w:rPr>
          <w:sz w:val="24"/>
          <w:szCs w:val="24"/>
        </w:rPr>
        <w:t xml:space="preserve"> </w:t>
      </w:r>
      <w:r w:rsidR="004C38FF" w:rsidRPr="0007773A">
        <w:rPr>
          <w:i/>
          <w:sz w:val="24"/>
          <w:szCs w:val="24"/>
        </w:rPr>
        <w:t>Maryland Medicine</w:t>
      </w:r>
      <w:r w:rsidR="004C38FF" w:rsidRPr="0007773A">
        <w:rPr>
          <w:sz w:val="24"/>
          <w:szCs w:val="24"/>
        </w:rPr>
        <w:t xml:space="preserve"> Summer 2007</w:t>
      </w:r>
      <w:r w:rsidR="004C38FF">
        <w:rPr>
          <w:sz w:val="24"/>
          <w:szCs w:val="24"/>
        </w:rPr>
        <w:t>:</w:t>
      </w:r>
      <w:r w:rsidR="004C38FF" w:rsidRPr="0007773A">
        <w:rPr>
          <w:sz w:val="24"/>
          <w:szCs w:val="24"/>
        </w:rPr>
        <w:t xml:space="preserve"> 32-33</w:t>
      </w:r>
    </w:p>
    <w:p w14:paraId="41BF2EE6" w14:textId="77777777" w:rsidR="004C38FF" w:rsidRPr="00B24F4F" w:rsidRDefault="004C38FF" w:rsidP="004C38FF">
      <w:pPr>
        <w:rPr>
          <w:sz w:val="16"/>
          <w:szCs w:val="16"/>
        </w:rPr>
      </w:pPr>
    </w:p>
    <w:p w14:paraId="5E76FB8E" w14:textId="3EE040B7" w:rsidR="009024AF" w:rsidRDefault="006E15CE" w:rsidP="00CE0D92">
      <w:pPr>
        <w:ind w:left="432"/>
        <w:rPr>
          <w:sz w:val="24"/>
          <w:szCs w:val="24"/>
        </w:rPr>
      </w:pPr>
      <w:r>
        <w:rPr>
          <w:sz w:val="24"/>
          <w:szCs w:val="24"/>
        </w:rPr>
        <w:t>2</w:t>
      </w:r>
      <w:r w:rsidR="009024AF">
        <w:rPr>
          <w:sz w:val="24"/>
          <w:szCs w:val="24"/>
        </w:rPr>
        <w:t xml:space="preserve">. </w:t>
      </w:r>
      <w:r w:rsidR="000D7F3C" w:rsidRPr="009024AF">
        <w:rPr>
          <w:b/>
          <w:sz w:val="24"/>
          <w:szCs w:val="24"/>
        </w:rPr>
        <w:t>Merritt M</w:t>
      </w:r>
      <w:r w:rsidR="000D7F3C" w:rsidRPr="007636DC">
        <w:rPr>
          <w:sz w:val="24"/>
          <w:szCs w:val="24"/>
        </w:rPr>
        <w:t>, “The Challenge of Clinical Empathy</w:t>
      </w:r>
      <w:r w:rsidR="00F5607E">
        <w:rPr>
          <w:sz w:val="24"/>
          <w:szCs w:val="24"/>
        </w:rPr>
        <w:t>,”</w:t>
      </w:r>
      <w:r w:rsidR="000D7F3C" w:rsidRPr="007636DC">
        <w:rPr>
          <w:sz w:val="24"/>
          <w:szCs w:val="24"/>
        </w:rPr>
        <w:t xml:space="preserve"> </w:t>
      </w:r>
      <w:r w:rsidR="000D7F3C" w:rsidRPr="007636DC">
        <w:rPr>
          <w:i/>
          <w:iCs/>
          <w:sz w:val="24"/>
          <w:szCs w:val="24"/>
        </w:rPr>
        <w:t>Journal of Clinical Ethics</w:t>
      </w:r>
      <w:r w:rsidR="000D7F3C" w:rsidRPr="007636DC">
        <w:rPr>
          <w:sz w:val="24"/>
          <w:szCs w:val="24"/>
        </w:rPr>
        <w:t xml:space="preserve"> 14 (2003): 283-285 </w:t>
      </w:r>
    </w:p>
    <w:p w14:paraId="159D53CD" w14:textId="77777777" w:rsidR="009024AF" w:rsidRPr="00B24F4F" w:rsidRDefault="009024AF" w:rsidP="009024AF">
      <w:pPr>
        <w:ind w:left="432"/>
        <w:rPr>
          <w:sz w:val="16"/>
          <w:szCs w:val="16"/>
        </w:rPr>
      </w:pPr>
    </w:p>
    <w:p w14:paraId="776CC888" w14:textId="219E9BE2" w:rsidR="000D7F3C" w:rsidRPr="009557AB" w:rsidRDefault="006E15CE" w:rsidP="009557AB">
      <w:pPr>
        <w:ind w:left="432"/>
        <w:rPr>
          <w:sz w:val="24"/>
          <w:szCs w:val="24"/>
        </w:rPr>
      </w:pPr>
      <w:r>
        <w:rPr>
          <w:sz w:val="24"/>
          <w:szCs w:val="24"/>
        </w:rPr>
        <w:t>1</w:t>
      </w:r>
      <w:r w:rsidR="009024AF">
        <w:rPr>
          <w:sz w:val="24"/>
          <w:szCs w:val="24"/>
        </w:rPr>
        <w:t xml:space="preserve">. </w:t>
      </w:r>
      <w:r w:rsidR="000D7F3C" w:rsidRPr="009024AF">
        <w:rPr>
          <w:b/>
          <w:sz w:val="24"/>
          <w:szCs w:val="24"/>
        </w:rPr>
        <w:t>Merritt M</w:t>
      </w:r>
      <w:r w:rsidR="000D7F3C" w:rsidRPr="007636DC">
        <w:rPr>
          <w:sz w:val="24"/>
          <w:szCs w:val="24"/>
        </w:rPr>
        <w:t>, “Emotional Reasoning</w:t>
      </w:r>
      <w:r w:rsidR="00F5607E">
        <w:rPr>
          <w:sz w:val="24"/>
          <w:szCs w:val="24"/>
        </w:rPr>
        <w:t>,”</w:t>
      </w:r>
      <w:r w:rsidR="00F71953">
        <w:rPr>
          <w:sz w:val="24"/>
          <w:szCs w:val="24"/>
        </w:rPr>
        <w:t xml:space="preserve"> (book review) </w:t>
      </w:r>
      <w:r w:rsidR="00F71953">
        <w:rPr>
          <w:i/>
          <w:sz w:val="24"/>
          <w:szCs w:val="24"/>
        </w:rPr>
        <w:t>Hastings Center Report</w:t>
      </w:r>
      <w:r w:rsidR="000D7F3C" w:rsidRPr="007636DC">
        <w:rPr>
          <w:sz w:val="24"/>
          <w:szCs w:val="24"/>
        </w:rPr>
        <w:t xml:space="preserve"> </w:t>
      </w:r>
      <w:r w:rsidR="00F71953">
        <w:rPr>
          <w:sz w:val="24"/>
          <w:szCs w:val="24"/>
        </w:rPr>
        <w:t>Sep/Oct 2002, 32(</w:t>
      </w:r>
      <w:r w:rsidR="00F71953" w:rsidRPr="00F71953">
        <w:rPr>
          <w:sz w:val="24"/>
          <w:szCs w:val="24"/>
        </w:rPr>
        <w:t>5</w:t>
      </w:r>
      <w:r w:rsidR="00F71953">
        <w:rPr>
          <w:sz w:val="24"/>
          <w:szCs w:val="24"/>
        </w:rPr>
        <w:t xml:space="preserve">): </w:t>
      </w:r>
      <w:r w:rsidR="00F71953" w:rsidRPr="00F71953">
        <w:rPr>
          <w:sz w:val="24"/>
          <w:szCs w:val="24"/>
        </w:rPr>
        <w:t>45-46</w:t>
      </w:r>
      <w:r w:rsidR="000D7F3C" w:rsidRPr="007636DC">
        <w:rPr>
          <w:sz w:val="24"/>
          <w:szCs w:val="24"/>
        </w:rPr>
        <w:t xml:space="preserve"> </w:t>
      </w:r>
    </w:p>
    <w:p w14:paraId="66C858DA" w14:textId="4E822E4A" w:rsidR="0033647E" w:rsidRDefault="0033647E" w:rsidP="008309FD">
      <w:pPr>
        <w:rPr>
          <w:sz w:val="24"/>
          <w:szCs w:val="24"/>
        </w:rPr>
      </w:pPr>
    </w:p>
    <w:p w14:paraId="6AA9AD54" w14:textId="7FE3257F" w:rsidR="00864E43" w:rsidRDefault="00864E43" w:rsidP="00864E43">
      <w:pPr>
        <w:rPr>
          <w:b/>
          <w:bCs/>
          <w:sz w:val="24"/>
          <w:szCs w:val="24"/>
          <w:lang w:val="fr-FR"/>
        </w:rPr>
      </w:pPr>
      <w:r>
        <w:rPr>
          <w:b/>
          <w:bCs/>
          <w:sz w:val="24"/>
          <w:szCs w:val="24"/>
          <w:lang w:val="fr-FR"/>
        </w:rPr>
        <w:t>PRACTICE ACTIVITIES</w:t>
      </w:r>
    </w:p>
    <w:p w14:paraId="381B1ACE" w14:textId="77777777" w:rsidR="00864E43" w:rsidRPr="00864E43" w:rsidRDefault="00864E43" w:rsidP="00864E43">
      <w:pPr>
        <w:rPr>
          <w:bCs/>
          <w:lang w:val="fr-FR"/>
        </w:rPr>
      </w:pPr>
    </w:p>
    <w:p w14:paraId="1147F651" w14:textId="77777777" w:rsidR="00C9311D" w:rsidRDefault="00C9311D" w:rsidP="00FB2495">
      <w:pPr>
        <w:ind w:firstLine="432"/>
        <w:rPr>
          <w:i/>
          <w:sz w:val="24"/>
          <w:szCs w:val="24"/>
        </w:rPr>
      </w:pPr>
      <w:r>
        <w:rPr>
          <w:i/>
          <w:sz w:val="24"/>
          <w:szCs w:val="24"/>
        </w:rPr>
        <w:t>Practice-Related Reports</w:t>
      </w:r>
    </w:p>
    <w:p w14:paraId="4226C420" w14:textId="77777777" w:rsidR="00FF3FDD" w:rsidRPr="00226E72" w:rsidRDefault="00FF3FDD" w:rsidP="00C9311D">
      <w:pPr>
        <w:rPr>
          <w:sz w:val="16"/>
          <w:szCs w:val="16"/>
        </w:rPr>
      </w:pPr>
    </w:p>
    <w:p w14:paraId="27DA4C41" w14:textId="5F8EFC1E" w:rsidR="00C9311D" w:rsidRDefault="00C9311D" w:rsidP="000D63B2">
      <w:pPr>
        <w:ind w:left="432"/>
        <w:rPr>
          <w:i/>
          <w:sz w:val="24"/>
          <w:szCs w:val="24"/>
        </w:rPr>
      </w:pPr>
      <w:r>
        <w:rPr>
          <w:sz w:val="24"/>
          <w:szCs w:val="24"/>
        </w:rPr>
        <w:t xml:space="preserve">Contributed </w:t>
      </w:r>
      <w:r w:rsidR="00C364FE">
        <w:rPr>
          <w:sz w:val="24"/>
          <w:szCs w:val="24"/>
        </w:rPr>
        <w:t xml:space="preserve">as consultant </w:t>
      </w:r>
      <w:r>
        <w:rPr>
          <w:sz w:val="24"/>
          <w:szCs w:val="24"/>
        </w:rPr>
        <w:t xml:space="preserve">to chapter on ethical decision-making capacity in text of Institute of </w:t>
      </w:r>
      <w:r w:rsidRPr="00644511">
        <w:rPr>
          <w:sz w:val="24"/>
          <w:szCs w:val="24"/>
        </w:rPr>
        <w:t>M</w:t>
      </w:r>
      <w:r>
        <w:rPr>
          <w:sz w:val="24"/>
          <w:szCs w:val="24"/>
        </w:rPr>
        <w:t>edicine Consensus Report</w:t>
      </w:r>
      <w:r w:rsidRPr="00644511">
        <w:rPr>
          <w:sz w:val="24"/>
          <w:szCs w:val="24"/>
        </w:rPr>
        <w:t xml:space="preserve">, </w:t>
      </w:r>
      <w:r w:rsidRPr="00644511">
        <w:rPr>
          <w:i/>
          <w:sz w:val="24"/>
          <w:szCs w:val="24"/>
        </w:rPr>
        <w:t>Preparing for the Future of H</w:t>
      </w:r>
      <w:r>
        <w:rPr>
          <w:i/>
          <w:sz w:val="24"/>
          <w:szCs w:val="24"/>
        </w:rPr>
        <w:t>IV/AIDS in Africa: a</w:t>
      </w:r>
      <w:r w:rsidRPr="00644511">
        <w:rPr>
          <w:i/>
          <w:sz w:val="24"/>
          <w:szCs w:val="24"/>
        </w:rPr>
        <w:t xml:space="preserve"> Shared Responsibility</w:t>
      </w:r>
      <w:r w:rsidRPr="00644511">
        <w:rPr>
          <w:sz w:val="24"/>
          <w:szCs w:val="24"/>
        </w:rPr>
        <w:t xml:space="preserve"> </w:t>
      </w:r>
      <w:r>
        <w:rPr>
          <w:sz w:val="24"/>
          <w:szCs w:val="24"/>
        </w:rPr>
        <w:t>(</w:t>
      </w:r>
      <w:r w:rsidRPr="00644511">
        <w:rPr>
          <w:sz w:val="24"/>
          <w:szCs w:val="24"/>
        </w:rPr>
        <w:t>Washington, DC</w:t>
      </w:r>
      <w:r>
        <w:rPr>
          <w:sz w:val="24"/>
          <w:szCs w:val="24"/>
        </w:rPr>
        <w:t xml:space="preserve">: The National Academies Press, </w:t>
      </w:r>
      <w:r w:rsidRPr="00644511">
        <w:rPr>
          <w:sz w:val="24"/>
          <w:szCs w:val="24"/>
        </w:rPr>
        <w:t>2011)</w:t>
      </w:r>
      <w:r>
        <w:rPr>
          <w:sz w:val="24"/>
          <w:szCs w:val="24"/>
        </w:rPr>
        <w:t xml:space="preserve"> produced by the IOM Committee on </w:t>
      </w:r>
      <w:r w:rsidRPr="00903CFD">
        <w:rPr>
          <w:sz w:val="24"/>
          <w:szCs w:val="24"/>
        </w:rPr>
        <w:t>Envisioning a Strategy to Prepare for the Long-Term Burden of HIV/AIDS: African Needs and US Interests</w:t>
      </w:r>
    </w:p>
    <w:p w14:paraId="7483E337" w14:textId="77777777" w:rsidR="00C9311D" w:rsidRPr="00C9311D" w:rsidRDefault="00C9311D" w:rsidP="00C9311D">
      <w:pPr>
        <w:rPr>
          <w:i/>
          <w:sz w:val="16"/>
          <w:szCs w:val="16"/>
        </w:rPr>
      </w:pPr>
    </w:p>
    <w:p w14:paraId="6CB0A110" w14:textId="7F85F9F8" w:rsidR="00C9311D" w:rsidRDefault="00C9311D" w:rsidP="000D63B2">
      <w:pPr>
        <w:ind w:left="432"/>
        <w:rPr>
          <w:sz w:val="24"/>
          <w:szCs w:val="24"/>
        </w:rPr>
      </w:pPr>
      <w:r>
        <w:rPr>
          <w:sz w:val="24"/>
          <w:szCs w:val="24"/>
        </w:rPr>
        <w:t>Contributed as a domain workgroup co-chair to Global Health Competency Model for American Schools of Public Health, released 31 October 2011</w:t>
      </w:r>
    </w:p>
    <w:p w14:paraId="15189BEC" w14:textId="77777777" w:rsidR="00C9311D" w:rsidRPr="00C9311D" w:rsidRDefault="00C9311D" w:rsidP="00C9311D">
      <w:pPr>
        <w:rPr>
          <w:sz w:val="16"/>
          <w:szCs w:val="16"/>
        </w:rPr>
      </w:pPr>
    </w:p>
    <w:p w14:paraId="3AD1248E" w14:textId="77777777" w:rsidR="00C9311D" w:rsidRDefault="00C9311D" w:rsidP="000D63B2">
      <w:pPr>
        <w:ind w:left="432"/>
        <w:rPr>
          <w:sz w:val="24"/>
          <w:szCs w:val="24"/>
        </w:rPr>
      </w:pPr>
      <w:r>
        <w:rPr>
          <w:sz w:val="24"/>
          <w:szCs w:val="24"/>
        </w:rPr>
        <w:t xml:space="preserve">Contributed to text of </w:t>
      </w:r>
      <w:r w:rsidRPr="00F132E8">
        <w:rPr>
          <w:i/>
          <w:sz w:val="24"/>
          <w:szCs w:val="24"/>
        </w:rPr>
        <w:t>Guide to Preparing an Eradication Investment Case</w:t>
      </w:r>
      <w:r>
        <w:rPr>
          <w:sz w:val="24"/>
          <w:szCs w:val="24"/>
        </w:rPr>
        <w:t xml:space="preserve"> (lead authors Walker D and Lupp J), as </w:t>
      </w:r>
      <w:r w:rsidRPr="00D80E8A">
        <w:rPr>
          <w:sz w:val="24"/>
          <w:szCs w:val="24"/>
        </w:rPr>
        <w:t>posted on a dedicated</w:t>
      </w:r>
      <w:r>
        <w:rPr>
          <w:sz w:val="24"/>
          <w:szCs w:val="24"/>
        </w:rPr>
        <w:t xml:space="preserve"> and freely accessible web site: </w:t>
      </w:r>
      <w:hyperlink r:id="rId29" w:history="1">
        <w:r w:rsidRPr="00CA07A9">
          <w:rPr>
            <w:rStyle w:val="Hyperlink"/>
            <w:sz w:val="24"/>
            <w:szCs w:val="24"/>
          </w:rPr>
          <w:t>http://eic-guidelines.org/</w:t>
        </w:r>
      </w:hyperlink>
      <w:r>
        <w:rPr>
          <w:sz w:val="24"/>
          <w:szCs w:val="24"/>
        </w:rPr>
        <w:t xml:space="preserve">; product of 2010 workshop sponsored by the </w:t>
      </w:r>
      <w:r w:rsidRPr="00BD1A41">
        <w:rPr>
          <w:sz w:val="24"/>
          <w:szCs w:val="24"/>
        </w:rPr>
        <w:t>Ernst Strüngmann Forum and the Bill and Melinda Gates Foundation</w:t>
      </w:r>
      <w:r>
        <w:rPr>
          <w:sz w:val="24"/>
          <w:szCs w:val="24"/>
        </w:rPr>
        <w:t>.</w:t>
      </w:r>
    </w:p>
    <w:p w14:paraId="7E5317A3" w14:textId="77777777" w:rsidR="000D63B2" w:rsidRPr="000D63B2" w:rsidRDefault="000D63B2" w:rsidP="000D63B2">
      <w:pPr>
        <w:ind w:left="432"/>
        <w:rPr>
          <w:i/>
        </w:rPr>
      </w:pPr>
    </w:p>
    <w:p w14:paraId="13E24710" w14:textId="3DE192A3" w:rsidR="00300118" w:rsidRPr="00300118" w:rsidRDefault="00300118" w:rsidP="00300118">
      <w:pPr>
        <w:ind w:firstLine="432"/>
        <w:rPr>
          <w:sz w:val="24"/>
          <w:szCs w:val="24"/>
        </w:rPr>
      </w:pPr>
      <w:r>
        <w:rPr>
          <w:sz w:val="24"/>
          <w:szCs w:val="24"/>
        </w:rPr>
        <w:t>Human Subjects Research Ethics Field Training Guide, 2010</w:t>
      </w:r>
    </w:p>
    <w:p w14:paraId="6ACCE988" w14:textId="763433D9" w:rsidR="00300118" w:rsidRPr="0067797C" w:rsidRDefault="00300118" w:rsidP="00300118">
      <w:pPr>
        <w:ind w:left="864"/>
        <w:rPr>
          <w:sz w:val="24"/>
          <w:szCs w:val="24"/>
        </w:rPr>
      </w:pPr>
      <w:r w:rsidRPr="0067797C">
        <w:rPr>
          <w:sz w:val="24"/>
          <w:szCs w:val="24"/>
        </w:rPr>
        <w:t>In 2010 I</w:t>
      </w:r>
      <w:r>
        <w:rPr>
          <w:sz w:val="24"/>
          <w:szCs w:val="24"/>
        </w:rPr>
        <w:t xml:space="preserve"> worked with the </w:t>
      </w:r>
      <w:r w:rsidR="003A325B">
        <w:rPr>
          <w:sz w:val="24"/>
          <w:szCs w:val="24"/>
        </w:rPr>
        <w:t>B</w:t>
      </w:r>
      <w:r>
        <w:rPr>
          <w:sz w:val="24"/>
          <w:szCs w:val="24"/>
        </w:rPr>
        <w:t xml:space="preserve">SPH IRB Office and the </w:t>
      </w:r>
      <w:r w:rsidR="003A325B">
        <w:rPr>
          <w:sz w:val="24"/>
          <w:szCs w:val="24"/>
        </w:rPr>
        <w:t>B</w:t>
      </w:r>
      <w:r>
        <w:rPr>
          <w:sz w:val="24"/>
          <w:szCs w:val="24"/>
        </w:rPr>
        <w:t xml:space="preserve">SPH researcher community to </w:t>
      </w:r>
      <w:r w:rsidRPr="0067797C">
        <w:rPr>
          <w:sz w:val="24"/>
          <w:szCs w:val="24"/>
        </w:rPr>
        <w:t xml:space="preserve">develop and disseminate the </w:t>
      </w:r>
      <w:r w:rsidR="003A325B">
        <w:rPr>
          <w:sz w:val="24"/>
          <w:szCs w:val="24"/>
        </w:rPr>
        <w:t>B</w:t>
      </w:r>
      <w:r w:rsidRPr="0067797C">
        <w:rPr>
          <w:sz w:val="24"/>
          <w:szCs w:val="24"/>
        </w:rPr>
        <w:t>SPH Human Subjects Research Ethics Field Training Guide, which is still in use, is free</w:t>
      </w:r>
      <w:r w:rsidR="00CD5ED0">
        <w:rPr>
          <w:sz w:val="24"/>
          <w:szCs w:val="24"/>
        </w:rPr>
        <w:t>ly available</w:t>
      </w:r>
      <w:r w:rsidRPr="0067797C">
        <w:rPr>
          <w:sz w:val="24"/>
          <w:szCs w:val="24"/>
        </w:rPr>
        <w:t xml:space="preserve"> to th</w:t>
      </w:r>
      <w:r w:rsidR="00CD5ED0">
        <w:rPr>
          <w:sz w:val="24"/>
          <w:szCs w:val="24"/>
        </w:rPr>
        <w:t xml:space="preserve">e </w:t>
      </w:r>
      <w:r w:rsidRPr="0067797C">
        <w:rPr>
          <w:sz w:val="24"/>
          <w:szCs w:val="24"/>
        </w:rPr>
        <w:t>public, and has so far been translated into</w:t>
      </w:r>
      <w:r w:rsidR="0016566B">
        <w:rPr>
          <w:sz w:val="24"/>
          <w:szCs w:val="24"/>
        </w:rPr>
        <w:t xml:space="preserve"> ten languages:</w:t>
      </w:r>
      <w:r w:rsidRPr="0067797C">
        <w:rPr>
          <w:sz w:val="24"/>
          <w:szCs w:val="24"/>
        </w:rPr>
        <w:t xml:space="preserve"> Arabic, Bangla, Chinese, Dari, French, Khmer, Nepali, Spanish, Swahili, and Thai.</w:t>
      </w:r>
    </w:p>
    <w:p w14:paraId="5227F380" w14:textId="2A13E177" w:rsidR="00300118" w:rsidRDefault="00D65DBF" w:rsidP="00234F8C">
      <w:pPr>
        <w:ind w:left="863" w:firstLine="1"/>
        <w:rPr>
          <w:sz w:val="24"/>
          <w:szCs w:val="24"/>
        </w:rPr>
      </w:pPr>
      <w:hyperlink r:id="rId30" w:history="1">
        <w:r w:rsidR="00C7694A" w:rsidRPr="00C93B31">
          <w:rPr>
            <w:rStyle w:val="Hyperlink"/>
            <w:sz w:val="24"/>
            <w:szCs w:val="24"/>
          </w:rPr>
          <w:t>https://www.jhsph.edu/offices-and-services/institutional-review-board/training/jhsph-human-subjects-research-ethics-field-training-guide.html</w:t>
        </w:r>
      </w:hyperlink>
    </w:p>
    <w:p w14:paraId="61B56152" w14:textId="77777777" w:rsidR="00300118" w:rsidRPr="00226E72" w:rsidRDefault="00300118" w:rsidP="00300118">
      <w:pPr>
        <w:rPr>
          <w:sz w:val="16"/>
          <w:szCs w:val="16"/>
        </w:rPr>
      </w:pPr>
    </w:p>
    <w:p w14:paraId="06636F3E" w14:textId="77777777" w:rsidR="00300118" w:rsidRDefault="00300118" w:rsidP="00300118">
      <w:pPr>
        <w:ind w:left="863"/>
        <w:rPr>
          <w:sz w:val="24"/>
          <w:szCs w:val="24"/>
        </w:rPr>
      </w:pPr>
      <w:r>
        <w:rPr>
          <w:sz w:val="24"/>
          <w:szCs w:val="24"/>
        </w:rPr>
        <w:t xml:space="preserve">As noted under Publications above, a peer-reviewed article describing the development of the Field Guide (Merritt, </w:t>
      </w:r>
      <w:r>
        <w:rPr>
          <w:i/>
          <w:sz w:val="24"/>
          <w:szCs w:val="24"/>
        </w:rPr>
        <w:t>et al.</w:t>
      </w:r>
      <w:r>
        <w:rPr>
          <w:sz w:val="24"/>
          <w:szCs w:val="24"/>
        </w:rPr>
        <w:t xml:space="preserve">, </w:t>
      </w:r>
      <w:r>
        <w:rPr>
          <w:i/>
          <w:sz w:val="24"/>
          <w:szCs w:val="24"/>
        </w:rPr>
        <w:t xml:space="preserve">PLoS Medicine </w:t>
      </w:r>
      <w:r>
        <w:rPr>
          <w:sz w:val="24"/>
          <w:szCs w:val="24"/>
        </w:rPr>
        <w:t>2010) was selected by a</w:t>
      </w:r>
      <w:r w:rsidRPr="00644511">
        <w:rPr>
          <w:sz w:val="24"/>
          <w:szCs w:val="24"/>
        </w:rPr>
        <w:t xml:space="preserve"> joint WHO/</w:t>
      </w:r>
      <w:r w:rsidRPr="00644511">
        <w:rPr>
          <w:i/>
          <w:sz w:val="24"/>
          <w:szCs w:val="24"/>
        </w:rPr>
        <w:t>PLoS</w:t>
      </w:r>
      <w:r w:rsidRPr="00644511">
        <w:rPr>
          <w:sz w:val="24"/>
          <w:szCs w:val="24"/>
        </w:rPr>
        <w:t xml:space="preserve"> panel</w:t>
      </w:r>
      <w:r>
        <w:rPr>
          <w:sz w:val="24"/>
          <w:szCs w:val="24"/>
        </w:rPr>
        <w:t xml:space="preserve"> </w:t>
      </w:r>
      <w:r w:rsidRPr="0067797C">
        <w:rPr>
          <w:sz w:val="24"/>
          <w:szCs w:val="24"/>
        </w:rPr>
        <w:t xml:space="preserve">from across the </w:t>
      </w:r>
      <w:r w:rsidRPr="0067797C">
        <w:rPr>
          <w:i/>
          <w:sz w:val="24"/>
          <w:szCs w:val="24"/>
        </w:rPr>
        <w:t>PLoS</w:t>
      </w:r>
      <w:r w:rsidRPr="0067797C">
        <w:rPr>
          <w:sz w:val="24"/>
          <w:szCs w:val="24"/>
        </w:rPr>
        <w:t xml:space="preserve"> journals </w:t>
      </w:r>
      <w:r w:rsidRPr="00644511">
        <w:rPr>
          <w:sz w:val="24"/>
          <w:szCs w:val="24"/>
        </w:rPr>
        <w:t xml:space="preserve">for inclusion in a special collection to support key messages in the World Health Report 2012, </w:t>
      </w:r>
      <w:r w:rsidRPr="00644511">
        <w:rPr>
          <w:i/>
          <w:sz w:val="24"/>
          <w:szCs w:val="24"/>
        </w:rPr>
        <w:t>No Health Without Research</w:t>
      </w:r>
      <w:r>
        <w:rPr>
          <w:sz w:val="24"/>
          <w:szCs w:val="24"/>
        </w:rPr>
        <w:t xml:space="preserve">: </w:t>
      </w:r>
      <w:hyperlink r:id="rId31" w:history="1">
        <w:r w:rsidRPr="00614D21">
          <w:rPr>
            <w:rStyle w:val="Hyperlink"/>
            <w:sz w:val="24"/>
            <w:szCs w:val="24"/>
          </w:rPr>
          <w:t>http://collections.plos.org/world-health-report</w:t>
        </w:r>
      </w:hyperlink>
    </w:p>
    <w:p w14:paraId="5D65A922" w14:textId="77777777" w:rsidR="00300118" w:rsidRPr="00FC2346" w:rsidRDefault="00300118" w:rsidP="00C65CD8">
      <w:pPr>
        <w:ind w:firstLine="432"/>
        <w:rPr>
          <w:i/>
        </w:rPr>
      </w:pPr>
    </w:p>
    <w:p w14:paraId="3DF24206" w14:textId="6571E4DC" w:rsidR="00C9311D" w:rsidRPr="00F57034" w:rsidRDefault="00C9311D" w:rsidP="00C65CD8">
      <w:pPr>
        <w:ind w:firstLine="432"/>
        <w:rPr>
          <w:i/>
          <w:sz w:val="24"/>
          <w:szCs w:val="24"/>
        </w:rPr>
      </w:pPr>
      <w:r w:rsidRPr="00F57034">
        <w:rPr>
          <w:i/>
          <w:sz w:val="24"/>
          <w:szCs w:val="24"/>
        </w:rPr>
        <w:t>Consultations</w:t>
      </w:r>
    </w:p>
    <w:p w14:paraId="11DBAE7C" w14:textId="77777777" w:rsidR="00C9311D" w:rsidRPr="00F57034" w:rsidRDefault="00C9311D" w:rsidP="00C9311D">
      <w:pPr>
        <w:rPr>
          <w:i/>
          <w:sz w:val="16"/>
          <w:szCs w:val="16"/>
        </w:rPr>
      </w:pPr>
    </w:p>
    <w:p w14:paraId="33C17768" w14:textId="44269679" w:rsidR="00C9311D" w:rsidRDefault="00C9311D" w:rsidP="00C65CD8">
      <w:pPr>
        <w:ind w:left="432"/>
        <w:rPr>
          <w:sz w:val="24"/>
          <w:szCs w:val="24"/>
        </w:rPr>
      </w:pPr>
      <w:r w:rsidRPr="00B36BF1">
        <w:rPr>
          <w:sz w:val="24"/>
          <w:szCs w:val="24"/>
        </w:rPr>
        <w:t xml:space="preserve">Invited participant </w:t>
      </w:r>
      <w:r w:rsidR="00616B25">
        <w:rPr>
          <w:sz w:val="24"/>
          <w:szCs w:val="24"/>
        </w:rPr>
        <w:t xml:space="preserve">at workshop </w:t>
      </w:r>
      <w:r w:rsidRPr="00B36BF1">
        <w:rPr>
          <w:sz w:val="24"/>
          <w:szCs w:val="24"/>
        </w:rPr>
        <w:t>(</w:t>
      </w:r>
      <w:r w:rsidR="00AA6772" w:rsidRPr="00B36BF1">
        <w:rPr>
          <w:sz w:val="24"/>
          <w:szCs w:val="24"/>
        </w:rPr>
        <w:t xml:space="preserve">held virtually 11-12 </w:t>
      </w:r>
      <w:r w:rsidR="001463A7">
        <w:rPr>
          <w:sz w:val="24"/>
          <w:szCs w:val="24"/>
        </w:rPr>
        <w:t xml:space="preserve">Feb </w:t>
      </w:r>
      <w:r w:rsidR="00AA6772" w:rsidRPr="00B36BF1">
        <w:rPr>
          <w:sz w:val="24"/>
          <w:szCs w:val="24"/>
        </w:rPr>
        <w:t>2021)</w:t>
      </w:r>
      <w:r w:rsidR="00E30973">
        <w:rPr>
          <w:sz w:val="24"/>
          <w:szCs w:val="24"/>
        </w:rPr>
        <w:t xml:space="preserve"> hosted by</w:t>
      </w:r>
      <w:r w:rsidRPr="00B36BF1">
        <w:rPr>
          <w:sz w:val="24"/>
          <w:szCs w:val="24"/>
        </w:rPr>
        <w:t xml:space="preserve"> REACH (Resilience, Empowerment, and Advocacy in Women’s and Children’s Health Research) Workshop: “Building the evidence base to inform the ethics of research with vulnerable populations of women, children, and families</w:t>
      </w:r>
      <w:r w:rsidR="00F5607E">
        <w:rPr>
          <w:sz w:val="24"/>
          <w:szCs w:val="24"/>
        </w:rPr>
        <w:t>,”</w:t>
      </w:r>
      <w:r w:rsidRPr="00B36BF1">
        <w:rPr>
          <w:sz w:val="24"/>
          <w:szCs w:val="24"/>
        </w:rPr>
        <w:t xml:space="preserve"> hosted by KEMRI (Kenya Medical Research Institute) Wellcome Trust Research Programme in Kilifi, Kenya</w:t>
      </w:r>
    </w:p>
    <w:p w14:paraId="200E98A4" w14:textId="77777777" w:rsidR="00C9311D" w:rsidRPr="0011368C" w:rsidRDefault="00C9311D" w:rsidP="00C9311D">
      <w:pPr>
        <w:rPr>
          <w:sz w:val="16"/>
          <w:szCs w:val="16"/>
        </w:rPr>
      </w:pPr>
    </w:p>
    <w:p w14:paraId="6B028678" w14:textId="556E9D31" w:rsidR="00C9311D" w:rsidRDefault="00C9311D" w:rsidP="00C65CD8">
      <w:pPr>
        <w:ind w:left="432"/>
        <w:rPr>
          <w:sz w:val="24"/>
          <w:szCs w:val="24"/>
        </w:rPr>
      </w:pPr>
      <w:r w:rsidRPr="00F57034">
        <w:rPr>
          <w:sz w:val="24"/>
          <w:szCs w:val="24"/>
        </w:rPr>
        <w:t>Invited workshop participant (10-11</w:t>
      </w:r>
      <w:r w:rsidR="001463A7">
        <w:rPr>
          <w:sz w:val="24"/>
          <w:szCs w:val="24"/>
        </w:rPr>
        <w:t xml:space="preserve"> Dec</w:t>
      </w:r>
      <w:r w:rsidRPr="00F57034">
        <w:rPr>
          <w:sz w:val="24"/>
          <w:szCs w:val="24"/>
        </w:rPr>
        <w:t xml:space="preserve"> 2019), Second meeting of the WHO Working Group on the role of vaccines against antimicrobial resistance (VAC-AMR); workshop co-convened by WHO, the Bill and Melinda Gates Foundation (BMGF), the Center for Disease Dynamics, Economics &amp; Policy (CDDEP), and the Wellcome Trust. Working group aims to better define the role of vaccines against AMR and to determine the priorities through which the impact of vaccines against AMR can be strengthened. My role has been to provide expertise on assessing equity and social justice impacts within a value attribution framework (VAF) for evaluating vaccines against AMR.</w:t>
      </w:r>
    </w:p>
    <w:p w14:paraId="5AEDA0F4" w14:textId="77777777" w:rsidR="00C9311D" w:rsidRPr="003855C4" w:rsidRDefault="00C9311D" w:rsidP="00C9311D">
      <w:pPr>
        <w:rPr>
          <w:sz w:val="16"/>
          <w:szCs w:val="16"/>
        </w:rPr>
      </w:pPr>
    </w:p>
    <w:p w14:paraId="6944981D" w14:textId="37667EEB" w:rsidR="00C9311D" w:rsidRDefault="00C9311D" w:rsidP="00C65CD8">
      <w:pPr>
        <w:ind w:left="432"/>
        <w:rPr>
          <w:sz w:val="24"/>
          <w:szCs w:val="24"/>
        </w:rPr>
      </w:pPr>
      <w:r w:rsidRPr="00F57034">
        <w:rPr>
          <w:sz w:val="24"/>
          <w:szCs w:val="24"/>
        </w:rPr>
        <w:t>Invited workshop participant (</w:t>
      </w:r>
      <w:r w:rsidR="00C65CD8">
        <w:rPr>
          <w:sz w:val="24"/>
          <w:szCs w:val="24"/>
        </w:rPr>
        <w:t>26</w:t>
      </w:r>
      <w:r w:rsidR="00964A81">
        <w:rPr>
          <w:sz w:val="24"/>
          <w:szCs w:val="24"/>
        </w:rPr>
        <w:t xml:space="preserve"> and 27</w:t>
      </w:r>
      <w:r w:rsidR="00C65CD8">
        <w:rPr>
          <w:sz w:val="24"/>
          <w:szCs w:val="24"/>
        </w:rPr>
        <w:t xml:space="preserve"> March</w:t>
      </w:r>
      <w:r w:rsidRPr="00F57034">
        <w:rPr>
          <w:sz w:val="24"/>
          <w:szCs w:val="24"/>
        </w:rPr>
        <w:t xml:space="preserve"> 2018), Examining the Equity of Global Health Interventions Using Infectious Disease Transmission Models: Informing the Reference Case for Economic Evaluation in Global Health; workshop co-convened by the TB Modelling and Analysis Consortium (TB-MAC) and the Centre for the Mathematical Modelling of Infectious Diseases at the London School of Hygiene &amp; Tropical Medicine; funded by the International Decision Support Initiative Scale up Project (Bill and Melinda Gates Foundation Grantee)</w:t>
      </w:r>
    </w:p>
    <w:p w14:paraId="078C8AD2" w14:textId="77777777" w:rsidR="00C9311D" w:rsidRPr="003855C4" w:rsidRDefault="00C9311D" w:rsidP="00C9311D">
      <w:pPr>
        <w:rPr>
          <w:sz w:val="16"/>
          <w:szCs w:val="16"/>
        </w:rPr>
      </w:pPr>
    </w:p>
    <w:p w14:paraId="35B65E8D" w14:textId="721FDE1A" w:rsidR="00C9311D" w:rsidRDefault="00C9311D" w:rsidP="00C65CD8">
      <w:pPr>
        <w:ind w:left="432"/>
        <w:rPr>
          <w:sz w:val="24"/>
          <w:szCs w:val="24"/>
        </w:rPr>
      </w:pPr>
      <w:r w:rsidRPr="00F57034">
        <w:rPr>
          <w:sz w:val="24"/>
          <w:szCs w:val="24"/>
        </w:rPr>
        <w:t>Invited member of team convened by NIH Health Care Systems Research Collaboratory (2014-</w:t>
      </w:r>
      <w:r w:rsidR="00C65CD8">
        <w:rPr>
          <w:sz w:val="24"/>
          <w:szCs w:val="24"/>
        </w:rPr>
        <w:t>20</w:t>
      </w:r>
      <w:r w:rsidRPr="00F57034">
        <w:rPr>
          <w:sz w:val="24"/>
          <w:szCs w:val="24"/>
        </w:rPr>
        <w:t>15) to produce collection of articles on the ethics of pragmatic clinical trials</w:t>
      </w:r>
    </w:p>
    <w:p w14:paraId="30560CE8" w14:textId="77777777" w:rsidR="00C9311D" w:rsidRPr="003855C4" w:rsidRDefault="00C9311D" w:rsidP="00C9311D">
      <w:pPr>
        <w:rPr>
          <w:sz w:val="16"/>
          <w:szCs w:val="16"/>
        </w:rPr>
      </w:pPr>
    </w:p>
    <w:p w14:paraId="7039F745" w14:textId="1F0382E2" w:rsidR="00C9311D" w:rsidRPr="00E438FD" w:rsidRDefault="00C9311D" w:rsidP="00C65CD8">
      <w:pPr>
        <w:ind w:left="432"/>
        <w:rPr>
          <w:sz w:val="24"/>
          <w:szCs w:val="24"/>
        </w:rPr>
      </w:pPr>
      <w:r w:rsidRPr="00F57034">
        <w:rPr>
          <w:sz w:val="24"/>
          <w:szCs w:val="24"/>
        </w:rPr>
        <w:t>Invited workshop participant (22</w:t>
      </w:r>
      <w:r w:rsidR="00C65CD8">
        <w:rPr>
          <w:sz w:val="24"/>
          <w:szCs w:val="24"/>
        </w:rPr>
        <w:t xml:space="preserve"> and</w:t>
      </w:r>
      <w:r w:rsidRPr="00F57034">
        <w:rPr>
          <w:sz w:val="24"/>
          <w:szCs w:val="24"/>
        </w:rPr>
        <w:t xml:space="preserve"> 23</w:t>
      </w:r>
      <w:r w:rsidR="00C65CD8">
        <w:rPr>
          <w:sz w:val="24"/>
          <w:szCs w:val="24"/>
        </w:rPr>
        <w:t xml:space="preserve"> September</w:t>
      </w:r>
      <w:r w:rsidRPr="00F57034">
        <w:rPr>
          <w:sz w:val="24"/>
          <w:szCs w:val="24"/>
        </w:rPr>
        <w:t xml:space="preserve"> 2014), Social, Behavioral and Ethical Issues in Research on HIV Cure; hosted by Division of AIDS, National Institute of Allergy and Infectious Diseases (NIAID), National Institutes of Health</w:t>
      </w:r>
    </w:p>
    <w:p w14:paraId="7AD00DD8" w14:textId="77777777" w:rsidR="00C9311D" w:rsidRPr="003855C4" w:rsidRDefault="00C9311D" w:rsidP="00C9311D">
      <w:pPr>
        <w:rPr>
          <w:sz w:val="16"/>
          <w:szCs w:val="16"/>
        </w:rPr>
      </w:pPr>
    </w:p>
    <w:p w14:paraId="1AB01A5F" w14:textId="77777777" w:rsidR="00C9311D" w:rsidRDefault="00C9311D" w:rsidP="00964A81">
      <w:pPr>
        <w:ind w:left="432"/>
        <w:rPr>
          <w:sz w:val="24"/>
          <w:szCs w:val="24"/>
        </w:rPr>
      </w:pPr>
      <w:r w:rsidRPr="00F57034">
        <w:rPr>
          <w:sz w:val="24"/>
          <w:szCs w:val="24"/>
        </w:rPr>
        <w:t xml:space="preserve">Member (2011-2014), Methodological Task Force, Eradication Investment Cases for Onchocerciasis, Lymphatic Filariasis and Human African Trypanosomiasis, Swiss Tropical and Public Health Institute (Swiss TPH); project funded by Bill and Melinda Gates Foundation; PI Fabrizio Tediosi, Co-PI Marcel Tanner </w:t>
      </w:r>
    </w:p>
    <w:p w14:paraId="70F06E93" w14:textId="77777777" w:rsidR="00C9311D" w:rsidRPr="003855C4" w:rsidRDefault="00C9311D" w:rsidP="00C9311D">
      <w:pPr>
        <w:rPr>
          <w:sz w:val="16"/>
          <w:szCs w:val="16"/>
        </w:rPr>
      </w:pPr>
    </w:p>
    <w:p w14:paraId="52CEE2DB" w14:textId="168AC227" w:rsidR="00C9311D" w:rsidRDefault="00C9311D" w:rsidP="00964A81">
      <w:pPr>
        <w:ind w:left="432"/>
        <w:rPr>
          <w:sz w:val="24"/>
          <w:szCs w:val="24"/>
        </w:rPr>
      </w:pPr>
      <w:r w:rsidRPr="00F57034">
        <w:rPr>
          <w:sz w:val="24"/>
          <w:szCs w:val="24"/>
        </w:rPr>
        <w:t>Invited workshop participant (</w:t>
      </w:r>
      <w:r w:rsidR="00964A81">
        <w:rPr>
          <w:sz w:val="24"/>
          <w:szCs w:val="24"/>
        </w:rPr>
        <w:t>15 and 16 December</w:t>
      </w:r>
      <w:r w:rsidRPr="00F57034">
        <w:rPr>
          <w:sz w:val="24"/>
          <w:szCs w:val="24"/>
        </w:rPr>
        <w:t xml:space="preserve"> 2011), Post-Trial Access to Trial Drugs: Legal, Ethical and Practical Issues; workshop included consultation on draft document for UK National Research Ethics Service; hosted by Brocher Foundation, Geneva, Switzerland</w:t>
      </w:r>
    </w:p>
    <w:p w14:paraId="65E1C34C" w14:textId="77777777" w:rsidR="00C9311D" w:rsidRPr="003855C4" w:rsidRDefault="00C9311D" w:rsidP="00C9311D">
      <w:pPr>
        <w:rPr>
          <w:sz w:val="16"/>
          <w:szCs w:val="16"/>
        </w:rPr>
      </w:pPr>
    </w:p>
    <w:p w14:paraId="210E2F5A" w14:textId="372A1CCC" w:rsidR="00C9311D" w:rsidRDefault="00C9311D" w:rsidP="00964A81">
      <w:pPr>
        <w:ind w:left="432"/>
        <w:rPr>
          <w:sz w:val="24"/>
          <w:szCs w:val="24"/>
        </w:rPr>
      </w:pPr>
      <w:r w:rsidRPr="00F57034">
        <w:rPr>
          <w:sz w:val="24"/>
          <w:szCs w:val="24"/>
        </w:rPr>
        <w:t>Invited workshop participant (31</w:t>
      </w:r>
      <w:r w:rsidR="00964A81">
        <w:rPr>
          <w:sz w:val="24"/>
          <w:szCs w:val="24"/>
        </w:rPr>
        <w:t xml:space="preserve"> October and 1</w:t>
      </w:r>
      <w:r w:rsidRPr="00F57034">
        <w:rPr>
          <w:sz w:val="24"/>
          <w:szCs w:val="24"/>
        </w:rPr>
        <w:t xml:space="preserve"> Nov</w:t>
      </w:r>
      <w:r w:rsidR="00964A81">
        <w:rPr>
          <w:sz w:val="24"/>
          <w:szCs w:val="24"/>
        </w:rPr>
        <w:t>ember</w:t>
      </w:r>
      <w:r w:rsidRPr="00F57034">
        <w:rPr>
          <w:sz w:val="24"/>
          <w:szCs w:val="24"/>
        </w:rPr>
        <w:t xml:space="preserve"> 2011), Bioethics Challenges in HIV/AIDS Research; hosted by Division of AIDS, National Institute of Allergy and Infectious Diseases (NIAID), National Institutes of Health</w:t>
      </w:r>
    </w:p>
    <w:p w14:paraId="383B4306" w14:textId="77777777" w:rsidR="00C9311D" w:rsidRPr="003855C4" w:rsidRDefault="00C9311D" w:rsidP="00C9311D">
      <w:pPr>
        <w:rPr>
          <w:sz w:val="16"/>
          <w:szCs w:val="16"/>
        </w:rPr>
      </w:pPr>
    </w:p>
    <w:p w14:paraId="548700EA" w14:textId="5CA15B74" w:rsidR="00C9311D" w:rsidRDefault="00C9311D" w:rsidP="00964A81">
      <w:pPr>
        <w:ind w:left="432"/>
        <w:rPr>
          <w:sz w:val="24"/>
          <w:szCs w:val="24"/>
        </w:rPr>
      </w:pPr>
      <w:r w:rsidRPr="00F57034">
        <w:rPr>
          <w:sz w:val="24"/>
          <w:szCs w:val="24"/>
        </w:rPr>
        <w:t>Consultant</w:t>
      </w:r>
      <w:r w:rsidRPr="00F57034">
        <w:rPr>
          <w:b/>
          <w:sz w:val="24"/>
          <w:szCs w:val="24"/>
        </w:rPr>
        <w:t xml:space="preserve"> </w:t>
      </w:r>
      <w:r w:rsidRPr="00F57034">
        <w:rPr>
          <w:sz w:val="24"/>
          <w:szCs w:val="24"/>
        </w:rPr>
        <w:t xml:space="preserve">(10 </w:t>
      </w:r>
      <w:r w:rsidR="00964A81">
        <w:rPr>
          <w:sz w:val="24"/>
          <w:szCs w:val="24"/>
        </w:rPr>
        <w:t>February through</w:t>
      </w:r>
      <w:r w:rsidRPr="00F57034">
        <w:rPr>
          <w:sz w:val="24"/>
          <w:szCs w:val="24"/>
        </w:rPr>
        <w:t xml:space="preserve"> </w:t>
      </w:r>
      <w:r w:rsidR="00964A81">
        <w:rPr>
          <w:sz w:val="24"/>
          <w:szCs w:val="24"/>
        </w:rPr>
        <w:t xml:space="preserve">31 </w:t>
      </w:r>
      <w:r w:rsidRPr="00F57034">
        <w:rPr>
          <w:sz w:val="24"/>
          <w:szCs w:val="24"/>
        </w:rPr>
        <w:t>Dec</w:t>
      </w:r>
      <w:r w:rsidR="00964A81">
        <w:rPr>
          <w:sz w:val="24"/>
          <w:szCs w:val="24"/>
        </w:rPr>
        <w:t>ember</w:t>
      </w:r>
      <w:r w:rsidRPr="00F57034">
        <w:rPr>
          <w:sz w:val="24"/>
          <w:szCs w:val="24"/>
        </w:rPr>
        <w:t xml:space="preserve"> 2010), Institute of Medicine (IOM)</w:t>
      </w:r>
      <w:r w:rsidRPr="00F57034">
        <w:rPr>
          <w:b/>
          <w:sz w:val="24"/>
          <w:szCs w:val="24"/>
        </w:rPr>
        <w:t xml:space="preserve"> </w:t>
      </w:r>
      <w:r w:rsidRPr="00F57034">
        <w:rPr>
          <w:sz w:val="24"/>
          <w:szCs w:val="24"/>
        </w:rPr>
        <w:t>Committee on Envisioning a Strategy to Prepare for the Long-Term Burden of HIV/AIDS: African Needs and US Interests</w:t>
      </w:r>
    </w:p>
    <w:p w14:paraId="5A3AF2A3" w14:textId="77777777" w:rsidR="00C9311D" w:rsidRPr="003855C4" w:rsidRDefault="00C9311D" w:rsidP="00C9311D">
      <w:pPr>
        <w:rPr>
          <w:sz w:val="16"/>
          <w:szCs w:val="16"/>
        </w:rPr>
      </w:pPr>
    </w:p>
    <w:p w14:paraId="227B4B0E" w14:textId="40162D21" w:rsidR="00C9311D" w:rsidRDefault="00C9311D" w:rsidP="00964A81">
      <w:pPr>
        <w:ind w:left="432"/>
        <w:rPr>
          <w:sz w:val="24"/>
          <w:szCs w:val="24"/>
        </w:rPr>
      </w:pPr>
      <w:r w:rsidRPr="00F57034">
        <w:rPr>
          <w:sz w:val="24"/>
          <w:szCs w:val="24"/>
        </w:rPr>
        <w:t>Invited workshop participant (</w:t>
      </w:r>
      <w:r w:rsidR="00964A81">
        <w:rPr>
          <w:sz w:val="24"/>
          <w:szCs w:val="24"/>
        </w:rPr>
        <w:t>9 and 10 December</w:t>
      </w:r>
      <w:r w:rsidRPr="00F57034">
        <w:rPr>
          <w:sz w:val="24"/>
          <w:szCs w:val="24"/>
        </w:rPr>
        <w:t xml:space="preserve"> 2010), Development of an Eradication Investment Case Methodology; sponsored by Ernst Strüngmann Forum and the Bill and Meli</w:t>
      </w:r>
      <w:r>
        <w:rPr>
          <w:sz w:val="24"/>
          <w:szCs w:val="24"/>
        </w:rPr>
        <w:t>nda Gates Foundation, Boston MA</w:t>
      </w:r>
      <w:r w:rsidRPr="00F57034">
        <w:rPr>
          <w:sz w:val="24"/>
          <w:szCs w:val="24"/>
        </w:rPr>
        <w:t xml:space="preserve"> </w:t>
      </w:r>
    </w:p>
    <w:p w14:paraId="6C94A509" w14:textId="77777777" w:rsidR="0067797C" w:rsidRPr="0067797C" w:rsidRDefault="0067797C" w:rsidP="00C9311D"/>
    <w:p w14:paraId="1D8C362B" w14:textId="2706D8AE" w:rsidR="0067797C" w:rsidRDefault="0067797C" w:rsidP="00BD6E0F">
      <w:pPr>
        <w:ind w:firstLine="360"/>
        <w:rPr>
          <w:sz w:val="24"/>
          <w:szCs w:val="24"/>
        </w:rPr>
      </w:pPr>
      <w:r>
        <w:rPr>
          <w:i/>
          <w:sz w:val="24"/>
          <w:szCs w:val="24"/>
        </w:rPr>
        <w:t>Other Practice Activities</w:t>
      </w:r>
    </w:p>
    <w:p w14:paraId="112FCD7D" w14:textId="77777777" w:rsidR="0067797C" w:rsidRPr="00226E72" w:rsidRDefault="0067797C" w:rsidP="00C9311D">
      <w:pPr>
        <w:rPr>
          <w:sz w:val="16"/>
          <w:szCs w:val="16"/>
        </w:rPr>
      </w:pPr>
    </w:p>
    <w:p w14:paraId="7BDF9FD7" w14:textId="77777777" w:rsidR="001A663D" w:rsidRDefault="00DD4BBA" w:rsidP="00FA1134">
      <w:pPr>
        <w:ind w:left="360"/>
        <w:rPr>
          <w:sz w:val="24"/>
          <w:szCs w:val="24"/>
        </w:rPr>
      </w:pPr>
      <w:r w:rsidRPr="00B74E49">
        <w:rPr>
          <w:sz w:val="24"/>
          <w:szCs w:val="24"/>
        </w:rPr>
        <w:t xml:space="preserve">Member, research </w:t>
      </w:r>
      <w:r w:rsidR="00B74E49">
        <w:rPr>
          <w:sz w:val="24"/>
          <w:szCs w:val="24"/>
        </w:rPr>
        <w:t xml:space="preserve">team </w:t>
      </w:r>
      <w:r w:rsidR="00121438">
        <w:rPr>
          <w:sz w:val="24"/>
          <w:szCs w:val="24"/>
        </w:rPr>
        <w:t>for</w:t>
      </w:r>
      <w:r w:rsidR="007A51E3" w:rsidRPr="007A51E3">
        <w:rPr>
          <w:sz w:val="24"/>
          <w:szCs w:val="24"/>
        </w:rPr>
        <w:t xml:space="preserve"> South African Values and Ethics for Universal Health Coverage (SAVE-UHC) project. </w:t>
      </w:r>
    </w:p>
    <w:p w14:paraId="0340851F" w14:textId="3EBBDBF5" w:rsidR="00DD4BBA" w:rsidRDefault="00B74E49" w:rsidP="001A663D">
      <w:pPr>
        <w:ind w:left="864"/>
        <w:rPr>
          <w:sz w:val="24"/>
          <w:szCs w:val="24"/>
        </w:rPr>
      </w:pPr>
      <w:r>
        <w:rPr>
          <w:sz w:val="24"/>
          <w:szCs w:val="24"/>
        </w:rPr>
        <w:t>We supported</w:t>
      </w:r>
      <w:r w:rsidR="007A51E3" w:rsidRPr="007A51E3">
        <w:rPr>
          <w:sz w:val="24"/>
          <w:szCs w:val="24"/>
        </w:rPr>
        <w:t xml:space="preserve"> a South African working group in developing and testing an ethics framework for use in health priority setting for the South African context (</w:t>
      </w:r>
      <w:r w:rsidR="001A663D">
        <w:rPr>
          <w:sz w:val="24"/>
          <w:szCs w:val="24"/>
        </w:rPr>
        <w:t xml:space="preserve">please see </w:t>
      </w:r>
      <w:r w:rsidR="003F2E46">
        <w:rPr>
          <w:sz w:val="24"/>
          <w:szCs w:val="24"/>
        </w:rPr>
        <w:t xml:space="preserve">under Publications above: </w:t>
      </w:r>
      <w:r w:rsidR="007A51E3" w:rsidRPr="007A51E3">
        <w:rPr>
          <w:sz w:val="24"/>
          <w:szCs w:val="24"/>
        </w:rPr>
        <w:t>Goldstein et al. 2022; Krubiner et al. 2022).</w:t>
      </w:r>
      <w:r w:rsidR="00CD2FDD">
        <w:rPr>
          <w:sz w:val="24"/>
          <w:szCs w:val="24"/>
        </w:rPr>
        <w:t xml:space="preserve"> Along with general project work, I</w:t>
      </w:r>
      <w:r w:rsidR="007A51E3" w:rsidRPr="007A51E3">
        <w:rPr>
          <w:sz w:val="24"/>
          <w:szCs w:val="24"/>
        </w:rPr>
        <w:t xml:space="preserve"> contributed </w:t>
      </w:r>
      <w:r w:rsidR="00CD2FDD">
        <w:rPr>
          <w:sz w:val="24"/>
          <w:szCs w:val="24"/>
        </w:rPr>
        <w:t xml:space="preserve">specifically </w:t>
      </w:r>
      <w:r w:rsidR="007A51E3" w:rsidRPr="007A51E3">
        <w:rPr>
          <w:sz w:val="24"/>
          <w:szCs w:val="24"/>
        </w:rPr>
        <w:t>to refining the conception of framework domains related to social justice (Respect and Dignity; Personal Relationships).</w:t>
      </w:r>
      <w:r w:rsidR="000710F5">
        <w:rPr>
          <w:sz w:val="24"/>
          <w:szCs w:val="24"/>
        </w:rPr>
        <w:t xml:space="preserve"> </w:t>
      </w:r>
    </w:p>
    <w:p w14:paraId="43793CBD" w14:textId="77777777" w:rsidR="009B54A0" w:rsidRPr="009B54A0" w:rsidRDefault="009B54A0" w:rsidP="00FA1134">
      <w:pPr>
        <w:ind w:left="360"/>
        <w:rPr>
          <w:sz w:val="16"/>
          <w:szCs w:val="16"/>
        </w:rPr>
      </w:pPr>
    </w:p>
    <w:p w14:paraId="0477EBFE" w14:textId="35048BEB" w:rsidR="00BA7885" w:rsidRDefault="00FA1134" w:rsidP="00FA1134">
      <w:pPr>
        <w:ind w:left="360"/>
        <w:rPr>
          <w:sz w:val="24"/>
          <w:szCs w:val="24"/>
        </w:rPr>
      </w:pPr>
      <w:r>
        <w:rPr>
          <w:sz w:val="24"/>
          <w:szCs w:val="24"/>
        </w:rPr>
        <w:t xml:space="preserve">Leading launch of </w:t>
      </w:r>
      <w:r w:rsidR="00283449" w:rsidRPr="00FC116C">
        <w:rPr>
          <w:sz w:val="24"/>
          <w:szCs w:val="24"/>
        </w:rPr>
        <w:t>Wellcome Open Research</w:t>
      </w:r>
      <w:r w:rsidR="00283449">
        <w:rPr>
          <w:sz w:val="24"/>
          <w:szCs w:val="24"/>
        </w:rPr>
        <w:t xml:space="preserve"> (WOR) Gateway</w:t>
      </w:r>
      <w:r w:rsidR="00C93BFC">
        <w:rPr>
          <w:sz w:val="24"/>
          <w:szCs w:val="24"/>
        </w:rPr>
        <w:t xml:space="preserve"> for Global Infectious Disease Ethics</w:t>
      </w:r>
      <w:r w:rsidR="00BA7885">
        <w:rPr>
          <w:sz w:val="24"/>
          <w:szCs w:val="24"/>
        </w:rPr>
        <w:t>, 2021-present</w:t>
      </w:r>
    </w:p>
    <w:p w14:paraId="10B082BD" w14:textId="403D95BD" w:rsidR="00FA1134" w:rsidRDefault="00BA7885" w:rsidP="00BA7885">
      <w:pPr>
        <w:ind w:left="864"/>
        <w:rPr>
          <w:sz w:val="24"/>
          <w:szCs w:val="24"/>
        </w:rPr>
      </w:pPr>
      <w:r>
        <w:rPr>
          <w:sz w:val="24"/>
          <w:szCs w:val="24"/>
        </w:rPr>
        <w:t>The Gateway will be</w:t>
      </w:r>
      <w:r w:rsidR="00283449">
        <w:rPr>
          <w:sz w:val="24"/>
          <w:szCs w:val="24"/>
        </w:rPr>
        <w:t xml:space="preserve"> a dedicated portal to showcase relevant work published on the WOR open access platform</w:t>
      </w:r>
      <w:r w:rsidR="00C93BFC">
        <w:rPr>
          <w:sz w:val="24"/>
          <w:szCs w:val="24"/>
        </w:rPr>
        <w:t>.</w:t>
      </w:r>
      <w:r w:rsidR="00283449">
        <w:rPr>
          <w:sz w:val="24"/>
          <w:szCs w:val="24"/>
        </w:rPr>
        <w:t xml:space="preserve"> </w:t>
      </w:r>
      <w:r w:rsidR="00C93BFC">
        <w:rPr>
          <w:sz w:val="24"/>
          <w:szCs w:val="24"/>
        </w:rPr>
        <w:t>T</w:t>
      </w:r>
      <w:r w:rsidR="00283449">
        <w:rPr>
          <w:sz w:val="24"/>
          <w:szCs w:val="24"/>
        </w:rPr>
        <w:t>he Oxford-Johns Hopkins Global Infectious Disease Ethics (GLIDE) collaborative</w:t>
      </w:r>
      <w:r w:rsidR="00C91991">
        <w:rPr>
          <w:sz w:val="24"/>
          <w:szCs w:val="24"/>
        </w:rPr>
        <w:t xml:space="preserve"> </w:t>
      </w:r>
      <w:r w:rsidR="00C93BFC">
        <w:rPr>
          <w:sz w:val="24"/>
          <w:szCs w:val="24"/>
        </w:rPr>
        <w:t>will use the Gateway to</w:t>
      </w:r>
      <w:r w:rsidR="00C91991">
        <w:rPr>
          <w:sz w:val="24"/>
          <w:szCs w:val="24"/>
        </w:rPr>
        <w:t xml:space="preserve"> create and maintain an open access publishing outlet f</w:t>
      </w:r>
      <w:r>
        <w:rPr>
          <w:sz w:val="24"/>
          <w:szCs w:val="24"/>
        </w:rPr>
        <w:t>or global health ethics more broadly</w:t>
      </w:r>
      <w:r w:rsidR="00283449">
        <w:rPr>
          <w:sz w:val="24"/>
          <w:szCs w:val="24"/>
        </w:rPr>
        <w:t xml:space="preserve">. </w:t>
      </w:r>
    </w:p>
    <w:p w14:paraId="0B9C6010" w14:textId="77777777" w:rsidR="00BA7885" w:rsidRPr="00BA7885" w:rsidRDefault="00BA7885" w:rsidP="00FA1134">
      <w:pPr>
        <w:ind w:left="360"/>
        <w:rPr>
          <w:sz w:val="16"/>
          <w:szCs w:val="16"/>
        </w:rPr>
      </w:pPr>
    </w:p>
    <w:p w14:paraId="50AD0A27" w14:textId="7C61823E" w:rsidR="00BE136C" w:rsidRPr="00BE136C" w:rsidRDefault="00BE136C" w:rsidP="000B1E46">
      <w:pPr>
        <w:ind w:firstLine="360"/>
        <w:rPr>
          <w:sz w:val="24"/>
          <w:szCs w:val="24"/>
        </w:rPr>
      </w:pPr>
      <w:r w:rsidRPr="00BE136C">
        <w:rPr>
          <w:sz w:val="24"/>
          <w:szCs w:val="24"/>
        </w:rPr>
        <w:t>Member, Board of Directors, Community Concerts at Second, 2020-present</w:t>
      </w:r>
    </w:p>
    <w:p w14:paraId="196B5D9A" w14:textId="77777777" w:rsidR="00BE136C" w:rsidRPr="00BE136C" w:rsidRDefault="00BE136C" w:rsidP="00BE136C">
      <w:pPr>
        <w:rPr>
          <w:sz w:val="16"/>
          <w:szCs w:val="16"/>
        </w:rPr>
      </w:pPr>
    </w:p>
    <w:p w14:paraId="775DC189" w14:textId="18586352" w:rsidR="008741D0" w:rsidRDefault="00BE136C" w:rsidP="008741D0">
      <w:pPr>
        <w:ind w:left="792"/>
        <w:rPr>
          <w:sz w:val="24"/>
          <w:szCs w:val="24"/>
        </w:rPr>
      </w:pPr>
      <w:r w:rsidRPr="00BE136C">
        <w:rPr>
          <w:sz w:val="24"/>
          <w:szCs w:val="24"/>
        </w:rPr>
        <w:t>Community Concerts at Second is a Baltimore-based non-profit</w:t>
      </w:r>
      <w:r w:rsidR="007C777A">
        <w:rPr>
          <w:sz w:val="24"/>
          <w:szCs w:val="24"/>
        </w:rPr>
        <w:t>.</w:t>
      </w:r>
      <w:r w:rsidRPr="00BE136C">
        <w:rPr>
          <w:sz w:val="24"/>
          <w:szCs w:val="24"/>
        </w:rPr>
        <w:t xml:space="preserve"> </w:t>
      </w:r>
      <w:r w:rsidR="007C777A">
        <w:rPr>
          <w:sz w:val="24"/>
          <w:szCs w:val="24"/>
        </w:rPr>
        <w:t xml:space="preserve">We </w:t>
      </w:r>
      <w:r w:rsidRPr="00BE136C">
        <w:rPr>
          <w:sz w:val="24"/>
          <w:szCs w:val="24"/>
        </w:rPr>
        <w:t xml:space="preserve">present world-class music free to all through our annual concert series: </w:t>
      </w:r>
      <w:hyperlink r:id="rId32" w:history="1">
        <w:r w:rsidRPr="00D103F0">
          <w:rPr>
            <w:rStyle w:val="Hyperlink"/>
            <w:sz w:val="24"/>
            <w:szCs w:val="24"/>
          </w:rPr>
          <w:t>https://cc2nd.org/index.html</w:t>
        </w:r>
      </w:hyperlink>
      <w:r w:rsidR="008741D0">
        <w:rPr>
          <w:sz w:val="24"/>
          <w:szCs w:val="24"/>
        </w:rPr>
        <w:t xml:space="preserve">. </w:t>
      </w:r>
    </w:p>
    <w:p w14:paraId="04AC7F99" w14:textId="6076A732" w:rsidR="003C43B0" w:rsidRDefault="003C43B0" w:rsidP="008741D0">
      <w:pPr>
        <w:ind w:left="792"/>
        <w:rPr>
          <w:sz w:val="24"/>
          <w:szCs w:val="24"/>
        </w:rPr>
      </w:pPr>
      <w:r w:rsidRPr="00C91ABF">
        <w:rPr>
          <w:sz w:val="24"/>
          <w:szCs w:val="24"/>
        </w:rPr>
        <w:t xml:space="preserve">I </w:t>
      </w:r>
      <w:r>
        <w:rPr>
          <w:sz w:val="24"/>
          <w:szCs w:val="24"/>
        </w:rPr>
        <w:t>volunteer</w:t>
      </w:r>
      <w:r w:rsidRPr="00C91ABF">
        <w:rPr>
          <w:sz w:val="24"/>
          <w:szCs w:val="24"/>
        </w:rPr>
        <w:t xml:space="preserve"> </w:t>
      </w:r>
      <w:r w:rsidR="00B734B5">
        <w:rPr>
          <w:sz w:val="24"/>
          <w:szCs w:val="24"/>
        </w:rPr>
        <w:t>one</w:t>
      </w:r>
      <w:r w:rsidRPr="00C91ABF">
        <w:rPr>
          <w:sz w:val="24"/>
          <w:szCs w:val="24"/>
        </w:rPr>
        <w:t xml:space="preserve"> </w:t>
      </w:r>
      <w:r w:rsidR="001F3DF6">
        <w:rPr>
          <w:sz w:val="24"/>
          <w:szCs w:val="24"/>
        </w:rPr>
        <w:t xml:space="preserve">to two </w:t>
      </w:r>
      <w:r w:rsidRPr="00C91ABF">
        <w:rPr>
          <w:sz w:val="24"/>
          <w:szCs w:val="24"/>
        </w:rPr>
        <w:t>hour</w:t>
      </w:r>
      <w:r w:rsidR="001F3DF6">
        <w:rPr>
          <w:sz w:val="24"/>
          <w:szCs w:val="24"/>
        </w:rPr>
        <w:t>s</w:t>
      </w:r>
      <w:r w:rsidRPr="00C91ABF">
        <w:rPr>
          <w:sz w:val="24"/>
          <w:szCs w:val="24"/>
        </w:rPr>
        <w:t xml:space="preserve"> per week </w:t>
      </w:r>
      <w:r w:rsidR="001F3DF6">
        <w:rPr>
          <w:sz w:val="24"/>
          <w:szCs w:val="24"/>
        </w:rPr>
        <w:t xml:space="preserve">on average </w:t>
      </w:r>
      <w:r>
        <w:rPr>
          <w:sz w:val="24"/>
          <w:szCs w:val="24"/>
        </w:rPr>
        <w:t>to</w:t>
      </w:r>
      <w:r w:rsidRPr="00C91ABF">
        <w:rPr>
          <w:sz w:val="24"/>
          <w:szCs w:val="24"/>
        </w:rPr>
        <w:t xml:space="preserve"> attend board and committee meetings, </w:t>
      </w:r>
      <w:r w:rsidR="00536B62">
        <w:rPr>
          <w:sz w:val="24"/>
          <w:szCs w:val="24"/>
        </w:rPr>
        <w:t>carry out</w:t>
      </w:r>
      <w:r w:rsidRPr="00C91ABF">
        <w:rPr>
          <w:sz w:val="24"/>
          <w:szCs w:val="24"/>
        </w:rPr>
        <w:t xml:space="preserve"> </w:t>
      </w:r>
      <w:r>
        <w:rPr>
          <w:sz w:val="24"/>
          <w:szCs w:val="24"/>
        </w:rPr>
        <w:t>committee</w:t>
      </w:r>
      <w:r w:rsidRPr="00C91ABF">
        <w:rPr>
          <w:sz w:val="24"/>
          <w:szCs w:val="24"/>
        </w:rPr>
        <w:t xml:space="preserve"> responsibilities, and </w:t>
      </w:r>
      <w:r>
        <w:rPr>
          <w:sz w:val="24"/>
          <w:szCs w:val="24"/>
        </w:rPr>
        <w:t>usher</w:t>
      </w:r>
      <w:r w:rsidR="00536B62">
        <w:rPr>
          <w:sz w:val="24"/>
          <w:szCs w:val="24"/>
        </w:rPr>
        <w:t xml:space="preserve"> at</w:t>
      </w:r>
      <w:r w:rsidRPr="00C91ABF">
        <w:rPr>
          <w:sz w:val="24"/>
          <w:szCs w:val="24"/>
        </w:rPr>
        <w:t xml:space="preserve"> live-performance concert</w:t>
      </w:r>
      <w:r w:rsidR="00536B62">
        <w:rPr>
          <w:sz w:val="24"/>
          <w:szCs w:val="24"/>
        </w:rPr>
        <w:t>s</w:t>
      </w:r>
      <w:r w:rsidRPr="00C91ABF">
        <w:rPr>
          <w:sz w:val="24"/>
          <w:szCs w:val="24"/>
        </w:rPr>
        <w:t>.</w:t>
      </w:r>
    </w:p>
    <w:p w14:paraId="62D1EE72" w14:textId="77777777" w:rsidR="00BE136C" w:rsidRPr="00BE136C" w:rsidRDefault="00BE136C" w:rsidP="00BE136C">
      <w:pPr>
        <w:rPr>
          <w:sz w:val="16"/>
          <w:szCs w:val="16"/>
        </w:rPr>
      </w:pPr>
    </w:p>
    <w:p w14:paraId="3DF435B2" w14:textId="2D459A33" w:rsidR="004C077A" w:rsidRDefault="0038639A" w:rsidP="00BE136C">
      <w:pPr>
        <w:rPr>
          <w:sz w:val="24"/>
          <w:szCs w:val="24"/>
        </w:rPr>
      </w:pPr>
      <w:r>
        <w:rPr>
          <w:sz w:val="24"/>
          <w:szCs w:val="24"/>
        </w:rPr>
        <w:tab/>
      </w:r>
      <w:r w:rsidR="00BE136C" w:rsidRPr="00BE136C">
        <w:rPr>
          <w:sz w:val="24"/>
          <w:szCs w:val="24"/>
        </w:rPr>
        <w:tab/>
      </w:r>
      <w:r w:rsidR="00BE136C" w:rsidRPr="00BE136C">
        <w:rPr>
          <w:sz w:val="24"/>
          <w:szCs w:val="24"/>
        </w:rPr>
        <w:tab/>
      </w:r>
      <w:r w:rsidR="004C077A">
        <w:rPr>
          <w:sz w:val="24"/>
          <w:szCs w:val="24"/>
        </w:rPr>
        <w:t>Co-Chair, Inclusion, Diversity, Anti-Racism, and Equity Committee</w:t>
      </w:r>
      <w:r w:rsidR="007C777A">
        <w:rPr>
          <w:sz w:val="24"/>
          <w:szCs w:val="24"/>
        </w:rPr>
        <w:t xml:space="preserve"> since</w:t>
      </w:r>
      <w:r w:rsidR="004C077A">
        <w:rPr>
          <w:sz w:val="24"/>
          <w:szCs w:val="24"/>
        </w:rPr>
        <w:t xml:space="preserve"> 2022</w:t>
      </w:r>
    </w:p>
    <w:p w14:paraId="116C6191" w14:textId="0E897B55" w:rsidR="00BE136C" w:rsidRPr="004C077A" w:rsidRDefault="00BE136C" w:rsidP="004C077A">
      <w:pPr>
        <w:ind w:left="864" w:firstLine="432"/>
        <w:rPr>
          <w:sz w:val="24"/>
          <w:szCs w:val="24"/>
        </w:rPr>
      </w:pPr>
      <w:r w:rsidRPr="00BE136C">
        <w:rPr>
          <w:sz w:val="24"/>
          <w:szCs w:val="24"/>
        </w:rPr>
        <w:t>Co-Chair, Inclusion, Diversity, Anti-Racism, and Equity Task Force, 2020-2021</w:t>
      </w:r>
    </w:p>
    <w:p w14:paraId="22F9F037" w14:textId="47096DE0" w:rsidR="00BE136C" w:rsidRPr="003C43B0" w:rsidRDefault="00BE136C" w:rsidP="0038639A">
      <w:pPr>
        <w:ind w:left="864" w:firstLine="432"/>
        <w:rPr>
          <w:sz w:val="24"/>
          <w:szCs w:val="24"/>
        </w:rPr>
      </w:pPr>
      <w:r w:rsidRPr="00BE136C">
        <w:rPr>
          <w:sz w:val="24"/>
          <w:szCs w:val="24"/>
        </w:rPr>
        <w:t>Member, Governance Committee (formerly People Committee)</w:t>
      </w:r>
      <w:r w:rsidR="007C777A">
        <w:rPr>
          <w:sz w:val="24"/>
          <w:szCs w:val="24"/>
        </w:rPr>
        <w:t xml:space="preserve"> since</w:t>
      </w:r>
      <w:r w:rsidRPr="00BE136C">
        <w:rPr>
          <w:sz w:val="24"/>
          <w:szCs w:val="24"/>
        </w:rPr>
        <w:t xml:space="preserve"> 2020</w:t>
      </w:r>
    </w:p>
    <w:p w14:paraId="2FA74091" w14:textId="77777777" w:rsidR="00576BE2" w:rsidRPr="00576BE2" w:rsidRDefault="00576BE2" w:rsidP="00576BE2">
      <w:pPr>
        <w:ind w:left="864"/>
        <w:rPr>
          <w:sz w:val="16"/>
          <w:szCs w:val="16"/>
        </w:rPr>
      </w:pPr>
    </w:p>
    <w:p w14:paraId="133D3938" w14:textId="62260213" w:rsidR="00E6170A" w:rsidRDefault="00B02EB4" w:rsidP="00B668C0">
      <w:pPr>
        <w:ind w:firstLine="432"/>
        <w:rPr>
          <w:sz w:val="24"/>
          <w:szCs w:val="24"/>
        </w:rPr>
      </w:pPr>
      <w:r>
        <w:rPr>
          <w:sz w:val="24"/>
          <w:szCs w:val="24"/>
        </w:rPr>
        <w:t xml:space="preserve">Service to Wake Forest University (my undergraduate </w:t>
      </w:r>
      <w:r>
        <w:rPr>
          <w:i/>
          <w:iCs/>
          <w:sz w:val="24"/>
          <w:szCs w:val="24"/>
        </w:rPr>
        <w:t>alma mater</w:t>
      </w:r>
      <w:r>
        <w:rPr>
          <w:sz w:val="24"/>
          <w:szCs w:val="24"/>
        </w:rPr>
        <w:t>)</w:t>
      </w:r>
      <w:r w:rsidR="00BE6D2A">
        <w:rPr>
          <w:sz w:val="24"/>
          <w:szCs w:val="24"/>
        </w:rPr>
        <w:t>, 2009-2016</w:t>
      </w:r>
    </w:p>
    <w:p w14:paraId="7ADBB04F" w14:textId="77777777" w:rsidR="00E6170A" w:rsidRPr="00226E72" w:rsidRDefault="00E6170A" w:rsidP="00E6170A">
      <w:pPr>
        <w:rPr>
          <w:sz w:val="16"/>
          <w:szCs w:val="16"/>
        </w:rPr>
      </w:pPr>
    </w:p>
    <w:p w14:paraId="5BD5580D" w14:textId="22C8CF9A" w:rsidR="00C954FD" w:rsidRDefault="00C954FD" w:rsidP="0038639A">
      <w:pPr>
        <w:ind w:left="860"/>
        <w:rPr>
          <w:sz w:val="24"/>
          <w:szCs w:val="24"/>
        </w:rPr>
      </w:pPr>
      <w:r w:rsidRPr="00C954FD">
        <w:rPr>
          <w:sz w:val="24"/>
          <w:szCs w:val="24"/>
        </w:rPr>
        <w:t>Member, Wake Forest University Reynolds Scholarship Committee (selection of high school students for full academic scholarships to college) 2014-2016</w:t>
      </w:r>
    </w:p>
    <w:p w14:paraId="0CD11699" w14:textId="1DB8183A" w:rsidR="00B02EB4" w:rsidRPr="00C954FD" w:rsidRDefault="00936015" w:rsidP="0038639A">
      <w:pPr>
        <w:ind w:left="1296"/>
        <w:rPr>
          <w:sz w:val="24"/>
          <w:szCs w:val="24"/>
        </w:rPr>
      </w:pPr>
      <w:r>
        <w:rPr>
          <w:sz w:val="24"/>
          <w:szCs w:val="24"/>
        </w:rPr>
        <w:t>Each year, this activity involved prior review of about 20 applications and a long weekend of interviews on campus.</w:t>
      </w:r>
    </w:p>
    <w:p w14:paraId="229FE396" w14:textId="77777777" w:rsidR="00C954FD" w:rsidRPr="00226E72" w:rsidRDefault="00C954FD" w:rsidP="00C954FD">
      <w:pPr>
        <w:rPr>
          <w:sz w:val="16"/>
          <w:szCs w:val="16"/>
        </w:rPr>
      </w:pPr>
    </w:p>
    <w:p w14:paraId="6D702FAC" w14:textId="2AEE2B00" w:rsidR="002A2884" w:rsidRDefault="00C954FD" w:rsidP="0038639A">
      <w:pPr>
        <w:ind w:left="860"/>
        <w:rPr>
          <w:sz w:val="24"/>
          <w:szCs w:val="24"/>
        </w:rPr>
      </w:pPr>
      <w:r w:rsidRPr="00C954FD">
        <w:rPr>
          <w:sz w:val="24"/>
          <w:szCs w:val="24"/>
        </w:rPr>
        <w:t>Member</w:t>
      </w:r>
      <w:r w:rsidR="0038639A">
        <w:rPr>
          <w:sz w:val="24"/>
          <w:szCs w:val="24"/>
        </w:rPr>
        <w:t xml:space="preserve">, </w:t>
      </w:r>
      <w:r w:rsidRPr="00C954FD">
        <w:rPr>
          <w:sz w:val="24"/>
          <w:szCs w:val="24"/>
        </w:rPr>
        <w:t>Wake Forest University College Board of Visitors, 2009-2013; Emerita 2020-present</w:t>
      </w:r>
    </w:p>
    <w:p w14:paraId="6A352F65" w14:textId="231CCBEB" w:rsidR="004B4E3C" w:rsidRPr="00FC2346" w:rsidRDefault="004721DA" w:rsidP="00FC2346">
      <w:pPr>
        <w:ind w:left="1296"/>
        <w:rPr>
          <w:sz w:val="24"/>
          <w:szCs w:val="24"/>
        </w:rPr>
      </w:pPr>
      <w:r>
        <w:rPr>
          <w:sz w:val="24"/>
          <w:szCs w:val="24"/>
        </w:rPr>
        <w:t xml:space="preserve">Board of Visitors service </w:t>
      </w:r>
      <w:r w:rsidR="006B2864">
        <w:rPr>
          <w:sz w:val="24"/>
          <w:szCs w:val="24"/>
        </w:rPr>
        <w:t xml:space="preserve">typically </w:t>
      </w:r>
      <w:r>
        <w:rPr>
          <w:sz w:val="24"/>
          <w:szCs w:val="24"/>
        </w:rPr>
        <w:t xml:space="preserve">involved about </w:t>
      </w:r>
      <w:r w:rsidR="006B2864">
        <w:rPr>
          <w:sz w:val="24"/>
          <w:szCs w:val="24"/>
        </w:rPr>
        <w:t>1.5 days</w:t>
      </w:r>
      <w:r>
        <w:rPr>
          <w:sz w:val="24"/>
          <w:szCs w:val="24"/>
        </w:rPr>
        <w:t xml:space="preserve"> of on-campus meetings </w:t>
      </w:r>
      <w:r w:rsidR="00533B67">
        <w:rPr>
          <w:sz w:val="24"/>
          <w:szCs w:val="24"/>
        </w:rPr>
        <w:t xml:space="preserve">and events </w:t>
      </w:r>
      <w:r>
        <w:rPr>
          <w:sz w:val="24"/>
          <w:szCs w:val="24"/>
        </w:rPr>
        <w:t>twice per year.</w:t>
      </w:r>
    </w:p>
    <w:p w14:paraId="45DF3053" w14:textId="77777777" w:rsidR="00A54F87" w:rsidRDefault="00A54F87" w:rsidP="0084635C">
      <w:pPr>
        <w:rPr>
          <w:b/>
          <w:bCs/>
          <w:sz w:val="24"/>
          <w:szCs w:val="24"/>
          <w:lang w:val="fr-FR"/>
        </w:rPr>
      </w:pPr>
    </w:p>
    <w:p w14:paraId="7526B3D6" w14:textId="07AAFE01" w:rsidR="000D7F3C" w:rsidRPr="00D227D6" w:rsidRDefault="00382658" w:rsidP="006137C2">
      <w:pPr>
        <w:jc w:val="center"/>
        <w:rPr>
          <w:sz w:val="24"/>
          <w:szCs w:val="24"/>
          <w:lang w:val="fr-FR"/>
        </w:rPr>
      </w:pPr>
      <w:r>
        <w:rPr>
          <w:b/>
          <w:bCs/>
          <w:sz w:val="24"/>
          <w:szCs w:val="24"/>
          <w:lang w:val="fr-FR"/>
        </w:rPr>
        <w:t>PART II</w:t>
      </w:r>
    </w:p>
    <w:p w14:paraId="68CE035D" w14:textId="77777777" w:rsidR="009024AF" w:rsidRPr="00382658" w:rsidRDefault="009024AF" w:rsidP="009024AF">
      <w:pPr>
        <w:jc w:val="center"/>
        <w:rPr>
          <w:b/>
          <w:bCs/>
          <w:sz w:val="24"/>
          <w:szCs w:val="24"/>
          <w:lang w:val="fr-FR"/>
        </w:rPr>
      </w:pPr>
    </w:p>
    <w:p w14:paraId="388C575C" w14:textId="77777777" w:rsidR="000D7F3C" w:rsidRPr="007636DC" w:rsidRDefault="009024AF" w:rsidP="000D7F3C">
      <w:pPr>
        <w:pStyle w:val="Heading1"/>
        <w:rPr>
          <w:sz w:val="24"/>
          <w:szCs w:val="24"/>
        </w:rPr>
      </w:pPr>
      <w:r>
        <w:rPr>
          <w:sz w:val="24"/>
          <w:szCs w:val="24"/>
        </w:rPr>
        <w:t>TEACHING</w:t>
      </w:r>
    </w:p>
    <w:p w14:paraId="7B002E5F" w14:textId="77777777" w:rsidR="00502201" w:rsidRPr="007010A3" w:rsidRDefault="00502201" w:rsidP="00340C35"/>
    <w:p w14:paraId="50FFFD6E" w14:textId="0FBE643E" w:rsidR="008431E9" w:rsidRPr="008431E9" w:rsidRDefault="00382658" w:rsidP="00D86889">
      <w:pPr>
        <w:ind w:firstLine="432"/>
        <w:rPr>
          <w:i/>
          <w:sz w:val="16"/>
          <w:szCs w:val="16"/>
        </w:rPr>
      </w:pPr>
      <w:r>
        <w:rPr>
          <w:i/>
          <w:sz w:val="24"/>
          <w:szCs w:val="24"/>
        </w:rPr>
        <w:t xml:space="preserve">Academic </w:t>
      </w:r>
      <w:r w:rsidR="00FD2761" w:rsidRPr="008431E9">
        <w:rPr>
          <w:i/>
          <w:sz w:val="24"/>
          <w:szCs w:val="24"/>
        </w:rPr>
        <w:t>Advisees</w:t>
      </w:r>
      <w:r w:rsidR="00FD2761" w:rsidRPr="008431E9">
        <w:rPr>
          <w:i/>
          <w:sz w:val="16"/>
          <w:szCs w:val="16"/>
        </w:rPr>
        <w:tab/>
      </w:r>
      <w:r w:rsidR="00FD2761" w:rsidRPr="008431E9">
        <w:rPr>
          <w:i/>
          <w:sz w:val="16"/>
          <w:szCs w:val="16"/>
        </w:rPr>
        <w:tab/>
      </w:r>
    </w:p>
    <w:p w14:paraId="07AA35D0" w14:textId="77777777" w:rsidR="008431E9" w:rsidRPr="00D53628" w:rsidRDefault="00FD2761" w:rsidP="00FE6526">
      <w:pPr>
        <w:rPr>
          <w:b/>
          <w:sz w:val="16"/>
          <w:szCs w:val="16"/>
        </w:rPr>
      </w:pPr>
      <w:r w:rsidRPr="00D53628">
        <w:rPr>
          <w:b/>
          <w:sz w:val="16"/>
          <w:szCs w:val="16"/>
        </w:rPr>
        <w:t xml:space="preserve"> </w:t>
      </w:r>
      <w:r w:rsidR="00135ADC" w:rsidRPr="00D53628">
        <w:rPr>
          <w:b/>
          <w:sz w:val="16"/>
          <w:szCs w:val="16"/>
        </w:rPr>
        <w:tab/>
      </w:r>
    </w:p>
    <w:p w14:paraId="27DF1FAA" w14:textId="77777777" w:rsidR="007010A3" w:rsidRPr="00D91368" w:rsidRDefault="008431E9" w:rsidP="00FE6526">
      <w:pPr>
        <w:rPr>
          <w:b/>
          <w:sz w:val="24"/>
          <w:szCs w:val="24"/>
        </w:rPr>
      </w:pPr>
      <w:r w:rsidRPr="007010A3">
        <w:rPr>
          <w:b/>
          <w:sz w:val="24"/>
          <w:szCs w:val="24"/>
        </w:rPr>
        <w:tab/>
      </w:r>
      <w:r w:rsidRPr="00D91368">
        <w:rPr>
          <w:b/>
          <w:sz w:val="24"/>
          <w:szCs w:val="24"/>
        </w:rPr>
        <w:t>Current Advisees</w:t>
      </w:r>
    </w:p>
    <w:p w14:paraId="35CE91F4" w14:textId="77777777" w:rsidR="00FE6526" w:rsidRPr="00D91368" w:rsidRDefault="00135ADC" w:rsidP="00FE6526">
      <w:pPr>
        <w:rPr>
          <w:b/>
          <w:i/>
          <w:sz w:val="16"/>
          <w:szCs w:val="16"/>
        </w:rPr>
      </w:pPr>
      <w:r w:rsidRPr="00D91368">
        <w:rPr>
          <w:b/>
          <w:sz w:val="16"/>
          <w:szCs w:val="16"/>
        </w:rPr>
        <w:tab/>
      </w:r>
    </w:p>
    <w:p w14:paraId="39862D5E" w14:textId="688C3453" w:rsidR="00145FD2" w:rsidRDefault="00145FD2" w:rsidP="001B20A2">
      <w:pPr>
        <w:ind w:left="864"/>
        <w:rPr>
          <w:i/>
          <w:iCs/>
          <w:sz w:val="24"/>
          <w:szCs w:val="24"/>
        </w:rPr>
      </w:pPr>
      <w:r>
        <w:rPr>
          <w:i/>
          <w:iCs/>
          <w:sz w:val="24"/>
          <w:szCs w:val="24"/>
        </w:rPr>
        <w:t xml:space="preserve">PhD </w:t>
      </w:r>
      <w:r w:rsidR="003705B1">
        <w:rPr>
          <w:i/>
          <w:iCs/>
          <w:sz w:val="24"/>
          <w:szCs w:val="24"/>
        </w:rPr>
        <w:t xml:space="preserve">Student </w:t>
      </w:r>
    </w:p>
    <w:p w14:paraId="1DCD201B" w14:textId="290E5857" w:rsidR="003705B1" w:rsidRPr="003705B1" w:rsidRDefault="003705B1" w:rsidP="001B20A2">
      <w:pPr>
        <w:ind w:left="864"/>
        <w:rPr>
          <w:sz w:val="24"/>
          <w:szCs w:val="24"/>
        </w:rPr>
      </w:pPr>
      <w:r>
        <w:rPr>
          <w:sz w:val="24"/>
          <w:szCs w:val="24"/>
        </w:rPr>
        <w:t xml:space="preserve">One advisee pending matriculation in </w:t>
      </w:r>
      <w:r w:rsidR="00DA1B0C">
        <w:rPr>
          <w:sz w:val="24"/>
          <w:szCs w:val="24"/>
        </w:rPr>
        <w:t>2022</w:t>
      </w:r>
    </w:p>
    <w:p w14:paraId="60D330CB" w14:textId="6DA37681" w:rsidR="009E79F3" w:rsidRPr="00950FCF" w:rsidRDefault="009E79F3" w:rsidP="009E79F3">
      <w:pPr>
        <w:ind w:left="864" w:firstLine="432"/>
        <w:rPr>
          <w:sz w:val="16"/>
          <w:szCs w:val="16"/>
        </w:rPr>
      </w:pPr>
    </w:p>
    <w:p w14:paraId="2103B909" w14:textId="77777777" w:rsidR="0050201F" w:rsidRDefault="0050201F" w:rsidP="0050201F">
      <w:pPr>
        <w:ind w:firstLine="432"/>
        <w:rPr>
          <w:b/>
          <w:sz w:val="24"/>
          <w:szCs w:val="24"/>
        </w:rPr>
      </w:pPr>
      <w:r w:rsidRPr="007010A3">
        <w:rPr>
          <w:b/>
          <w:sz w:val="24"/>
          <w:szCs w:val="24"/>
        </w:rPr>
        <w:t>Past Advisees</w:t>
      </w:r>
    </w:p>
    <w:p w14:paraId="26DE4738" w14:textId="77777777" w:rsidR="0050201F" w:rsidRPr="007010A3" w:rsidRDefault="0050201F" w:rsidP="0050201F">
      <w:pPr>
        <w:ind w:firstLine="432"/>
        <w:rPr>
          <w:b/>
          <w:sz w:val="16"/>
          <w:szCs w:val="16"/>
        </w:rPr>
      </w:pPr>
    </w:p>
    <w:p w14:paraId="54F28544" w14:textId="7CF5D043" w:rsidR="00B10AA2" w:rsidRPr="00B10AA2" w:rsidRDefault="00B10AA2" w:rsidP="005A7883">
      <w:pPr>
        <w:ind w:left="864"/>
        <w:rPr>
          <w:i/>
          <w:iCs/>
          <w:sz w:val="24"/>
          <w:szCs w:val="24"/>
        </w:rPr>
      </w:pPr>
      <w:r>
        <w:rPr>
          <w:i/>
          <w:iCs/>
          <w:sz w:val="24"/>
          <w:szCs w:val="24"/>
        </w:rPr>
        <w:t>Hecht-Levi Postdoctoral Fellows</w:t>
      </w:r>
    </w:p>
    <w:p w14:paraId="168B8DF9" w14:textId="23C12988" w:rsidR="00A604CD" w:rsidRDefault="00A604CD" w:rsidP="005A7883">
      <w:pPr>
        <w:ind w:left="864"/>
        <w:rPr>
          <w:sz w:val="24"/>
          <w:szCs w:val="24"/>
        </w:rPr>
      </w:pPr>
      <w:r w:rsidRPr="005A7883">
        <w:rPr>
          <w:sz w:val="24"/>
          <w:szCs w:val="24"/>
        </w:rPr>
        <w:t>David M. Pena-Guzman</w:t>
      </w:r>
      <w:r>
        <w:rPr>
          <w:sz w:val="24"/>
          <w:szCs w:val="24"/>
        </w:rPr>
        <w:t xml:space="preserve"> </w:t>
      </w:r>
      <w:r w:rsidR="000C712D">
        <w:rPr>
          <w:sz w:val="24"/>
          <w:szCs w:val="24"/>
        </w:rPr>
        <w:tab/>
      </w:r>
      <w:r w:rsidR="000C712D">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6C4920">
        <w:rPr>
          <w:sz w:val="24"/>
          <w:szCs w:val="24"/>
        </w:rPr>
        <w:tab/>
      </w:r>
      <w:r w:rsidR="006C4920">
        <w:rPr>
          <w:sz w:val="24"/>
          <w:szCs w:val="24"/>
        </w:rPr>
        <w:tab/>
      </w:r>
      <w:r w:rsidR="006C4920">
        <w:rPr>
          <w:sz w:val="24"/>
          <w:szCs w:val="24"/>
        </w:rPr>
        <w:tab/>
      </w:r>
      <w:r w:rsidR="006C4920">
        <w:rPr>
          <w:sz w:val="24"/>
          <w:szCs w:val="24"/>
        </w:rPr>
        <w:tab/>
      </w:r>
      <w:r>
        <w:rPr>
          <w:sz w:val="24"/>
          <w:szCs w:val="24"/>
        </w:rPr>
        <w:t>2016-</w:t>
      </w:r>
      <w:r w:rsidR="00703241">
        <w:rPr>
          <w:sz w:val="24"/>
          <w:szCs w:val="24"/>
        </w:rPr>
        <w:t>20</w:t>
      </w:r>
      <w:r>
        <w:rPr>
          <w:sz w:val="24"/>
          <w:szCs w:val="24"/>
        </w:rPr>
        <w:t>17</w:t>
      </w:r>
    </w:p>
    <w:p w14:paraId="14129D9F" w14:textId="6C2D88B9" w:rsidR="005A7883" w:rsidRDefault="005A7883" w:rsidP="005A7883">
      <w:pPr>
        <w:ind w:left="864"/>
        <w:rPr>
          <w:sz w:val="24"/>
          <w:szCs w:val="24"/>
        </w:rPr>
      </w:pPr>
      <w:r>
        <w:rPr>
          <w:sz w:val="24"/>
          <w:szCs w:val="24"/>
        </w:rPr>
        <w:t>Amy Paul</w:t>
      </w:r>
      <w:r w:rsidR="000C712D">
        <w:rPr>
          <w:sz w:val="24"/>
          <w:szCs w:val="24"/>
        </w:rPr>
        <w:t xml:space="preserve"> </w:t>
      </w:r>
      <w:r>
        <w:rPr>
          <w:sz w:val="24"/>
          <w:szCs w:val="24"/>
        </w:rPr>
        <w:t xml:space="preserve"> </w:t>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Pr>
          <w:sz w:val="24"/>
          <w:szCs w:val="24"/>
        </w:rPr>
        <w:t>2015-</w:t>
      </w:r>
      <w:r w:rsidR="00703241">
        <w:rPr>
          <w:sz w:val="24"/>
          <w:szCs w:val="24"/>
        </w:rPr>
        <w:t>20</w:t>
      </w:r>
      <w:r>
        <w:rPr>
          <w:sz w:val="24"/>
          <w:szCs w:val="24"/>
        </w:rPr>
        <w:t>16</w:t>
      </w:r>
    </w:p>
    <w:p w14:paraId="2B7560DC" w14:textId="080D7D10" w:rsidR="00940223" w:rsidRDefault="005A7883" w:rsidP="00E073F9">
      <w:pPr>
        <w:ind w:left="864"/>
        <w:rPr>
          <w:sz w:val="24"/>
          <w:szCs w:val="24"/>
        </w:rPr>
      </w:pPr>
      <w:r>
        <w:rPr>
          <w:sz w:val="24"/>
          <w:szCs w:val="24"/>
        </w:rPr>
        <w:t>Bridget Pratt</w:t>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744E4F">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9C2FD4">
        <w:rPr>
          <w:sz w:val="24"/>
          <w:szCs w:val="24"/>
        </w:rPr>
        <w:t>2013-</w:t>
      </w:r>
      <w:r w:rsidR="00703241">
        <w:rPr>
          <w:sz w:val="24"/>
          <w:szCs w:val="24"/>
        </w:rPr>
        <w:t>20</w:t>
      </w:r>
      <w:r w:rsidR="009C2FD4">
        <w:rPr>
          <w:sz w:val="24"/>
          <w:szCs w:val="24"/>
        </w:rPr>
        <w:t xml:space="preserve">15 </w:t>
      </w:r>
      <w:r w:rsidR="00940223">
        <w:rPr>
          <w:sz w:val="24"/>
          <w:szCs w:val="24"/>
        </w:rPr>
        <w:t xml:space="preserve"> </w:t>
      </w:r>
    </w:p>
    <w:p w14:paraId="1858E577" w14:textId="77777777" w:rsidR="00EB773B" w:rsidRPr="00EB773B" w:rsidRDefault="00EB773B" w:rsidP="00E073F9">
      <w:pPr>
        <w:ind w:left="432" w:firstLine="432"/>
        <w:rPr>
          <w:sz w:val="16"/>
          <w:szCs w:val="16"/>
        </w:rPr>
      </w:pPr>
    </w:p>
    <w:p w14:paraId="36F3B086" w14:textId="6C98790F" w:rsidR="00E61294" w:rsidRPr="00E61294" w:rsidRDefault="00E61294" w:rsidP="00E073F9">
      <w:pPr>
        <w:ind w:left="432" w:firstLine="432"/>
        <w:rPr>
          <w:i/>
          <w:iCs/>
          <w:sz w:val="24"/>
          <w:szCs w:val="24"/>
        </w:rPr>
      </w:pPr>
      <w:r>
        <w:rPr>
          <w:i/>
          <w:iCs/>
          <w:sz w:val="24"/>
          <w:szCs w:val="24"/>
        </w:rPr>
        <w:t>Greenwall Postdoctoral Fellows</w:t>
      </w:r>
    </w:p>
    <w:p w14:paraId="2B793E92" w14:textId="498C0D6B" w:rsidR="0050201F" w:rsidRDefault="005A7883" w:rsidP="00E073F9">
      <w:pPr>
        <w:ind w:left="432" w:firstLine="432"/>
        <w:rPr>
          <w:sz w:val="24"/>
          <w:szCs w:val="24"/>
        </w:rPr>
      </w:pPr>
      <w:r>
        <w:rPr>
          <w:sz w:val="24"/>
          <w:szCs w:val="24"/>
        </w:rPr>
        <w:t>Katherine King</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50201F">
        <w:rPr>
          <w:sz w:val="24"/>
          <w:szCs w:val="24"/>
        </w:rPr>
        <w:t>2010-</w:t>
      </w:r>
      <w:r w:rsidR="00703241">
        <w:rPr>
          <w:sz w:val="24"/>
          <w:szCs w:val="24"/>
        </w:rPr>
        <w:t>20</w:t>
      </w:r>
      <w:r w:rsidR="0050201F">
        <w:rPr>
          <w:sz w:val="24"/>
          <w:szCs w:val="24"/>
        </w:rPr>
        <w:t>12</w:t>
      </w:r>
    </w:p>
    <w:p w14:paraId="65622AFF" w14:textId="5E0BF7CD" w:rsidR="0050201F" w:rsidRDefault="005A7883" w:rsidP="0050201F">
      <w:pPr>
        <w:ind w:left="432" w:firstLine="432"/>
        <w:rPr>
          <w:sz w:val="24"/>
          <w:szCs w:val="24"/>
        </w:rPr>
      </w:pPr>
      <w:r>
        <w:rPr>
          <w:sz w:val="24"/>
          <w:szCs w:val="24"/>
        </w:rPr>
        <w:t>Laura Biron</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50201F">
        <w:rPr>
          <w:sz w:val="24"/>
          <w:szCs w:val="24"/>
        </w:rPr>
        <w:t>2010-</w:t>
      </w:r>
      <w:r w:rsidR="00703241">
        <w:rPr>
          <w:sz w:val="24"/>
          <w:szCs w:val="24"/>
        </w:rPr>
        <w:t>20</w:t>
      </w:r>
      <w:r w:rsidR="0050201F">
        <w:rPr>
          <w:sz w:val="24"/>
          <w:szCs w:val="24"/>
        </w:rPr>
        <w:t>11</w:t>
      </w:r>
    </w:p>
    <w:p w14:paraId="02186F2D" w14:textId="4D1903B6" w:rsidR="0050201F" w:rsidRPr="001434F1" w:rsidRDefault="0050201F" w:rsidP="0050201F">
      <w:pPr>
        <w:ind w:left="432" w:firstLine="432"/>
        <w:rPr>
          <w:sz w:val="24"/>
          <w:szCs w:val="24"/>
        </w:rPr>
      </w:pPr>
      <w:r>
        <w:rPr>
          <w:sz w:val="24"/>
          <w:szCs w:val="24"/>
        </w:rPr>
        <w:t>Anne Barnhill</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Pr>
          <w:sz w:val="24"/>
          <w:szCs w:val="24"/>
        </w:rPr>
        <w:t>2009-</w:t>
      </w:r>
      <w:r w:rsidR="00703241">
        <w:rPr>
          <w:sz w:val="24"/>
          <w:szCs w:val="24"/>
        </w:rPr>
        <w:t>20</w:t>
      </w:r>
      <w:r>
        <w:rPr>
          <w:sz w:val="24"/>
          <w:szCs w:val="24"/>
        </w:rPr>
        <w:t xml:space="preserve">11 </w:t>
      </w:r>
    </w:p>
    <w:p w14:paraId="7E6DD275" w14:textId="42CF0851" w:rsidR="0050201F" w:rsidRDefault="005A7883" w:rsidP="0050201F">
      <w:pPr>
        <w:ind w:left="432" w:firstLine="432"/>
        <w:rPr>
          <w:sz w:val="24"/>
          <w:szCs w:val="24"/>
        </w:rPr>
      </w:pPr>
      <w:r>
        <w:rPr>
          <w:sz w:val="24"/>
          <w:szCs w:val="24"/>
        </w:rPr>
        <w:t>David Tester</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50201F">
        <w:rPr>
          <w:sz w:val="24"/>
          <w:szCs w:val="24"/>
        </w:rPr>
        <w:t>2009-</w:t>
      </w:r>
      <w:r w:rsidR="00703241">
        <w:rPr>
          <w:sz w:val="24"/>
          <w:szCs w:val="24"/>
        </w:rPr>
        <w:t>20</w:t>
      </w:r>
      <w:r w:rsidR="0050201F">
        <w:rPr>
          <w:sz w:val="24"/>
          <w:szCs w:val="24"/>
        </w:rPr>
        <w:t>11</w:t>
      </w:r>
      <w:r w:rsidR="0050201F">
        <w:rPr>
          <w:sz w:val="24"/>
          <w:szCs w:val="24"/>
        </w:rPr>
        <w:tab/>
      </w:r>
    </w:p>
    <w:p w14:paraId="562FCCCA" w14:textId="1994BF21" w:rsidR="0050201F" w:rsidRDefault="005A7883" w:rsidP="0050201F">
      <w:pPr>
        <w:ind w:left="432" w:firstLine="432"/>
        <w:rPr>
          <w:b/>
          <w:sz w:val="24"/>
          <w:szCs w:val="24"/>
        </w:rPr>
      </w:pPr>
      <w:r>
        <w:rPr>
          <w:sz w:val="24"/>
          <w:szCs w:val="24"/>
        </w:rPr>
        <w:t>Sirine Shebaya</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50201F">
        <w:rPr>
          <w:sz w:val="24"/>
          <w:szCs w:val="24"/>
        </w:rPr>
        <w:t>2007-</w:t>
      </w:r>
      <w:r w:rsidR="00703241">
        <w:rPr>
          <w:sz w:val="24"/>
          <w:szCs w:val="24"/>
        </w:rPr>
        <w:t>20</w:t>
      </w:r>
      <w:r w:rsidR="0050201F">
        <w:rPr>
          <w:sz w:val="24"/>
          <w:szCs w:val="24"/>
        </w:rPr>
        <w:t>09</w:t>
      </w:r>
      <w:r w:rsidR="0050201F">
        <w:rPr>
          <w:b/>
          <w:sz w:val="24"/>
          <w:szCs w:val="24"/>
        </w:rPr>
        <w:tab/>
      </w:r>
    </w:p>
    <w:p w14:paraId="02D03CB9" w14:textId="7B1F20D1" w:rsidR="0050201F" w:rsidRDefault="005A7883" w:rsidP="0050201F">
      <w:pPr>
        <w:ind w:left="432" w:firstLine="432"/>
        <w:rPr>
          <w:sz w:val="24"/>
          <w:szCs w:val="24"/>
        </w:rPr>
      </w:pPr>
      <w:r>
        <w:rPr>
          <w:sz w:val="24"/>
          <w:szCs w:val="24"/>
        </w:rPr>
        <w:t>Sara Olack</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50201F">
        <w:rPr>
          <w:sz w:val="24"/>
          <w:szCs w:val="24"/>
        </w:rPr>
        <w:t>2006-</w:t>
      </w:r>
      <w:r w:rsidR="00956F7F">
        <w:rPr>
          <w:sz w:val="24"/>
          <w:szCs w:val="24"/>
        </w:rPr>
        <w:t>20</w:t>
      </w:r>
      <w:r w:rsidR="0050201F">
        <w:rPr>
          <w:sz w:val="24"/>
          <w:szCs w:val="24"/>
        </w:rPr>
        <w:t>08</w:t>
      </w:r>
    </w:p>
    <w:p w14:paraId="09B648CC" w14:textId="1A263D78" w:rsidR="0050201F" w:rsidRPr="003435B4" w:rsidRDefault="005A7883" w:rsidP="0050201F">
      <w:pPr>
        <w:ind w:left="432" w:firstLine="432"/>
        <w:rPr>
          <w:sz w:val="24"/>
          <w:szCs w:val="24"/>
        </w:rPr>
      </w:pPr>
      <w:r>
        <w:rPr>
          <w:sz w:val="24"/>
          <w:szCs w:val="24"/>
        </w:rPr>
        <w:t>Elisa Hurley</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50201F">
        <w:rPr>
          <w:sz w:val="24"/>
          <w:szCs w:val="24"/>
        </w:rPr>
        <w:t>2006-</w:t>
      </w:r>
      <w:r w:rsidR="00956F7F">
        <w:rPr>
          <w:sz w:val="24"/>
          <w:szCs w:val="24"/>
        </w:rPr>
        <w:t>20</w:t>
      </w:r>
      <w:r w:rsidR="0050201F">
        <w:rPr>
          <w:sz w:val="24"/>
          <w:szCs w:val="24"/>
        </w:rPr>
        <w:t>07</w:t>
      </w:r>
    </w:p>
    <w:p w14:paraId="31136772" w14:textId="60CBBA72" w:rsidR="0050201F" w:rsidRDefault="0050201F" w:rsidP="0050201F">
      <w:pPr>
        <w:ind w:left="432" w:firstLine="432"/>
        <w:rPr>
          <w:sz w:val="24"/>
          <w:szCs w:val="24"/>
        </w:rPr>
      </w:pPr>
      <w:r>
        <w:rPr>
          <w:sz w:val="24"/>
          <w:szCs w:val="24"/>
        </w:rPr>
        <w:t>Dan</w:t>
      </w:r>
      <w:r w:rsidR="005A7883">
        <w:rPr>
          <w:sz w:val="24"/>
          <w:szCs w:val="24"/>
        </w:rPr>
        <w:t xml:space="preserve"> Moller</w:t>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sidR="00E61294">
        <w:rPr>
          <w:sz w:val="24"/>
          <w:szCs w:val="24"/>
        </w:rPr>
        <w:tab/>
      </w:r>
      <w:r>
        <w:rPr>
          <w:sz w:val="24"/>
          <w:szCs w:val="24"/>
        </w:rPr>
        <w:t>2006-</w:t>
      </w:r>
      <w:r w:rsidR="00956F7F">
        <w:rPr>
          <w:sz w:val="24"/>
          <w:szCs w:val="24"/>
        </w:rPr>
        <w:t>20</w:t>
      </w:r>
      <w:r>
        <w:rPr>
          <w:sz w:val="24"/>
          <w:szCs w:val="24"/>
        </w:rPr>
        <w:t>07</w:t>
      </w:r>
    </w:p>
    <w:p w14:paraId="57F0F72D" w14:textId="77777777" w:rsidR="00EB773B" w:rsidRPr="000E74C2" w:rsidRDefault="00EB773B" w:rsidP="00956F7F">
      <w:pPr>
        <w:ind w:left="432" w:firstLine="432"/>
        <w:rPr>
          <w:sz w:val="16"/>
          <w:szCs w:val="16"/>
        </w:rPr>
      </w:pPr>
    </w:p>
    <w:p w14:paraId="1954D723" w14:textId="31A3556A" w:rsidR="00E61294" w:rsidRPr="000E74C2" w:rsidRDefault="000E74C2" w:rsidP="00956F7F">
      <w:pPr>
        <w:ind w:left="432" w:firstLine="432"/>
        <w:rPr>
          <w:i/>
          <w:iCs/>
          <w:sz w:val="24"/>
          <w:szCs w:val="24"/>
        </w:rPr>
      </w:pPr>
      <w:r>
        <w:rPr>
          <w:i/>
          <w:iCs/>
          <w:sz w:val="24"/>
          <w:szCs w:val="24"/>
        </w:rPr>
        <w:t>PhD Students</w:t>
      </w:r>
      <w:r w:rsidR="00B607A1">
        <w:rPr>
          <w:i/>
          <w:iCs/>
          <w:sz w:val="24"/>
          <w:szCs w:val="24"/>
        </w:rPr>
        <w:t xml:space="preserve"> and Candidates</w:t>
      </w:r>
    </w:p>
    <w:p w14:paraId="081E4AA5" w14:textId="12D69549" w:rsidR="006E70F9" w:rsidRPr="00E877CD" w:rsidRDefault="006E70F9" w:rsidP="006E70F9">
      <w:pPr>
        <w:ind w:left="864"/>
        <w:rPr>
          <w:sz w:val="24"/>
          <w:szCs w:val="24"/>
        </w:rPr>
      </w:pPr>
      <w:r w:rsidRPr="00E877CD">
        <w:rPr>
          <w:sz w:val="24"/>
          <w:szCs w:val="24"/>
        </w:rPr>
        <w:t>Sanjana Ravi, International Health (Health Systems)</w:t>
      </w:r>
    </w:p>
    <w:p w14:paraId="0D225D5B" w14:textId="694C1202" w:rsidR="006E70F9" w:rsidRDefault="006E70F9" w:rsidP="006E70F9">
      <w:pPr>
        <w:ind w:left="1296" w:firstLine="3"/>
        <w:rPr>
          <w:sz w:val="24"/>
          <w:szCs w:val="24"/>
        </w:rPr>
      </w:pPr>
      <w:r w:rsidRPr="00E877CD">
        <w:rPr>
          <w:sz w:val="24"/>
          <w:szCs w:val="24"/>
        </w:rPr>
        <w:t xml:space="preserve">Faculty Advisor </w:t>
      </w:r>
      <w:r>
        <w:rPr>
          <w:sz w:val="24"/>
          <w:szCs w:val="24"/>
        </w:rPr>
        <w:t xml:space="preserve">and Thesis Advisor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877CD">
        <w:rPr>
          <w:sz w:val="24"/>
          <w:szCs w:val="24"/>
        </w:rPr>
        <w:t>2018-</w:t>
      </w:r>
      <w:r>
        <w:rPr>
          <w:sz w:val="24"/>
          <w:szCs w:val="24"/>
        </w:rPr>
        <w:t xml:space="preserve">2022* </w:t>
      </w:r>
    </w:p>
    <w:p w14:paraId="7A64357C" w14:textId="77777777" w:rsidR="006E70F9" w:rsidRDefault="006E70F9" w:rsidP="006E70F9">
      <w:pPr>
        <w:ind w:left="1296"/>
        <w:rPr>
          <w:iCs/>
          <w:sz w:val="24"/>
          <w:szCs w:val="24"/>
        </w:rPr>
      </w:pPr>
      <w:r>
        <w:rPr>
          <w:i/>
          <w:sz w:val="24"/>
          <w:szCs w:val="24"/>
        </w:rPr>
        <w:t>From endgame to long game: A multi-method analysis of immunization,</w:t>
      </w:r>
      <w:r w:rsidRPr="00E026B9">
        <w:rPr>
          <w:i/>
          <w:sz w:val="24"/>
          <w:szCs w:val="24"/>
        </w:rPr>
        <w:t xml:space="preserve"> </w:t>
      </w:r>
      <w:r>
        <w:rPr>
          <w:i/>
          <w:sz w:val="24"/>
          <w:szCs w:val="24"/>
        </w:rPr>
        <w:t>integration, and equity during outbreak response and recovery in low- and middle-income countries</w:t>
      </w:r>
      <w:r w:rsidRPr="00E026B9">
        <w:rPr>
          <w:i/>
          <w:sz w:val="24"/>
          <w:szCs w:val="24"/>
        </w:rPr>
        <w:t xml:space="preserve"> </w:t>
      </w:r>
    </w:p>
    <w:p w14:paraId="7164D68C" w14:textId="4BAABEA6" w:rsidR="006E70F9" w:rsidRPr="00145FD2" w:rsidRDefault="006E70F9" w:rsidP="006E70F9">
      <w:pPr>
        <w:ind w:left="1296" w:firstLine="3"/>
        <w:rPr>
          <w:sz w:val="24"/>
          <w:szCs w:val="24"/>
        </w:rPr>
      </w:pPr>
      <w:r>
        <w:rPr>
          <w:iCs/>
          <w:sz w:val="24"/>
          <w:szCs w:val="24"/>
        </w:rPr>
        <w:t>*</w:t>
      </w:r>
      <w:r>
        <w:rPr>
          <w:sz w:val="24"/>
          <w:szCs w:val="24"/>
        </w:rPr>
        <w:t>Except September 2020 through June 2021, when I transferred responsibility temporarily to a colleague as Acting Advisor while I was away serving as a Visiting Scholar at the NIH Department of Bioethics.</w:t>
      </w:r>
    </w:p>
    <w:p w14:paraId="10939094" w14:textId="77777777" w:rsidR="006E70F9" w:rsidRPr="00B67C5D" w:rsidRDefault="006E70F9" w:rsidP="00D55F34">
      <w:pPr>
        <w:ind w:left="432" w:firstLine="432"/>
        <w:rPr>
          <w:sz w:val="16"/>
          <w:szCs w:val="16"/>
        </w:rPr>
      </w:pPr>
    </w:p>
    <w:p w14:paraId="4449918D" w14:textId="5E4ED022" w:rsidR="00662A6A" w:rsidRPr="00D55F34" w:rsidRDefault="00525114" w:rsidP="00D55F34">
      <w:pPr>
        <w:ind w:left="432" w:firstLine="432"/>
        <w:rPr>
          <w:sz w:val="24"/>
          <w:szCs w:val="24"/>
        </w:rPr>
      </w:pPr>
      <w:r w:rsidRPr="00E877CD">
        <w:rPr>
          <w:sz w:val="24"/>
          <w:szCs w:val="24"/>
        </w:rPr>
        <w:t>Michael DiStefano</w:t>
      </w:r>
      <w:r w:rsidR="00662A6A">
        <w:rPr>
          <w:sz w:val="24"/>
          <w:szCs w:val="24"/>
        </w:rPr>
        <w:t xml:space="preserve">, </w:t>
      </w:r>
      <w:r w:rsidRPr="00E877CD">
        <w:rPr>
          <w:sz w:val="24"/>
          <w:szCs w:val="24"/>
        </w:rPr>
        <w:t>Health Policy &amp; Management (Bioethics &amp; Health Policy)</w:t>
      </w:r>
      <w:r w:rsidR="00956F7F">
        <w:rPr>
          <w:i/>
          <w:sz w:val="24"/>
          <w:szCs w:val="24"/>
        </w:rPr>
        <w:t xml:space="preserve"> </w:t>
      </w:r>
      <w:r w:rsidR="002F5308">
        <w:rPr>
          <w:iCs/>
          <w:sz w:val="24"/>
          <w:szCs w:val="24"/>
        </w:rPr>
        <w:tab/>
      </w:r>
    </w:p>
    <w:p w14:paraId="111DFD10" w14:textId="5FFAF61D" w:rsidR="00525114" w:rsidRPr="0074492A" w:rsidRDefault="00525114" w:rsidP="0074492A">
      <w:pPr>
        <w:ind w:left="864" w:firstLine="432"/>
        <w:rPr>
          <w:sz w:val="24"/>
          <w:szCs w:val="24"/>
        </w:rPr>
      </w:pPr>
      <w:r w:rsidRPr="00E877CD">
        <w:rPr>
          <w:sz w:val="24"/>
          <w:szCs w:val="24"/>
        </w:rPr>
        <w:t xml:space="preserve">Faculty Advisor </w:t>
      </w:r>
      <w:r w:rsidR="002A05A5">
        <w:rPr>
          <w:sz w:val="24"/>
          <w:szCs w:val="24"/>
        </w:rPr>
        <w:t xml:space="preserve">and Thesis Advisor </w:t>
      </w:r>
      <w:r w:rsidR="002F5308">
        <w:rPr>
          <w:sz w:val="24"/>
          <w:szCs w:val="24"/>
        </w:rPr>
        <w:tab/>
      </w:r>
      <w:r w:rsidR="002F5308">
        <w:rPr>
          <w:sz w:val="24"/>
          <w:szCs w:val="24"/>
        </w:rPr>
        <w:tab/>
      </w:r>
      <w:r w:rsidR="002F5308">
        <w:rPr>
          <w:sz w:val="24"/>
          <w:szCs w:val="24"/>
        </w:rPr>
        <w:tab/>
      </w:r>
      <w:r w:rsidR="002F5308">
        <w:rPr>
          <w:sz w:val="24"/>
          <w:szCs w:val="24"/>
        </w:rPr>
        <w:tab/>
      </w:r>
      <w:r w:rsidR="002F5308">
        <w:rPr>
          <w:sz w:val="24"/>
          <w:szCs w:val="24"/>
        </w:rPr>
        <w:tab/>
      </w:r>
      <w:r w:rsidR="002F5308">
        <w:rPr>
          <w:sz w:val="24"/>
          <w:szCs w:val="24"/>
        </w:rPr>
        <w:tab/>
      </w:r>
      <w:r w:rsidR="002F5308" w:rsidRPr="00E877CD">
        <w:rPr>
          <w:sz w:val="24"/>
          <w:szCs w:val="24"/>
        </w:rPr>
        <w:t>2016-</w:t>
      </w:r>
      <w:r w:rsidR="002F5308">
        <w:rPr>
          <w:sz w:val="24"/>
          <w:szCs w:val="24"/>
        </w:rPr>
        <w:t>2021</w:t>
      </w:r>
    </w:p>
    <w:p w14:paraId="675F29C4" w14:textId="44711414" w:rsidR="005959A8" w:rsidRPr="005959A8" w:rsidRDefault="005959A8" w:rsidP="005959A8">
      <w:pPr>
        <w:ind w:left="864" w:firstLine="432"/>
        <w:rPr>
          <w:i/>
          <w:sz w:val="24"/>
          <w:szCs w:val="24"/>
        </w:rPr>
      </w:pPr>
      <w:r w:rsidRPr="005959A8">
        <w:rPr>
          <w:i/>
          <w:sz w:val="24"/>
          <w:szCs w:val="24"/>
        </w:rPr>
        <w:t>N</w:t>
      </w:r>
      <w:r>
        <w:rPr>
          <w:i/>
          <w:sz w:val="24"/>
          <w:szCs w:val="24"/>
        </w:rPr>
        <w:t>ovel</w:t>
      </w:r>
      <w:r w:rsidRPr="005959A8">
        <w:rPr>
          <w:i/>
          <w:sz w:val="24"/>
          <w:szCs w:val="24"/>
        </w:rPr>
        <w:t xml:space="preserve"> </w:t>
      </w:r>
      <w:r w:rsidR="00956F7F">
        <w:rPr>
          <w:i/>
          <w:sz w:val="24"/>
          <w:szCs w:val="24"/>
        </w:rPr>
        <w:t>a</w:t>
      </w:r>
      <w:r>
        <w:rPr>
          <w:i/>
          <w:sz w:val="24"/>
          <w:szCs w:val="24"/>
        </w:rPr>
        <w:t>pproaches</w:t>
      </w:r>
      <w:r w:rsidRPr="005959A8">
        <w:rPr>
          <w:i/>
          <w:sz w:val="24"/>
          <w:szCs w:val="24"/>
        </w:rPr>
        <w:t xml:space="preserve"> </w:t>
      </w:r>
      <w:r>
        <w:rPr>
          <w:i/>
          <w:sz w:val="24"/>
          <w:szCs w:val="24"/>
        </w:rPr>
        <w:t>for</w:t>
      </w:r>
      <w:r w:rsidRPr="005959A8">
        <w:rPr>
          <w:i/>
          <w:sz w:val="24"/>
          <w:szCs w:val="24"/>
        </w:rPr>
        <w:t xml:space="preserve"> </w:t>
      </w:r>
      <w:r w:rsidR="00506530">
        <w:rPr>
          <w:i/>
          <w:sz w:val="24"/>
          <w:szCs w:val="24"/>
        </w:rPr>
        <w:t>i</w:t>
      </w:r>
      <w:r>
        <w:rPr>
          <w:i/>
          <w:sz w:val="24"/>
          <w:szCs w:val="24"/>
        </w:rPr>
        <w:t xml:space="preserve">ncorporating </w:t>
      </w:r>
      <w:r w:rsidR="00506530">
        <w:rPr>
          <w:i/>
          <w:sz w:val="24"/>
          <w:szCs w:val="24"/>
        </w:rPr>
        <w:t>s</w:t>
      </w:r>
      <w:r>
        <w:rPr>
          <w:i/>
          <w:sz w:val="24"/>
          <w:szCs w:val="24"/>
        </w:rPr>
        <w:t>ocial</w:t>
      </w:r>
      <w:r w:rsidRPr="005959A8">
        <w:rPr>
          <w:i/>
          <w:sz w:val="24"/>
          <w:szCs w:val="24"/>
        </w:rPr>
        <w:t xml:space="preserve"> </w:t>
      </w:r>
      <w:r w:rsidR="00506530">
        <w:rPr>
          <w:i/>
          <w:sz w:val="24"/>
          <w:szCs w:val="24"/>
        </w:rPr>
        <w:t>v</w:t>
      </w:r>
      <w:r>
        <w:rPr>
          <w:i/>
          <w:sz w:val="24"/>
          <w:szCs w:val="24"/>
        </w:rPr>
        <w:t>alues</w:t>
      </w:r>
      <w:r w:rsidRPr="005959A8">
        <w:rPr>
          <w:i/>
          <w:sz w:val="24"/>
          <w:szCs w:val="24"/>
        </w:rPr>
        <w:t xml:space="preserve"> </w:t>
      </w:r>
      <w:r>
        <w:rPr>
          <w:i/>
          <w:sz w:val="24"/>
          <w:szCs w:val="24"/>
        </w:rPr>
        <w:t>in</w:t>
      </w:r>
      <w:r w:rsidRPr="005959A8">
        <w:rPr>
          <w:i/>
          <w:sz w:val="24"/>
          <w:szCs w:val="24"/>
        </w:rPr>
        <w:t xml:space="preserve"> </w:t>
      </w:r>
      <w:r w:rsidR="00506530">
        <w:rPr>
          <w:i/>
          <w:sz w:val="24"/>
          <w:szCs w:val="24"/>
        </w:rPr>
        <w:t>h</w:t>
      </w:r>
      <w:r>
        <w:rPr>
          <w:i/>
          <w:sz w:val="24"/>
          <w:szCs w:val="24"/>
        </w:rPr>
        <w:t xml:space="preserve">ealth </w:t>
      </w:r>
      <w:r w:rsidR="00506530">
        <w:rPr>
          <w:i/>
          <w:sz w:val="24"/>
          <w:szCs w:val="24"/>
        </w:rPr>
        <w:t>t</w:t>
      </w:r>
      <w:r>
        <w:rPr>
          <w:i/>
          <w:sz w:val="24"/>
          <w:szCs w:val="24"/>
        </w:rPr>
        <w:t>echnology</w:t>
      </w:r>
    </w:p>
    <w:p w14:paraId="091FFADD" w14:textId="41CEABA3" w:rsidR="00525114" w:rsidRPr="00525114" w:rsidRDefault="00506530" w:rsidP="005959A8">
      <w:pPr>
        <w:ind w:left="864" w:firstLine="432"/>
        <w:rPr>
          <w:i/>
          <w:sz w:val="24"/>
          <w:szCs w:val="24"/>
        </w:rPr>
      </w:pPr>
      <w:r>
        <w:rPr>
          <w:i/>
          <w:sz w:val="24"/>
          <w:szCs w:val="24"/>
        </w:rPr>
        <w:t>a</w:t>
      </w:r>
      <w:r w:rsidR="005959A8">
        <w:rPr>
          <w:i/>
          <w:sz w:val="24"/>
          <w:szCs w:val="24"/>
        </w:rPr>
        <w:t xml:space="preserve">ssessment to </w:t>
      </w:r>
      <w:r>
        <w:rPr>
          <w:i/>
          <w:sz w:val="24"/>
          <w:szCs w:val="24"/>
        </w:rPr>
        <w:t>s</w:t>
      </w:r>
      <w:r w:rsidR="005959A8">
        <w:rPr>
          <w:i/>
          <w:sz w:val="24"/>
          <w:szCs w:val="24"/>
        </w:rPr>
        <w:t>upport Universal Health Coverage</w:t>
      </w:r>
    </w:p>
    <w:p w14:paraId="19140658" w14:textId="6C1513F5" w:rsidR="00A604CD" w:rsidRPr="00874CD0" w:rsidRDefault="00A604CD" w:rsidP="00A604CD">
      <w:pPr>
        <w:ind w:left="864"/>
        <w:rPr>
          <w:sz w:val="24"/>
          <w:szCs w:val="24"/>
        </w:rPr>
      </w:pPr>
      <w:r>
        <w:rPr>
          <w:sz w:val="24"/>
          <w:szCs w:val="24"/>
        </w:rPr>
        <w:t>Holly Schuh,</w:t>
      </w:r>
      <w:r w:rsidR="002F5308">
        <w:rPr>
          <w:sz w:val="24"/>
          <w:szCs w:val="24"/>
        </w:rPr>
        <w:t xml:space="preserve"> </w:t>
      </w:r>
      <w:r>
        <w:rPr>
          <w:sz w:val="24"/>
          <w:szCs w:val="24"/>
        </w:rPr>
        <w:t>International Health (Health Systems)</w:t>
      </w:r>
    </w:p>
    <w:p w14:paraId="30440D40" w14:textId="2718B2E1" w:rsidR="00A604CD" w:rsidRDefault="00A604CD" w:rsidP="00A604CD">
      <w:pPr>
        <w:ind w:left="864"/>
        <w:rPr>
          <w:sz w:val="24"/>
          <w:szCs w:val="24"/>
        </w:rPr>
      </w:pPr>
      <w:r>
        <w:rPr>
          <w:sz w:val="24"/>
          <w:szCs w:val="24"/>
        </w:rPr>
        <w:tab/>
        <w:t xml:space="preserve">Faculty Advisor and Thesis Advisor </w:t>
      </w:r>
      <w:r w:rsidR="002F5308">
        <w:rPr>
          <w:sz w:val="24"/>
          <w:szCs w:val="24"/>
        </w:rPr>
        <w:tab/>
      </w:r>
      <w:r w:rsidR="002F5308">
        <w:rPr>
          <w:sz w:val="24"/>
          <w:szCs w:val="24"/>
        </w:rPr>
        <w:tab/>
      </w:r>
      <w:r w:rsidR="002F5308">
        <w:rPr>
          <w:sz w:val="24"/>
          <w:szCs w:val="24"/>
        </w:rPr>
        <w:tab/>
      </w:r>
      <w:r w:rsidR="002F5308">
        <w:rPr>
          <w:sz w:val="24"/>
          <w:szCs w:val="24"/>
        </w:rPr>
        <w:tab/>
      </w:r>
      <w:r w:rsidR="002F5308">
        <w:rPr>
          <w:sz w:val="24"/>
          <w:szCs w:val="24"/>
        </w:rPr>
        <w:tab/>
      </w:r>
      <w:r w:rsidR="002F5308">
        <w:rPr>
          <w:sz w:val="24"/>
          <w:szCs w:val="24"/>
        </w:rPr>
        <w:tab/>
        <w:t>2011-2017</w:t>
      </w:r>
    </w:p>
    <w:p w14:paraId="3DBD1B54" w14:textId="37D5795E" w:rsidR="00A604CD" w:rsidRPr="00F77A0D" w:rsidRDefault="00A604CD" w:rsidP="00A604CD">
      <w:pPr>
        <w:ind w:left="864" w:firstLine="432"/>
        <w:rPr>
          <w:i/>
          <w:sz w:val="24"/>
          <w:szCs w:val="24"/>
        </w:rPr>
      </w:pPr>
      <w:r>
        <w:rPr>
          <w:i/>
          <w:sz w:val="24"/>
          <w:szCs w:val="24"/>
        </w:rPr>
        <w:t>Measuring a subsystem-s</w:t>
      </w:r>
      <w:r w:rsidRPr="00F77A0D">
        <w:rPr>
          <w:i/>
          <w:sz w:val="24"/>
          <w:szCs w:val="24"/>
        </w:rPr>
        <w:t xml:space="preserve">ystem relationship and tradeoffs in Afghanistan: </w:t>
      </w:r>
    </w:p>
    <w:p w14:paraId="6C23161B" w14:textId="75671778" w:rsidR="00A604CD" w:rsidRPr="00A604CD" w:rsidRDefault="00A604CD" w:rsidP="00A604CD">
      <w:pPr>
        <w:ind w:left="1296"/>
        <w:rPr>
          <w:i/>
          <w:sz w:val="24"/>
          <w:szCs w:val="24"/>
        </w:rPr>
      </w:pPr>
      <w:r w:rsidRPr="00F77A0D">
        <w:rPr>
          <w:i/>
          <w:sz w:val="24"/>
          <w:szCs w:val="24"/>
        </w:rPr>
        <w:t>A country case study examining the role of immunization in health system performance</w:t>
      </w:r>
    </w:p>
    <w:p w14:paraId="52E740CB" w14:textId="55C6AA55" w:rsidR="004802A0" w:rsidRDefault="004802A0" w:rsidP="004802A0">
      <w:pPr>
        <w:ind w:left="864"/>
        <w:rPr>
          <w:sz w:val="24"/>
          <w:szCs w:val="24"/>
        </w:rPr>
      </w:pPr>
      <w:r>
        <w:rPr>
          <w:sz w:val="24"/>
          <w:szCs w:val="24"/>
        </w:rPr>
        <w:t>Kar</w:t>
      </w:r>
      <w:r w:rsidR="00F9630A">
        <w:rPr>
          <w:sz w:val="24"/>
          <w:szCs w:val="24"/>
        </w:rPr>
        <w:t xml:space="preserve">en Finnegan, </w:t>
      </w:r>
      <w:r>
        <w:rPr>
          <w:sz w:val="24"/>
          <w:szCs w:val="24"/>
        </w:rPr>
        <w:t>International Health (Health Systems)</w:t>
      </w:r>
    </w:p>
    <w:p w14:paraId="429426D5" w14:textId="22A1CBE2" w:rsidR="00474D7F" w:rsidRDefault="00590220" w:rsidP="00506530">
      <w:pPr>
        <w:ind w:left="1284" w:firstLine="15"/>
        <w:rPr>
          <w:sz w:val="24"/>
          <w:szCs w:val="24"/>
        </w:rPr>
      </w:pPr>
      <w:r>
        <w:rPr>
          <w:sz w:val="24"/>
          <w:szCs w:val="24"/>
        </w:rPr>
        <w:t xml:space="preserve">Faculty Advisor </w:t>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r>
      <w:r w:rsidR="00474D7F">
        <w:rPr>
          <w:sz w:val="24"/>
          <w:szCs w:val="24"/>
        </w:rPr>
        <w:tab/>
        <w:t>2013-2016</w:t>
      </w:r>
    </w:p>
    <w:p w14:paraId="3A831C73" w14:textId="7FB0E123" w:rsidR="004802A0" w:rsidRDefault="0063682C" w:rsidP="00474D7F">
      <w:pPr>
        <w:ind w:left="1284" w:firstLine="12"/>
        <w:rPr>
          <w:i/>
          <w:sz w:val="24"/>
          <w:szCs w:val="24"/>
        </w:rPr>
      </w:pPr>
      <w:r>
        <w:rPr>
          <w:i/>
          <w:sz w:val="24"/>
          <w:szCs w:val="24"/>
        </w:rPr>
        <w:t>The m</w:t>
      </w:r>
      <w:r w:rsidR="00590220" w:rsidRPr="00590220">
        <w:rPr>
          <w:i/>
          <w:sz w:val="24"/>
          <w:szCs w:val="24"/>
        </w:rPr>
        <w:t>easurement</w:t>
      </w:r>
      <w:r w:rsidR="00590220">
        <w:rPr>
          <w:i/>
          <w:sz w:val="24"/>
          <w:szCs w:val="24"/>
        </w:rPr>
        <w:t xml:space="preserve"> of pneumonia </w:t>
      </w:r>
      <w:r>
        <w:rPr>
          <w:i/>
          <w:sz w:val="24"/>
          <w:szCs w:val="24"/>
        </w:rPr>
        <w:t xml:space="preserve">incidence and mortality </w:t>
      </w:r>
      <w:r w:rsidR="00590220" w:rsidRPr="00590220">
        <w:rPr>
          <w:i/>
          <w:sz w:val="24"/>
          <w:szCs w:val="24"/>
        </w:rPr>
        <w:t>in Malawi</w:t>
      </w:r>
      <w:r>
        <w:rPr>
          <w:i/>
          <w:sz w:val="24"/>
          <w:szCs w:val="24"/>
        </w:rPr>
        <w:t xml:space="preserve"> in children under five</w:t>
      </w:r>
    </w:p>
    <w:p w14:paraId="64B6A4B4" w14:textId="75B08051" w:rsidR="00474D7F" w:rsidRPr="00590220" w:rsidRDefault="00D55F34" w:rsidP="00474D7F">
      <w:pPr>
        <w:ind w:left="1284" w:firstLine="12"/>
        <w:rPr>
          <w:i/>
          <w:sz w:val="24"/>
          <w:szCs w:val="24"/>
        </w:rPr>
      </w:pPr>
      <w:r>
        <w:rPr>
          <w:sz w:val="24"/>
          <w:szCs w:val="24"/>
        </w:rPr>
        <w:t>After departmental preliminary oral exam, t</w:t>
      </w:r>
      <w:r w:rsidR="00474D7F">
        <w:rPr>
          <w:sz w:val="24"/>
          <w:szCs w:val="24"/>
        </w:rPr>
        <w:t>ransferred primary advising responsibility to colleague with special expertise in target area.</w:t>
      </w:r>
    </w:p>
    <w:p w14:paraId="1370CEDA" w14:textId="77777777" w:rsidR="00D55F34" w:rsidRDefault="00E12295" w:rsidP="00D55F34">
      <w:pPr>
        <w:ind w:left="864"/>
        <w:rPr>
          <w:sz w:val="24"/>
          <w:szCs w:val="24"/>
        </w:rPr>
      </w:pPr>
      <w:r>
        <w:rPr>
          <w:sz w:val="24"/>
          <w:szCs w:val="24"/>
        </w:rPr>
        <w:t>Carleigh Krubiner</w:t>
      </w:r>
      <w:r w:rsidR="00D55F34">
        <w:rPr>
          <w:sz w:val="24"/>
          <w:szCs w:val="24"/>
        </w:rPr>
        <w:t xml:space="preserve">, </w:t>
      </w:r>
      <w:r>
        <w:rPr>
          <w:sz w:val="24"/>
          <w:szCs w:val="24"/>
        </w:rPr>
        <w:t xml:space="preserve">Health Policy &amp; Management </w:t>
      </w:r>
      <w:r w:rsidR="00D55F34">
        <w:rPr>
          <w:sz w:val="24"/>
          <w:szCs w:val="24"/>
        </w:rPr>
        <w:t xml:space="preserve"> </w:t>
      </w:r>
      <w:r>
        <w:rPr>
          <w:sz w:val="24"/>
          <w:szCs w:val="24"/>
        </w:rPr>
        <w:t>(Bioethics &amp; Health Policy)</w:t>
      </w:r>
      <w:r w:rsidR="00E109B6">
        <w:rPr>
          <w:sz w:val="24"/>
          <w:szCs w:val="24"/>
        </w:rPr>
        <w:t xml:space="preserve">, </w:t>
      </w:r>
    </w:p>
    <w:p w14:paraId="396392EC" w14:textId="40CFE10F" w:rsidR="00E12295" w:rsidRDefault="00E12295" w:rsidP="00D55F34">
      <w:pPr>
        <w:ind w:left="864" w:firstLine="432"/>
        <w:rPr>
          <w:sz w:val="24"/>
          <w:szCs w:val="24"/>
        </w:rPr>
      </w:pPr>
      <w:r>
        <w:rPr>
          <w:sz w:val="24"/>
          <w:szCs w:val="24"/>
        </w:rPr>
        <w:t xml:space="preserve">Faculty Advisor and Thesis Advisor </w:t>
      </w:r>
      <w:r w:rsidR="00D55F34">
        <w:rPr>
          <w:sz w:val="24"/>
          <w:szCs w:val="24"/>
        </w:rPr>
        <w:tab/>
      </w:r>
      <w:r w:rsidR="00D55F34">
        <w:rPr>
          <w:sz w:val="24"/>
          <w:szCs w:val="24"/>
        </w:rPr>
        <w:tab/>
      </w:r>
      <w:r w:rsidR="00D55F34">
        <w:rPr>
          <w:sz w:val="24"/>
          <w:szCs w:val="24"/>
        </w:rPr>
        <w:tab/>
      </w:r>
      <w:r w:rsidR="00D55F34">
        <w:rPr>
          <w:sz w:val="24"/>
          <w:szCs w:val="24"/>
        </w:rPr>
        <w:tab/>
      </w:r>
      <w:r w:rsidR="00D55F34">
        <w:rPr>
          <w:sz w:val="24"/>
          <w:szCs w:val="24"/>
        </w:rPr>
        <w:tab/>
      </w:r>
      <w:r w:rsidR="00D55F34">
        <w:rPr>
          <w:sz w:val="24"/>
          <w:szCs w:val="24"/>
        </w:rPr>
        <w:tab/>
      </w:r>
      <w:r>
        <w:rPr>
          <w:sz w:val="24"/>
          <w:szCs w:val="24"/>
        </w:rPr>
        <w:t>2010-2015</w:t>
      </w:r>
    </w:p>
    <w:p w14:paraId="619446A3" w14:textId="72503B75" w:rsidR="00E12295" w:rsidRPr="00E12295" w:rsidRDefault="00E12295" w:rsidP="00E12295">
      <w:pPr>
        <w:ind w:left="1296"/>
        <w:rPr>
          <w:i/>
          <w:sz w:val="24"/>
          <w:szCs w:val="24"/>
        </w:rPr>
      </w:pPr>
      <w:r>
        <w:rPr>
          <w:i/>
          <w:sz w:val="24"/>
          <w:szCs w:val="24"/>
        </w:rPr>
        <w:t>Which strings attached? Toward an ethics framework for selecting conditionalities in conditional cash transfer programs</w:t>
      </w:r>
      <w:r w:rsidRPr="00AD42B3">
        <w:rPr>
          <w:i/>
          <w:sz w:val="24"/>
          <w:szCs w:val="24"/>
        </w:rPr>
        <w:t xml:space="preserve"> </w:t>
      </w:r>
      <w:r w:rsidRPr="00AD42B3">
        <w:rPr>
          <w:i/>
          <w:sz w:val="24"/>
          <w:szCs w:val="24"/>
        </w:rPr>
        <w:tab/>
      </w:r>
    </w:p>
    <w:p w14:paraId="507446C3" w14:textId="5E8F904D" w:rsidR="009C2FD4" w:rsidRDefault="009C2FD4" w:rsidP="009C2FD4">
      <w:pPr>
        <w:ind w:left="864"/>
        <w:rPr>
          <w:sz w:val="24"/>
          <w:szCs w:val="24"/>
        </w:rPr>
      </w:pPr>
      <w:r>
        <w:rPr>
          <w:sz w:val="24"/>
          <w:szCs w:val="24"/>
        </w:rPr>
        <w:t>Pooja Sripad, International Health (Health Systems)</w:t>
      </w:r>
    </w:p>
    <w:p w14:paraId="17CB86F0" w14:textId="7A9FD4FC" w:rsidR="009C2FD4" w:rsidRDefault="009C2FD4" w:rsidP="00D55F34">
      <w:pPr>
        <w:ind w:left="864" w:firstLine="432"/>
        <w:rPr>
          <w:sz w:val="24"/>
          <w:szCs w:val="24"/>
        </w:rPr>
      </w:pPr>
      <w:r>
        <w:rPr>
          <w:sz w:val="24"/>
          <w:szCs w:val="24"/>
        </w:rPr>
        <w:t xml:space="preserve">Faculty Advisor and Thesis Advisor </w:t>
      </w:r>
      <w:r w:rsidR="00D55F34">
        <w:rPr>
          <w:sz w:val="24"/>
          <w:szCs w:val="24"/>
        </w:rPr>
        <w:tab/>
      </w:r>
      <w:r w:rsidR="00D55F34">
        <w:rPr>
          <w:sz w:val="24"/>
          <w:szCs w:val="24"/>
        </w:rPr>
        <w:tab/>
      </w:r>
      <w:r w:rsidR="00D55F34">
        <w:rPr>
          <w:sz w:val="24"/>
          <w:szCs w:val="24"/>
        </w:rPr>
        <w:tab/>
      </w:r>
      <w:r w:rsidR="00D55F34">
        <w:rPr>
          <w:sz w:val="24"/>
          <w:szCs w:val="24"/>
        </w:rPr>
        <w:tab/>
      </w:r>
      <w:r w:rsidR="00D55F34">
        <w:rPr>
          <w:sz w:val="24"/>
          <w:szCs w:val="24"/>
        </w:rPr>
        <w:tab/>
      </w:r>
      <w:r w:rsidR="00D55F34">
        <w:rPr>
          <w:sz w:val="24"/>
          <w:szCs w:val="24"/>
        </w:rPr>
        <w:tab/>
      </w:r>
      <w:r>
        <w:rPr>
          <w:sz w:val="24"/>
          <w:szCs w:val="24"/>
        </w:rPr>
        <w:t>2010-2015</w:t>
      </w:r>
    </w:p>
    <w:p w14:paraId="76046A1E" w14:textId="77777777" w:rsidR="009C2FD4" w:rsidRPr="009C2FD4" w:rsidRDefault="009C2FD4" w:rsidP="009C2FD4">
      <w:pPr>
        <w:ind w:left="1296"/>
        <w:rPr>
          <w:i/>
          <w:sz w:val="24"/>
          <w:szCs w:val="24"/>
        </w:rPr>
      </w:pPr>
      <w:r>
        <w:rPr>
          <w:i/>
          <w:sz w:val="24"/>
          <w:szCs w:val="24"/>
        </w:rPr>
        <w:t>Trust in maternity care: A contextual exploration of meaning and determinants in peri-urban Kenya</w:t>
      </w:r>
    </w:p>
    <w:p w14:paraId="2268054D" w14:textId="77777777" w:rsidR="0050201F" w:rsidRDefault="0050201F" w:rsidP="0050201F">
      <w:pPr>
        <w:ind w:left="432" w:firstLine="432"/>
        <w:rPr>
          <w:sz w:val="24"/>
          <w:szCs w:val="24"/>
        </w:rPr>
      </w:pPr>
      <w:r>
        <w:rPr>
          <w:sz w:val="24"/>
          <w:szCs w:val="24"/>
        </w:rPr>
        <w:t xml:space="preserve">Catherine Lee, </w:t>
      </w:r>
      <w:r w:rsidRPr="0028555E">
        <w:rPr>
          <w:sz w:val="24"/>
          <w:szCs w:val="24"/>
        </w:rPr>
        <w:t>PhD</w:t>
      </w:r>
      <w:r>
        <w:rPr>
          <w:sz w:val="24"/>
          <w:szCs w:val="24"/>
        </w:rPr>
        <w:t xml:space="preserve"> program, International Health (Health Systems) </w:t>
      </w:r>
    </w:p>
    <w:p w14:paraId="0BA00CF4" w14:textId="344BAB90" w:rsidR="0050201F" w:rsidRDefault="0050201F" w:rsidP="0050201F">
      <w:pPr>
        <w:ind w:left="864" w:firstLine="432"/>
        <w:rPr>
          <w:sz w:val="24"/>
          <w:szCs w:val="24"/>
        </w:rPr>
      </w:pPr>
      <w:r>
        <w:rPr>
          <w:sz w:val="24"/>
          <w:szCs w:val="24"/>
        </w:rPr>
        <w:t xml:space="preserve">Faculty Advisor and Thesis Advisor </w:t>
      </w:r>
      <w:r w:rsidR="00B607A1">
        <w:rPr>
          <w:sz w:val="24"/>
          <w:szCs w:val="24"/>
        </w:rPr>
        <w:tab/>
      </w:r>
      <w:r w:rsidR="00B607A1">
        <w:rPr>
          <w:sz w:val="24"/>
          <w:szCs w:val="24"/>
        </w:rPr>
        <w:tab/>
      </w:r>
      <w:r w:rsidR="00B607A1">
        <w:rPr>
          <w:sz w:val="24"/>
          <w:szCs w:val="24"/>
        </w:rPr>
        <w:tab/>
      </w:r>
      <w:r w:rsidR="00B607A1">
        <w:rPr>
          <w:sz w:val="24"/>
          <w:szCs w:val="24"/>
        </w:rPr>
        <w:tab/>
      </w:r>
      <w:r w:rsidR="00B607A1">
        <w:rPr>
          <w:sz w:val="24"/>
          <w:szCs w:val="24"/>
        </w:rPr>
        <w:tab/>
      </w:r>
      <w:r w:rsidR="00B607A1">
        <w:rPr>
          <w:sz w:val="24"/>
          <w:szCs w:val="24"/>
        </w:rPr>
        <w:tab/>
      </w:r>
      <w:r>
        <w:rPr>
          <w:sz w:val="24"/>
          <w:szCs w:val="24"/>
        </w:rPr>
        <w:t>2009-2012</w:t>
      </w:r>
    </w:p>
    <w:p w14:paraId="161DA60A" w14:textId="77777777" w:rsidR="009E7068" w:rsidRPr="009E7068" w:rsidRDefault="009E7068" w:rsidP="009E7068">
      <w:pPr>
        <w:ind w:left="1296"/>
        <w:rPr>
          <w:i/>
          <w:sz w:val="24"/>
          <w:szCs w:val="24"/>
        </w:rPr>
      </w:pPr>
      <w:r>
        <w:rPr>
          <w:i/>
          <w:sz w:val="24"/>
          <w:szCs w:val="24"/>
        </w:rPr>
        <w:t>Motivation and retention of community m</w:t>
      </w:r>
      <w:r w:rsidRPr="005A09F5">
        <w:rPr>
          <w:i/>
          <w:sz w:val="24"/>
          <w:szCs w:val="24"/>
        </w:rPr>
        <w:t>e</w:t>
      </w:r>
      <w:r>
        <w:rPr>
          <w:i/>
          <w:sz w:val="24"/>
          <w:szCs w:val="24"/>
        </w:rPr>
        <w:t>ntal health workers: a</w:t>
      </w:r>
      <w:r w:rsidRPr="005A09F5">
        <w:rPr>
          <w:i/>
          <w:sz w:val="24"/>
          <w:szCs w:val="24"/>
        </w:rPr>
        <w:t xml:space="preserve"> qualitative study of perspectives from community mental health workers from Bu</w:t>
      </w:r>
      <w:r>
        <w:rPr>
          <w:i/>
          <w:sz w:val="24"/>
          <w:szCs w:val="24"/>
        </w:rPr>
        <w:t>rma living in Mae Sot, Thailand</w:t>
      </w:r>
    </w:p>
    <w:p w14:paraId="11242A4A" w14:textId="77777777" w:rsidR="00B607A1" w:rsidRPr="00B607A1" w:rsidRDefault="00B607A1" w:rsidP="008E2818">
      <w:pPr>
        <w:ind w:left="864"/>
        <w:rPr>
          <w:sz w:val="16"/>
          <w:szCs w:val="16"/>
        </w:rPr>
      </w:pPr>
    </w:p>
    <w:p w14:paraId="77B4E784" w14:textId="3549944C" w:rsidR="00B607A1" w:rsidRPr="00B607A1" w:rsidRDefault="00B607A1" w:rsidP="008E2818">
      <w:pPr>
        <w:ind w:left="864"/>
        <w:rPr>
          <w:i/>
          <w:iCs/>
          <w:sz w:val="24"/>
          <w:szCs w:val="24"/>
        </w:rPr>
      </w:pPr>
      <w:r>
        <w:rPr>
          <w:i/>
          <w:iCs/>
          <w:sz w:val="24"/>
          <w:szCs w:val="24"/>
        </w:rPr>
        <w:t>MSPH Students</w:t>
      </w:r>
    </w:p>
    <w:p w14:paraId="7D1A3E85" w14:textId="77777777" w:rsidR="00B607A1" w:rsidRDefault="008E2818" w:rsidP="00B607A1">
      <w:pPr>
        <w:ind w:left="864"/>
        <w:rPr>
          <w:sz w:val="24"/>
          <w:szCs w:val="24"/>
        </w:rPr>
      </w:pPr>
      <w:r w:rsidRPr="00E877CD">
        <w:rPr>
          <w:sz w:val="24"/>
          <w:szCs w:val="24"/>
        </w:rPr>
        <w:t>Keva</w:t>
      </w:r>
      <w:r>
        <w:rPr>
          <w:sz w:val="24"/>
          <w:szCs w:val="24"/>
        </w:rPr>
        <w:t xml:space="preserve">lin Aulandez, </w:t>
      </w:r>
      <w:r w:rsidRPr="00E877CD">
        <w:rPr>
          <w:sz w:val="24"/>
          <w:szCs w:val="24"/>
        </w:rPr>
        <w:t xml:space="preserve">International Health (Health </w:t>
      </w:r>
      <w:r>
        <w:rPr>
          <w:sz w:val="24"/>
          <w:szCs w:val="24"/>
        </w:rPr>
        <w:t xml:space="preserve">Systems), </w:t>
      </w:r>
    </w:p>
    <w:p w14:paraId="4CAFDD92" w14:textId="30FF4448" w:rsidR="00B607A1" w:rsidRDefault="00B607A1" w:rsidP="00B607A1">
      <w:pPr>
        <w:ind w:left="864" w:firstLine="432"/>
        <w:rPr>
          <w:sz w:val="24"/>
          <w:szCs w:val="24"/>
        </w:rPr>
      </w:pPr>
      <w:r>
        <w:rPr>
          <w:sz w:val="24"/>
          <w:szCs w:val="24"/>
        </w:rPr>
        <w:t>Faculty Advisor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E2818">
        <w:rPr>
          <w:sz w:val="24"/>
          <w:szCs w:val="24"/>
        </w:rPr>
        <w:t xml:space="preserve">2018-2019 </w:t>
      </w:r>
    </w:p>
    <w:p w14:paraId="702A1954" w14:textId="7A1E7D67" w:rsidR="008E2818" w:rsidRDefault="003E7EDD" w:rsidP="00B607A1">
      <w:pPr>
        <w:ind w:left="864" w:firstLine="432"/>
        <w:rPr>
          <w:sz w:val="24"/>
          <w:szCs w:val="24"/>
        </w:rPr>
      </w:pPr>
      <w:r>
        <w:rPr>
          <w:sz w:val="24"/>
          <w:szCs w:val="24"/>
        </w:rPr>
        <w:t xml:space="preserve">Student graduated </w:t>
      </w:r>
      <w:r w:rsidR="008E2818">
        <w:rPr>
          <w:sz w:val="24"/>
          <w:szCs w:val="24"/>
        </w:rPr>
        <w:t>December 2019</w:t>
      </w:r>
      <w:r>
        <w:rPr>
          <w:sz w:val="24"/>
          <w:szCs w:val="24"/>
        </w:rPr>
        <w:t>.</w:t>
      </w:r>
    </w:p>
    <w:p w14:paraId="6145551F" w14:textId="3C556E9F" w:rsidR="008E2818" w:rsidRDefault="008E2818" w:rsidP="00E109B6">
      <w:pPr>
        <w:ind w:left="1296"/>
        <w:rPr>
          <w:sz w:val="24"/>
          <w:szCs w:val="24"/>
        </w:rPr>
      </w:pPr>
      <w:r>
        <w:rPr>
          <w:i/>
          <w:sz w:val="24"/>
          <w:szCs w:val="24"/>
        </w:rPr>
        <w:t xml:space="preserve">Filling health systems gaps: an exploration of approaches taken by the </w:t>
      </w:r>
      <w:r>
        <w:rPr>
          <w:i/>
          <w:sz w:val="24"/>
          <w:szCs w:val="24"/>
        </w:rPr>
        <w:tab/>
        <w:t>Johns Hopkins Center for American Indian Health</w:t>
      </w:r>
    </w:p>
    <w:p w14:paraId="580A869D" w14:textId="03C65F19" w:rsidR="00A604CD" w:rsidRDefault="008E2818" w:rsidP="00A604CD">
      <w:pPr>
        <w:rPr>
          <w:sz w:val="24"/>
          <w:szCs w:val="24"/>
        </w:rPr>
      </w:pPr>
      <w:r>
        <w:rPr>
          <w:sz w:val="24"/>
          <w:szCs w:val="24"/>
        </w:rPr>
        <w:tab/>
      </w:r>
      <w:r>
        <w:rPr>
          <w:sz w:val="24"/>
          <w:szCs w:val="24"/>
        </w:rPr>
        <w:tab/>
      </w:r>
      <w:r w:rsidR="00A604CD">
        <w:rPr>
          <w:sz w:val="24"/>
          <w:szCs w:val="24"/>
        </w:rPr>
        <w:t>Joshua Cole, International Health (Health Systems)</w:t>
      </w:r>
    </w:p>
    <w:p w14:paraId="2F8EC23B" w14:textId="3D03A38E" w:rsidR="00B607A1" w:rsidRDefault="00A604CD" w:rsidP="00590220">
      <w:pPr>
        <w:rPr>
          <w:sz w:val="24"/>
          <w:szCs w:val="24"/>
        </w:rPr>
      </w:pPr>
      <w:r>
        <w:rPr>
          <w:sz w:val="24"/>
          <w:szCs w:val="24"/>
        </w:rPr>
        <w:tab/>
      </w:r>
      <w:r>
        <w:rPr>
          <w:sz w:val="24"/>
          <w:szCs w:val="24"/>
        </w:rPr>
        <w:tab/>
      </w:r>
      <w:r>
        <w:rPr>
          <w:sz w:val="24"/>
          <w:szCs w:val="24"/>
        </w:rPr>
        <w:tab/>
        <w:t xml:space="preserve">Faculty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Pr>
          <w:sz w:val="24"/>
          <w:szCs w:val="24"/>
        </w:rPr>
        <w:t>2016-</w:t>
      </w:r>
      <w:r w:rsidR="00E109B6">
        <w:rPr>
          <w:sz w:val="24"/>
          <w:szCs w:val="24"/>
        </w:rPr>
        <w:t>20</w:t>
      </w:r>
      <w:r>
        <w:rPr>
          <w:sz w:val="24"/>
          <w:szCs w:val="24"/>
        </w:rPr>
        <w:t xml:space="preserve">17 </w:t>
      </w:r>
    </w:p>
    <w:p w14:paraId="18CDFFD8" w14:textId="03A39A32" w:rsidR="00A604CD" w:rsidRDefault="00B607A1" w:rsidP="00B607A1">
      <w:pPr>
        <w:ind w:left="864" w:firstLine="432"/>
        <w:rPr>
          <w:sz w:val="24"/>
          <w:szCs w:val="24"/>
        </w:rPr>
      </w:pPr>
      <w:r>
        <w:rPr>
          <w:sz w:val="24"/>
          <w:szCs w:val="24"/>
        </w:rPr>
        <w:t>T</w:t>
      </w:r>
      <w:r w:rsidR="00A604CD">
        <w:rPr>
          <w:sz w:val="24"/>
          <w:szCs w:val="24"/>
        </w:rPr>
        <w:t>ook over from departing faculty member</w:t>
      </w:r>
      <w:r w:rsidR="003E7EDD">
        <w:rPr>
          <w:sz w:val="24"/>
          <w:szCs w:val="24"/>
        </w:rPr>
        <w:t>.</w:t>
      </w:r>
    </w:p>
    <w:p w14:paraId="139DEA03" w14:textId="6727EC67" w:rsidR="00A604CD" w:rsidRPr="00A604CD" w:rsidRDefault="00A604CD" w:rsidP="00590220">
      <w:pPr>
        <w:rPr>
          <w:i/>
          <w:sz w:val="24"/>
          <w:szCs w:val="24"/>
        </w:rPr>
      </w:pPr>
      <w:r>
        <w:rPr>
          <w:sz w:val="24"/>
          <w:szCs w:val="24"/>
        </w:rPr>
        <w:tab/>
      </w:r>
      <w:r>
        <w:rPr>
          <w:sz w:val="24"/>
          <w:szCs w:val="24"/>
        </w:rPr>
        <w:tab/>
      </w:r>
      <w:r>
        <w:rPr>
          <w:sz w:val="24"/>
          <w:szCs w:val="24"/>
        </w:rPr>
        <w:tab/>
      </w:r>
      <w:r>
        <w:rPr>
          <w:i/>
          <w:sz w:val="24"/>
          <w:szCs w:val="24"/>
        </w:rPr>
        <w:t xml:space="preserve">Investing in the youth health workforce: a landscape analysis of health </w:t>
      </w:r>
      <w:r>
        <w:rPr>
          <w:i/>
          <w:sz w:val="24"/>
          <w:szCs w:val="24"/>
        </w:rPr>
        <w:tab/>
      </w:r>
      <w:r>
        <w:rPr>
          <w:i/>
          <w:sz w:val="24"/>
          <w:szCs w:val="24"/>
        </w:rPr>
        <w:tab/>
      </w:r>
      <w:r>
        <w:rPr>
          <w:i/>
          <w:sz w:val="24"/>
          <w:szCs w:val="24"/>
        </w:rPr>
        <w:tab/>
      </w:r>
      <w:r>
        <w:rPr>
          <w:i/>
          <w:sz w:val="24"/>
          <w:szCs w:val="24"/>
        </w:rPr>
        <w:tab/>
      </w:r>
      <w:r w:rsidR="00E109B6">
        <w:rPr>
          <w:i/>
          <w:sz w:val="24"/>
          <w:szCs w:val="24"/>
        </w:rPr>
        <w:tab/>
      </w:r>
      <w:r w:rsidR="00E109B6">
        <w:rPr>
          <w:i/>
          <w:sz w:val="24"/>
          <w:szCs w:val="24"/>
        </w:rPr>
        <w:tab/>
      </w:r>
      <w:r>
        <w:rPr>
          <w:i/>
          <w:sz w:val="24"/>
          <w:szCs w:val="24"/>
        </w:rPr>
        <w:t>labor markets and youth employment in the health sector</w:t>
      </w:r>
    </w:p>
    <w:p w14:paraId="276A3B69" w14:textId="00E9764A" w:rsidR="00590220" w:rsidRDefault="00A604CD" w:rsidP="00590220">
      <w:pPr>
        <w:rPr>
          <w:sz w:val="24"/>
          <w:szCs w:val="24"/>
        </w:rPr>
      </w:pPr>
      <w:r>
        <w:rPr>
          <w:sz w:val="24"/>
          <w:szCs w:val="24"/>
        </w:rPr>
        <w:tab/>
      </w:r>
      <w:r>
        <w:rPr>
          <w:sz w:val="24"/>
          <w:szCs w:val="24"/>
        </w:rPr>
        <w:tab/>
      </w:r>
      <w:r w:rsidR="00590220">
        <w:rPr>
          <w:sz w:val="24"/>
          <w:szCs w:val="24"/>
        </w:rPr>
        <w:t>Mary (Yie) Qiu,</w:t>
      </w:r>
      <w:r w:rsidR="003E7EDD">
        <w:rPr>
          <w:sz w:val="24"/>
          <w:szCs w:val="24"/>
        </w:rPr>
        <w:t xml:space="preserve"> </w:t>
      </w:r>
      <w:r w:rsidR="00590220">
        <w:rPr>
          <w:sz w:val="24"/>
          <w:szCs w:val="24"/>
        </w:rPr>
        <w:t>International Health (Health Systems)</w:t>
      </w:r>
    </w:p>
    <w:p w14:paraId="1B86D328" w14:textId="4853E60B" w:rsidR="00590220" w:rsidRDefault="00590220" w:rsidP="00590220">
      <w:pPr>
        <w:rPr>
          <w:sz w:val="24"/>
          <w:szCs w:val="24"/>
        </w:rPr>
      </w:pPr>
      <w:r>
        <w:rPr>
          <w:sz w:val="24"/>
          <w:szCs w:val="24"/>
        </w:rPr>
        <w:tab/>
      </w:r>
      <w:r>
        <w:rPr>
          <w:sz w:val="24"/>
          <w:szCs w:val="24"/>
        </w:rPr>
        <w:tab/>
      </w:r>
      <w:r>
        <w:rPr>
          <w:sz w:val="24"/>
          <w:szCs w:val="24"/>
        </w:rPr>
        <w:tab/>
        <w:t xml:space="preserve">Faculty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Pr>
          <w:sz w:val="24"/>
          <w:szCs w:val="24"/>
        </w:rPr>
        <w:t>2014-</w:t>
      </w:r>
      <w:r w:rsidR="00E109B6">
        <w:rPr>
          <w:sz w:val="24"/>
          <w:szCs w:val="24"/>
        </w:rPr>
        <w:t>20</w:t>
      </w:r>
      <w:r>
        <w:rPr>
          <w:sz w:val="24"/>
          <w:szCs w:val="24"/>
        </w:rPr>
        <w:t>16</w:t>
      </w:r>
    </w:p>
    <w:p w14:paraId="27318BF6" w14:textId="01A51B11" w:rsidR="00590220" w:rsidRDefault="00590220" w:rsidP="00590220">
      <w:pPr>
        <w:rPr>
          <w:i/>
          <w:sz w:val="24"/>
          <w:szCs w:val="24"/>
        </w:rPr>
      </w:pPr>
      <w:r>
        <w:rPr>
          <w:sz w:val="24"/>
          <w:szCs w:val="24"/>
        </w:rPr>
        <w:tab/>
      </w:r>
      <w:r>
        <w:rPr>
          <w:sz w:val="24"/>
          <w:szCs w:val="24"/>
        </w:rPr>
        <w:tab/>
      </w:r>
      <w:r>
        <w:rPr>
          <w:sz w:val="24"/>
          <w:szCs w:val="24"/>
        </w:rPr>
        <w:tab/>
      </w:r>
      <w:r>
        <w:rPr>
          <w:i/>
          <w:sz w:val="24"/>
          <w:szCs w:val="24"/>
        </w:rPr>
        <w:t xml:space="preserve">Evaluation of long-acting contraceptive implant acceptance, utilization, and </w:t>
      </w:r>
      <w:r>
        <w:rPr>
          <w:i/>
          <w:sz w:val="24"/>
          <w:szCs w:val="24"/>
        </w:rPr>
        <w:tab/>
      </w:r>
      <w:r w:rsidR="00E109B6">
        <w:rPr>
          <w:i/>
          <w:sz w:val="24"/>
          <w:szCs w:val="24"/>
        </w:rPr>
        <w:tab/>
      </w:r>
      <w:r>
        <w:rPr>
          <w:i/>
          <w:sz w:val="24"/>
          <w:szCs w:val="24"/>
        </w:rPr>
        <w:tab/>
      </w:r>
      <w:r>
        <w:rPr>
          <w:i/>
          <w:sz w:val="24"/>
          <w:szCs w:val="24"/>
        </w:rPr>
        <w:tab/>
        <w:t>discontinuation in Huambo &amp; Luanda, Angola</w:t>
      </w:r>
    </w:p>
    <w:p w14:paraId="68A5972F" w14:textId="77777777" w:rsidR="003E7EDD" w:rsidRPr="003E7EDD" w:rsidRDefault="003E7EDD" w:rsidP="00590220">
      <w:pPr>
        <w:rPr>
          <w:i/>
          <w:sz w:val="16"/>
          <w:szCs w:val="16"/>
        </w:rPr>
      </w:pPr>
    </w:p>
    <w:p w14:paraId="7A0AD6CE" w14:textId="6851ACFD" w:rsidR="003E7EDD" w:rsidRPr="00590220" w:rsidRDefault="003E7EDD" w:rsidP="00590220">
      <w:pPr>
        <w:rPr>
          <w:i/>
          <w:sz w:val="24"/>
          <w:szCs w:val="24"/>
        </w:rPr>
      </w:pPr>
      <w:r>
        <w:rPr>
          <w:i/>
          <w:sz w:val="24"/>
          <w:szCs w:val="24"/>
        </w:rPr>
        <w:tab/>
      </w:r>
      <w:r>
        <w:rPr>
          <w:i/>
          <w:sz w:val="24"/>
          <w:szCs w:val="24"/>
        </w:rPr>
        <w:tab/>
        <w:t>MHS Students</w:t>
      </w:r>
    </w:p>
    <w:p w14:paraId="0A77865B" w14:textId="0906C234" w:rsidR="009E7068" w:rsidRDefault="009E7068" w:rsidP="009E7068">
      <w:pPr>
        <w:ind w:left="432" w:firstLine="432"/>
        <w:rPr>
          <w:sz w:val="24"/>
          <w:szCs w:val="24"/>
        </w:rPr>
      </w:pPr>
      <w:r>
        <w:rPr>
          <w:sz w:val="24"/>
          <w:szCs w:val="24"/>
        </w:rPr>
        <w:t>Laura Fraser,</w:t>
      </w:r>
      <w:r w:rsidR="003E7EDD">
        <w:rPr>
          <w:sz w:val="24"/>
          <w:szCs w:val="24"/>
        </w:rPr>
        <w:t xml:space="preserve"> </w:t>
      </w:r>
      <w:r>
        <w:rPr>
          <w:sz w:val="24"/>
          <w:szCs w:val="24"/>
        </w:rPr>
        <w:t>International Health (Health Systems)</w:t>
      </w:r>
    </w:p>
    <w:p w14:paraId="266A17CB" w14:textId="48EAC3E3" w:rsidR="009E7068" w:rsidRDefault="009E7068" w:rsidP="009E7068">
      <w:pPr>
        <w:ind w:left="432" w:firstLine="432"/>
        <w:rPr>
          <w:sz w:val="24"/>
          <w:szCs w:val="24"/>
        </w:rPr>
      </w:pPr>
      <w:r>
        <w:rPr>
          <w:sz w:val="24"/>
          <w:szCs w:val="24"/>
        </w:rPr>
        <w:tab/>
        <w:t xml:space="preserve">Faculty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Pr>
          <w:sz w:val="24"/>
          <w:szCs w:val="24"/>
        </w:rPr>
        <w:t>2009-</w:t>
      </w:r>
      <w:r w:rsidR="00E109B6">
        <w:rPr>
          <w:sz w:val="24"/>
          <w:szCs w:val="24"/>
        </w:rPr>
        <w:t>20</w:t>
      </w:r>
      <w:r>
        <w:rPr>
          <w:sz w:val="24"/>
          <w:szCs w:val="24"/>
        </w:rPr>
        <w:t xml:space="preserve">10 </w:t>
      </w:r>
    </w:p>
    <w:p w14:paraId="7DEA73B0" w14:textId="472A7161" w:rsidR="003E7EDD" w:rsidRDefault="003E7EDD" w:rsidP="009E7068">
      <w:pPr>
        <w:ind w:left="432" w:firstLine="432"/>
        <w:rPr>
          <w:sz w:val="24"/>
          <w:szCs w:val="24"/>
        </w:rPr>
      </w:pPr>
      <w:r>
        <w:rPr>
          <w:sz w:val="24"/>
          <w:szCs w:val="24"/>
        </w:rPr>
        <w:tab/>
        <w:t>Student graduated December 2010.</w:t>
      </w:r>
    </w:p>
    <w:p w14:paraId="4F1F8C34" w14:textId="77777777" w:rsidR="009E7068" w:rsidRPr="000B0F03" w:rsidRDefault="009E7068" w:rsidP="009E7068">
      <w:pPr>
        <w:ind w:left="432" w:firstLine="432"/>
        <w:rPr>
          <w:i/>
          <w:sz w:val="24"/>
          <w:szCs w:val="24"/>
        </w:rPr>
      </w:pPr>
      <w:r w:rsidRPr="000B0F03">
        <w:rPr>
          <w:i/>
          <w:sz w:val="24"/>
          <w:szCs w:val="24"/>
        </w:rPr>
        <w:tab/>
      </w:r>
      <w:r>
        <w:rPr>
          <w:i/>
          <w:sz w:val="24"/>
          <w:szCs w:val="24"/>
        </w:rPr>
        <w:t>M</w:t>
      </w:r>
      <w:r w:rsidRPr="000B0F03">
        <w:rPr>
          <w:i/>
          <w:sz w:val="24"/>
          <w:szCs w:val="24"/>
        </w:rPr>
        <w:t>aking the case for surgical care as a public health priority</w:t>
      </w:r>
    </w:p>
    <w:p w14:paraId="08528F58" w14:textId="7E34A5AC" w:rsidR="009E7068" w:rsidRDefault="009E7068" w:rsidP="009E7068">
      <w:pPr>
        <w:ind w:left="432" w:firstLine="432"/>
        <w:rPr>
          <w:sz w:val="24"/>
          <w:szCs w:val="24"/>
        </w:rPr>
      </w:pPr>
      <w:r>
        <w:rPr>
          <w:sz w:val="24"/>
          <w:szCs w:val="24"/>
        </w:rPr>
        <w:t>Lynelle Evans,</w:t>
      </w:r>
      <w:r w:rsidR="003E7EDD">
        <w:rPr>
          <w:sz w:val="24"/>
          <w:szCs w:val="24"/>
        </w:rPr>
        <w:t xml:space="preserve"> </w:t>
      </w:r>
      <w:r>
        <w:rPr>
          <w:sz w:val="24"/>
          <w:szCs w:val="24"/>
        </w:rPr>
        <w:t>International Health (Health Systems)</w:t>
      </w:r>
    </w:p>
    <w:p w14:paraId="6251DE63" w14:textId="0BFF49DD" w:rsidR="009E7068" w:rsidRPr="008C50E1" w:rsidRDefault="009E7068" w:rsidP="009E7068">
      <w:pPr>
        <w:ind w:left="432" w:firstLine="432"/>
        <w:rPr>
          <w:sz w:val="24"/>
          <w:szCs w:val="24"/>
        </w:rPr>
      </w:pPr>
      <w:r>
        <w:rPr>
          <w:sz w:val="24"/>
          <w:szCs w:val="24"/>
        </w:rPr>
        <w:tab/>
        <w:t xml:space="preserve">Faculty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Pr>
          <w:sz w:val="24"/>
          <w:szCs w:val="24"/>
        </w:rPr>
        <w:t>2008-</w:t>
      </w:r>
      <w:r w:rsidR="00E109B6">
        <w:rPr>
          <w:sz w:val="24"/>
          <w:szCs w:val="24"/>
        </w:rPr>
        <w:t>20</w:t>
      </w:r>
      <w:r>
        <w:rPr>
          <w:sz w:val="24"/>
          <w:szCs w:val="24"/>
        </w:rPr>
        <w:t>10</w:t>
      </w:r>
    </w:p>
    <w:p w14:paraId="79CD5760" w14:textId="77777777" w:rsidR="009E7068" w:rsidRDefault="009E7068" w:rsidP="009E7068">
      <w:pPr>
        <w:autoSpaceDE w:val="0"/>
        <w:autoSpaceDN w:val="0"/>
        <w:adjustRightInd w:val="0"/>
        <w:ind w:left="864" w:firstLine="432"/>
        <w:rPr>
          <w:i/>
          <w:sz w:val="24"/>
          <w:szCs w:val="24"/>
        </w:rPr>
      </w:pPr>
      <w:r>
        <w:rPr>
          <w:i/>
          <w:sz w:val="24"/>
          <w:szCs w:val="24"/>
        </w:rPr>
        <w:t>Lessons learned through the CORE Group Polio Partners Project in I</w:t>
      </w:r>
      <w:r w:rsidRPr="008C50E1">
        <w:rPr>
          <w:i/>
          <w:sz w:val="24"/>
          <w:szCs w:val="24"/>
        </w:rPr>
        <w:t>ndia</w:t>
      </w:r>
    </w:p>
    <w:p w14:paraId="20E5A2A3" w14:textId="77777777" w:rsidR="003E7EDD" w:rsidRPr="003E7EDD" w:rsidRDefault="003E7EDD" w:rsidP="009E7068">
      <w:pPr>
        <w:ind w:left="432" w:firstLine="432"/>
        <w:rPr>
          <w:sz w:val="16"/>
          <w:szCs w:val="16"/>
        </w:rPr>
      </w:pPr>
    </w:p>
    <w:p w14:paraId="393DFC73" w14:textId="757E91B7" w:rsidR="003E7EDD" w:rsidRPr="003E7EDD" w:rsidRDefault="003E7EDD" w:rsidP="009E7068">
      <w:pPr>
        <w:ind w:left="432" w:firstLine="432"/>
        <w:rPr>
          <w:i/>
          <w:iCs/>
          <w:sz w:val="24"/>
          <w:szCs w:val="24"/>
        </w:rPr>
      </w:pPr>
      <w:r>
        <w:rPr>
          <w:i/>
          <w:iCs/>
          <w:sz w:val="24"/>
          <w:szCs w:val="24"/>
        </w:rPr>
        <w:t>MPH Students</w:t>
      </w:r>
    </w:p>
    <w:p w14:paraId="559DEECA" w14:textId="19A558FA" w:rsidR="009E7068" w:rsidRDefault="009E7068" w:rsidP="009E7068">
      <w:pPr>
        <w:ind w:left="432" w:firstLine="432"/>
        <w:rPr>
          <w:sz w:val="24"/>
          <w:szCs w:val="24"/>
        </w:rPr>
      </w:pPr>
      <w:r>
        <w:rPr>
          <w:sz w:val="24"/>
          <w:szCs w:val="24"/>
        </w:rPr>
        <w:t>LaPortia McElrath</w:t>
      </w:r>
      <w:r>
        <w:rPr>
          <w:sz w:val="24"/>
          <w:szCs w:val="24"/>
        </w:rPr>
        <w:tab/>
      </w:r>
      <w:r>
        <w:rPr>
          <w:sz w:val="24"/>
          <w:szCs w:val="24"/>
        </w:rPr>
        <w:tab/>
      </w:r>
      <w:r>
        <w:rPr>
          <w:sz w:val="24"/>
          <w:szCs w:val="24"/>
        </w:rPr>
        <w:tab/>
      </w:r>
      <w:r>
        <w:rPr>
          <w:sz w:val="24"/>
          <w:szCs w:val="24"/>
        </w:rPr>
        <w:tab/>
      </w:r>
    </w:p>
    <w:p w14:paraId="26DEB166" w14:textId="313C3817" w:rsidR="009E7068" w:rsidRPr="007646A3" w:rsidRDefault="009E7068" w:rsidP="009E7068">
      <w:pPr>
        <w:ind w:left="864" w:firstLine="432"/>
        <w:rPr>
          <w:sz w:val="24"/>
          <w:szCs w:val="24"/>
        </w:rPr>
      </w:pPr>
      <w:r>
        <w:rPr>
          <w:sz w:val="24"/>
          <w:szCs w:val="24"/>
        </w:rPr>
        <w:t xml:space="preserve">Academic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886651">
        <w:rPr>
          <w:sz w:val="24"/>
          <w:szCs w:val="24"/>
        </w:rPr>
        <w:tab/>
      </w:r>
      <w:r>
        <w:rPr>
          <w:sz w:val="24"/>
          <w:szCs w:val="24"/>
        </w:rPr>
        <w:t>2010-</w:t>
      </w:r>
      <w:r w:rsidR="00BA6B01">
        <w:rPr>
          <w:sz w:val="24"/>
          <w:szCs w:val="24"/>
        </w:rPr>
        <w:t>20</w:t>
      </w:r>
      <w:r>
        <w:rPr>
          <w:sz w:val="24"/>
          <w:szCs w:val="24"/>
        </w:rPr>
        <w:t>11</w:t>
      </w:r>
    </w:p>
    <w:p w14:paraId="7F2B79F3" w14:textId="7273C3F6" w:rsidR="009E7068" w:rsidRDefault="009E7068" w:rsidP="009E7068">
      <w:pPr>
        <w:ind w:left="432" w:firstLine="432"/>
        <w:rPr>
          <w:sz w:val="24"/>
          <w:szCs w:val="24"/>
        </w:rPr>
      </w:pPr>
      <w:r>
        <w:rPr>
          <w:sz w:val="24"/>
          <w:szCs w:val="24"/>
        </w:rPr>
        <w:t>Ziga Cizman</w:t>
      </w:r>
      <w:r>
        <w:rPr>
          <w:sz w:val="24"/>
          <w:szCs w:val="24"/>
        </w:rPr>
        <w:tab/>
      </w:r>
      <w:r>
        <w:rPr>
          <w:sz w:val="24"/>
          <w:szCs w:val="24"/>
        </w:rPr>
        <w:tab/>
      </w:r>
      <w:r>
        <w:rPr>
          <w:sz w:val="24"/>
          <w:szCs w:val="24"/>
        </w:rPr>
        <w:tab/>
      </w:r>
      <w:r>
        <w:rPr>
          <w:sz w:val="24"/>
          <w:szCs w:val="24"/>
        </w:rPr>
        <w:tab/>
      </w:r>
      <w:r>
        <w:rPr>
          <w:sz w:val="24"/>
          <w:szCs w:val="24"/>
        </w:rPr>
        <w:tab/>
      </w:r>
    </w:p>
    <w:p w14:paraId="41F263FA" w14:textId="3D459399" w:rsidR="009E7068" w:rsidRDefault="009E7068" w:rsidP="009E7068">
      <w:pPr>
        <w:ind w:left="864" w:firstLine="432"/>
        <w:rPr>
          <w:sz w:val="24"/>
          <w:szCs w:val="24"/>
        </w:rPr>
      </w:pPr>
      <w:r>
        <w:rPr>
          <w:sz w:val="24"/>
          <w:szCs w:val="24"/>
        </w:rPr>
        <w:t xml:space="preserve">Academic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886651">
        <w:rPr>
          <w:sz w:val="24"/>
          <w:szCs w:val="24"/>
        </w:rPr>
        <w:tab/>
      </w:r>
      <w:r>
        <w:rPr>
          <w:sz w:val="24"/>
          <w:szCs w:val="24"/>
        </w:rPr>
        <w:t>2008-</w:t>
      </w:r>
      <w:r w:rsidR="00BA6B01">
        <w:rPr>
          <w:sz w:val="24"/>
          <w:szCs w:val="24"/>
        </w:rPr>
        <w:t>20</w:t>
      </w:r>
      <w:r>
        <w:rPr>
          <w:sz w:val="24"/>
          <w:szCs w:val="24"/>
        </w:rPr>
        <w:t>09</w:t>
      </w:r>
    </w:p>
    <w:p w14:paraId="0AF23BAD" w14:textId="60094FE2" w:rsidR="009E7068" w:rsidRDefault="009E7068" w:rsidP="009E7068">
      <w:pPr>
        <w:ind w:left="432" w:firstLine="432"/>
        <w:rPr>
          <w:sz w:val="24"/>
          <w:szCs w:val="24"/>
        </w:rPr>
      </w:pPr>
      <w:r>
        <w:rPr>
          <w:sz w:val="24"/>
          <w:szCs w:val="24"/>
        </w:rPr>
        <w:t>Fatima Sharif</w:t>
      </w:r>
      <w:r>
        <w:rPr>
          <w:sz w:val="24"/>
          <w:szCs w:val="24"/>
        </w:rPr>
        <w:tab/>
      </w:r>
      <w:r>
        <w:rPr>
          <w:sz w:val="24"/>
          <w:szCs w:val="24"/>
        </w:rPr>
        <w:tab/>
      </w:r>
      <w:r>
        <w:rPr>
          <w:sz w:val="24"/>
          <w:szCs w:val="24"/>
        </w:rPr>
        <w:tab/>
      </w:r>
      <w:r>
        <w:rPr>
          <w:sz w:val="24"/>
          <w:szCs w:val="24"/>
        </w:rPr>
        <w:tab/>
      </w:r>
      <w:r>
        <w:rPr>
          <w:sz w:val="24"/>
          <w:szCs w:val="24"/>
        </w:rPr>
        <w:tab/>
      </w:r>
    </w:p>
    <w:p w14:paraId="09E804C3" w14:textId="13263ED8" w:rsidR="009E7068" w:rsidRPr="00FE6526" w:rsidRDefault="009E7068" w:rsidP="009E7068">
      <w:pPr>
        <w:ind w:left="864" w:firstLine="432"/>
        <w:rPr>
          <w:i/>
          <w:sz w:val="16"/>
          <w:szCs w:val="16"/>
        </w:rPr>
      </w:pPr>
      <w:r>
        <w:rPr>
          <w:sz w:val="24"/>
          <w:szCs w:val="24"/>
        </w:rPr>
        <w:t xml:space="preserve">Academic Advisor </w:t>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3E7EDD">
        <w:rPr>
          <w:sz w:val="24"/>
          <w:szCs w:val="24"/>
        </w:rPr>
        <w:tab/>
      </w:r>
      <w:r w:rsidR="00886651">
        <w:rPr>
          <w:sz w:val="24"/>
          <w:szCs w:val="24"/>
        </w:rPr>
        <w:tab/>
      </w:r>
      <w:r>
        <w:rPr>
          <w:sz w:val="24"/>
          <w:szCs w:val="24"/>
        </w:rPr>
        <w:t>2008-</w:t>
      </w:r>
      <w:r w:rsidR="00BA6B01">
        <w:rPr>
          <w:sz w:val="24"/>
          <w:szCs w:val="24"/>
        </w:rPr>
        <w:t>20</w:t>
      </w:r>
      <w:r>
        <w:rPr>
          <w:sz w:val="24"/>
          <w:szCs w:val="24"/>
        </w:rPr>
        <w:t>09</w:t>
      </w:r>
    </w:p>
    <w:p w14:paraId="1F02A001" w14:textId="77777777" w:rsidR="003E7EDD" w:rsidRPr="00730FA6" w:rsidRDefault="003E7EDD" w:rsidP="00BA6B01">
      <w:pPr>
        <w:ind w:left="1656"/>
        <w:rPr>
          <w:sz w:val="16"/>
          <w:szCs w:val="16"/>
        </w:rPr>
      </w:pPr>
    </w:p>
    <w:p w14:paraId="7B2B7A60" w14:textId="69BF4810" w:rsidR="003E7EDD" w:rsidRDefault="003E7EDD" w:rsidP="003E7EDD">
      <w:pPr>
        <w:ind w:left="432" w:firstLine="432"/>
        <w:rPr>
          <w:i/>
          <w:iCs/>
          <w:sz w:val="24"/>
          <w:szCs w:val="24"/>
        </w:rPr>
      </w:pPr>
      <w:r>
        <w:rPr>
          <w:i/>
          <w:iCs/>
          <w:sz w:val="24"/>
          <w:szCs w:val="24"/>
        </w:rPr>
        <w:t>MPH-MBA Student</w:t>
      </w:r>
    </w:p>
    <w:p w14:paraId="08E696B0" w14:textId="3A80B266" w:rsidR="003E7EDD" w:rsidRDefault="003E7EDD" w:rsidP="003E7EDD">
      <w:pPr>
        <w:ind w:left="432" w:firstLine="432"/>
        <w:rPr>
          <w:sz w:val="24"/>
          <w:szCs w:val="24"/>
        </w:rPr>
      </w:pPr>
      <w:r>
        <w:rPr>
          <w:sz w:val="24"/>
          <w:szCs w:val="24"/>
        </w:rPr>
        <w:t>Tomohiko Makino</w:t>
      </w:r>
      <w:r>
        <w:rPr>
          <w:sz w:val="24"/>
          <w:szCs w:val="24"/>
        </w:rPr>
        <w:tab/>
      </w:r>
      <w:r>
        <w:rPr>
          <w:sz w:val="24"/>
          <w:szCs w:val="24"/>
        </w:rPr>
        <w:tab/>
      </w:r>
    </w:p>
    <w:p w14:paraId="112F9A08" w14:textId="7FAFB7AC" w:rsidR="003E7EDD" w:rsidRDefault="003E7EDD" w:rsidP="003E7EDD">
      <w:pPr>
        <w:ind w:left="864" w:firstLine="432"/>
        <w:rPr>
          <w:sz w:val="24"/>
          <w:szCs w:val="24"/>
        </w:rPr>
      </w:pPr>
      <w:r>
        <w:rPr>
          <w:sz w:val="24"/>
          <w:szCs w:val="24"/>
        </w:rPr>
        <w:t xml:space="preserve">Academic Advisor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86651">
        <w:rPr>
          <w:sz w:val="24"/>
          <w:szCs w:val="24"/>
        </w:rPr>
        <w:tab/>
      </w:r>
      <w:r>
        <w:rPr>
          <w:sz w:val="24"/>
          <w:szCs w:val="24"/>
        </w:rPr>
        <w:t>2009-2011</w:t>
      </w:r>
    </w:p>
    <w:p w14:paraId="5FF303D3" w14:textId="77777777" w:rsidR="003E7EDD" w:rsidRPr="00730FA6" w:rsidRDefault="003E7EDD" w:rsidP="00BA6B01">
      <w:pPr>
        <w:ind w:left="1656"/>
        <w:rPr>
          <w:sz w:val="16"/>
          <w:szCs w:val="16"/>
        </w:rPr>
      </w:pPr>
    </w:p>
    <w:p w14:paraId="2E270148" w14:textId="423461B7" w:rsidR="00033445" w:rsidRDefault="00730FA6" w:rsidP="008431E9">
      <w:pPr>
        <w:rPr>
          <w:bCs/>
          <w:i/>
          <w:iCs/>
          <w:sz w:val="24"/>
          <w:szCs w:val="24"/>
        </w:rPr>
      </w:pPr>
      <w:r>
        <w:rPr>
          <w:bCs/>
          <w:i/>
          <w:iCs/>
        </w:rPr>
        <w:tab/>
      </w:r>
      <w:r>
        <w:rPr>
          <w:bCs/>
          <w:i/>
          <w:iCs/>
        </w:rPr>
        <w:tab/>
      </w:r>
      <w:r>
        <w:rPr>
          <w:bCs/>
          <w:i/>
          <w:iCs/>
          <w:sz w:val="24"/>
          <w:szCs w:val="24"/>
        </w:rPr>
        <w:t>Capstone Advisee</w:t>
      </w:r>
    </w:p>
    <w:p w14:paraId="4A49D1B3" w14:textId="48512FC2" w:rsidR="00730FA6" w:rsidRPr="005677E6" w:rsidRDefault="00730FA6" w:rsidP="00730FA6">
      <w:pPr>
        <w:ind w:left="432" w:firstLine="432"/>
        <w:rPr>
          <w:sz w:val="24"/>
          <w:szCs w:val="24"/>
        </w:rPr>
      </w:pPr>
      <w:r>
        <w:rPr>
          <w:sz w:val="24"/>
          <w:szCs w:val="24"/>
        </w:rPr>
        <w:t>Jacquineau Azetsop</w:t>
      </w:r>
    </w:p>
    <w:p w14:paraId="0CFE9620" w14:textId="0517DE16" w:rsidR="00730FA6" w:rsidRDefault="00730FA6" w:rsidP="00730FA6">
      <w:pPr>
        <w:ind w:left="864" w:firstLine="432"/>
        <w:rPr>
          <w:sz w:val="24"/>
          <w:szCs w:val="24"/>
        </w:rPr>
      </w:pPr>
      <w:r>
        <w:rPr>
          <w:sz w:val="24"/>
          <w:szCs w:val="24"/>
        </w:rPr>
        <w:t xml:space="preserve">Capstone Project Supervisor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86651">
        <w:rPr>
          <w:sz w:val="24"/>
          <w:szCs w:val="24"/>
        </w:rPr>
        <w:tab/>
      </w:r>
      <w:r>
        <w:rPr>
          <w:sz w:val="24"/>
          <w:szCs w:val="24"/>
        </w:rPr>
        <w:t xml:space="preserve">2007-2008 </w:t>
      </w:r>
    </w:p>
    <w:p w14:paraId="1DD1F1CA" w14:textId="77777777" w:rsidR="00730FA6" w:rsidRDefault="00730FA6" w:rsidP="00730FA6">
      <w:pPr>
        <w:ind w:left="1296"/>
        <w:rPr>
          <w:sz w:val="24"/>
          <w:szCs w:val="24"/>
        </w:rPr>
      </w:pPr>
      <w:r>
        <w:rPr>
          <w:i/>
          <w:sz w:val="24"/>
          <w:szCs w:val="24"/>
        </w:rPr>
        <w:t>R</w:t>
      </w:r>
      <w:r w:rsidRPr="005677E6">
        <w:rPr>
          <w:i/>
          <w:sz w:val="24"/>
          <w:szCs w:val="24"/>
        </w:rPr>
        <w:t xml:space="preserve">oad </w:t>
      </w:r>
      <w:r>
        <w:rPr>
          <w:i/>
          <w:sz w:val="24"/>
          <w:szCs w:val="24"/>
        </w:rPr>
        <w:t>traffic injuries and deaths in K</w:t>
      </w:r>
      <w:r w:rsidRPr="005677E6">
        <w:rPr>
          <w:i/>
          <w:sz w:val="24"/>
          <w:szCs w:val="24"/>
        </w:rPr>
        <w:t>enya: an issue of social equity</w:t>
      </w:r>
      <w:r w:rsidRPr="005677E6">
        <w:rPr>
          <w:sz w:val="24"/>
          <w:szCs w:val="24"/>
        </w:rPr>
        <w:t xml:space="preserve"> </w:t>
      </w:r>
    </w:p>
    <w:p w14:paraId="1A3593A6" w14:textId="6928E7BC" w:rsidR="00730FA6" w:rsidRDefault="00730FA6" w:rsidP="00730FA6">
      <w:pPr>
        <w:ind w:left="1656"/>
        <w:rPr>
          <w:sz w:val="24"/>
          <w:szCs w:val="24"/>
        </w:rPr>
      </w:pPr>
      <w:r>
        <w:rPr>
          <w:sz w:val="24"/>
          <w:szCs w:val="24"/>
        </w:rPr>
        <w:t xml:space="preserve">Jacquineau Azetsop later </w:t>
      </w:r>
      <w:r w:rsidRPr="009E7068">
        <w:rPr>
          <w:sz w:val="24"/>
          <w:szCs w:val="24"/>
        </w:rPr>
        <w:t>published his Capstone Project work in the form of a peer-reviewed</w:t>
      </w:r>
      <w:r w:rsidRPr="009E7068">
        <w:rPr>
          <w:b/>
          <w:sz w:val="24"/>
          <w:szCs w:val="24"/>
        </w:rPr>
        <w:t xml:space="preserve"> </w:t>
      </w:r>
      <w:r w:rsidRPr="009E7068">
        <w:rPr>
          <w:sz w:val="24"/>
          <w:szCs w:val="24"/>
        </w:rPr>
        <w:t xml:space="preserve">article: Azetsop J, “Social Justice Approach to Road Safety in Kenya: Addressing the Uneven Distribution of Road Traffic Injuries and Deaths across Population Groups,” </w:t>
      </w:r>
      <w:r w:rsidRPr="009E7068">
        <w:rPr>
          <w:i/>
          <w:sz w:val="24"/>
          <w:szCs w:val="24"/>
        </w:rPr>
        <w:t>Public Health Ethics</w:t>
      </w:r>
      <w:r w:rsidRPr="009E7068">
        <w:rPr>
          <w:sz w:val="24"/>
          <w:szCs w:val="24"/>
        </w:rPr>
        <w:t xml:space="preserve"> 3(2) (2010): 115-127.</w:t>
      </w:r>
    </w:p>
    <w:p w14:paraId="7B2EB7B0" w14:textId="77777777" w:rsidR="00730FA6" w:rsidRPr="00886651" w:rsidRDefault="00730FA6" w:rsidP="008431E9">
      <w:pPr>
        <w:rPr>
          <w:bCs/>
        </w:rPr>
      </w:pPr>
    </w:p>
    <w:p w14:paraId="3723371A" w14:textId="137E8901" w:rsidR="00033445" w:rsidRPr="00643FC8" w:rsidRDefault="00033445" w:rsidP="00643FC8">
      <w:pPr>
        <w:ind w:left="432"/>
        <w:rPr>
          <w:bCs/>
          <w:i/>
          <w:iCs/>
          <w:sz w:val="24"/>
          <w:szCs w:val="24"/>
        </w:rPr>
      </w:pPr>
      <w:r w:rsidRPr="00033445">
        <w:rPr>
          <w:bCs/>
          <w:i/>
          <w:iCs/>
          <w:sz w:val="24"/>
          <w:szCs w:val="24"/>
        </w:rPr>
        <w:t>Master’s Thesis Reader</w:t>
      </w:r>
    </w:p>
    <w:p w14:paraId="56734B73" w14:textId="2D5DDDEF" w:rsidR="00033445" w:rsidRPr="008C50E1" w:rsidRDefault="00033445" w:rsidP="00C52E8C">
      <w:pPr>
        <w:ind w:firstLine="432"/>
        <w:rPr>
          <w:sz w:val="24"/>
          <w:szCs w:val="24"/>
        </w:rPr>
      </w:pPr>
      <w:r>
        <w:rPr>
          <w:sz w:val="24"/>
          <w:szCs w:val="24"/>
        </w:rPr>
        <w:t xml:space="preserve">Melinda E. Simonson, </w:t>
      </w:r>
      <w:r w:rsidRPr="0028555E">
        <w:rPr>
          <w:sz w:val="24"/>
          <w:szCs w:val="24"/>
        </w:rPr>
        <w:t>ScM</w:t>
      </w:r>
      <w:r>
        <w:rPr>
          <w:b/>
          <w:sz w:val="24"/>
          <w:szCs w:val="24"/>
        </w:rPr>
        <w:t xml:space="preserve"> </w:t>
      </w:r>
      <w:r>
        <w:rPr>
          <w:sz w:val="24"/>
          <w:szCs w:val="24"/>
        </w:rPr>
        <w:t xml:space="preserve">program, Health, Behavior, and Society, </w:t>
      </w:r>
      <w:r w:rsidR="00886651">
        <w:rPr>
          <w:sz w:val="24"/>
          <w:szCs w:val="24"/>
        </w:rPr>
        <w:tab/>
      </w:r>
      <w:r>
        <w:rPr>
          <w:sz w:val="24"/>
          <w:szCs w:val="24"/>
        </w:rPr>
        <w:t>2008-2009</w:t>
      </w:r>
    </w:p>
    <w:p w14:paraId="2022591D" w14:textId="70C3658E" w:rsidR="00033445" w:rsidRPr="00DF7116" w:rsidRDefault="00033445" w:rsidP="00033445">
      <w:pPr>
        <w:ind w:left="432" w:firstLine="432"/>
        <w:rPr>
          <w:sz w:val="24"/>
          <w:szCs w:val="24"/>
        </w:rPr>
      </w:pPr>
      <w:r>
        <w:rPr>
          <w:i/>
          <w:sz w:val="24"/>
          <w:szCs w:val="24"/>
        </w:rPr>
        <w:t>C</w:t>
      </w:r>
      <w:r w:rsidRPr="00B31F7D">
        <w:rPr>
          <w:i/>
          <w:sz w:val="24"/>
          <w:szCs w:val="24"/>
        </w:rPr>
        <w:t>ultural congruence in international genetics research</w:t>
      </w:r>
    </w:p>
    <w:p w14:paraId="52B2647E" w14:textId="77777777" w:rsidR="008D5B43" w:rsidRDefault="00033445" w:rsidP="00C52E8C">
      <w:pPr>
        <w:ind w:left="432"/>
        <w:rPr>
          <w:sz w:val="24"/>
          <w:szCs w:val="24"/>
        </w:rPr>
      </w:pPr>
      <w:r>
        <w:rPr>
          <w:sz w:val="24"/>
          <w:szCs w:val="24"/>
        </w:rPr>
        <w:t xml:space="preserve">Thomas Matthew Haviland, MSPH program, International Health </w:t>
      </w:r>
    </w:p>
    <w:p w14:paraId="35111EDA" w14:textId="2F6EA5AA" w:rsidR="00033445" w:rsidRDefault="00033445" w:rsidP="008D5B43">
      <w:pPr>
        <w:ind w:left="432" w:firstLine="432"/>
        <w:rPr>
          <w:sz w:val="24"/>
          <w:szCs w:val="24"/>
        </w:rPr>
      </w:pPr>
      <w:r>
        <w:rPr>
          <w:sz w:val="24"/>
          <w:szCs w:val="24"/>
        </w:rPr>
        <w:t>(Health Systems)</w:t>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Pr>
          <w:sz w:val="24"/>
          <w:szCs w:val="24"/>
        </w:rPr>
        <w:t>2014-2015</w:t>
      </w:r>
    </w:p>
    <w:p w14:paraId="6CD96FD4" w14:textId="77777777" w:rsidR="00033445" w:rsidRDefault="00033445" w:rsidP="00033445">
      <w:pPr>
        <w:ind w:left="432" w:firstLine="432"/>
        <w:rPr>
          <w:i/>
          <w:sz w:val="24"/>
          <w:szCs w:val="24"/>
        </w:rPr>
      </w:pPr>
      <w:r>
        <w:rPr>
          <w:i/>
          <w:sz w:val="24"/>
          <w:szCs w:val="24"/>
        </w:rPr>
        <w:t xml:space="preserve">Automated speed enforcement systems: informing future design through </w:t>
      </w:r>
    </w:p>
    <w:p w14:paraId="6CA401AA" w14:textId="77777777" w:rsidR="00033445" w:rsidRPr="00940223" w:rsidRDefault="00033445" w:rsidP="00033445">
      <w:pPr>
        <w:ind w:left="432" w:firstLine="432"/>
        <w:rPr>
          <w:i/>
          <w:sz w:val="24"/>
          <w:szCs w:val="24"/>
        </w:rPr>
      </w:pPr>
      <w:r>
        <w:rPr>
          <w:i/>
          <w:sz w:val="24"/>
          <w:szCs w:val="24"/>
        </w:rPr>
        <w:t>cost-benefit analysis &amp; an ethical framework</w:t>
      </w:r>
    </w:p>
    <w:p w14:paraId="688894C2" w14:textId="77777777" w:rsidR="008D5B43" w:rsidRDefault="00033445" w:rsidP="00365ECD">
      <w:pPr>
        <w:ind w:left="432"/>
        <w:rPr>
          <w:sz w:val="24"/>
          <w:szCs w:val="24"/>
        </w:rPr>
      </w:pPr>
      <w:r>
        <w:rPr>
          <w:sz w:val="24"/>
          <w:szCs w:val="24"/>
        </w:rPr>
        <w:t xml:space="preserve">William Killington Bleser, </w:t>
      </w:r>
      <w:r w:rsidRPr="0028555E">
        <w:rPr>
          <w:sz w:val="24"/>
          <w:szCs w:val="24"/>
        </w:rPr>
        <w:t>MSPH</w:t>
      </w:r>
      <w:r>
        <w:rPr>
          <w:sz w:val="24"/>
          <w:szCs w:val="24"/>
        </w:rPr>
        <w:t xml:space="preserve"> program, International Health </w:t>
      </w:r>
    </w:p>
    <w:p w14:paraId="49902792" w14:textId="47263BA6" w:rsidR="00033445" w:rsidRDefault="00033445" w:rsidP="008D5B43">
      <w:pPr>
        <w:ind w:left="432" w:firstLine="432"/>
        <w:rPr>
          <w:sz w:val="24"/>
          <w:szCs w:val="24"/>
        </w:rPr>
      </w:pPr>
      <w:r>
        <w:rPr>
          <w:sz w:val="24"/>
          <w:szCs w:val="24"/>
        </w:rPr>
        <w:t>(G</w:t>
      </w:r>
      <w:r w:rsidR="00365ECD">
        <w:rPr>
          <w:sz w:val="24"/>
          <w:szCs w:val="24"/>
        </w:rPr>
        <w:t>lobal Disease Epidemiology and Control</w:t>
      </w:r>
      <w:r>
        <w:rPr>
          <w:sz w:val="24"/>
          <w:szCs w:val="24"/>
        </w:rPr>
        <w:t xml:space="preserve">) </w:t>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Pr>
          <w:sz w:val="24"/>
          <w:szCs w:val="24"/>
        </w:rPr>
        <w:t>2010-2011</w:t>
      </w:r>
    </w:p>
    <w:p w14:paraId="3A4ADB64" w14:textId="441BD630" w:rsidR="00033445" w:rsidRPr="00AF2808" w:rsidRDefault="00033445" w:rsidP="00033445">
      <w:pPr>
        <w:ind w:left="432" w:firstLine="432"/>
        <w:rPr>
          <w:i/>
          <w:sz w:val="24"/>
          <w:szCs w:val="24"/>
        </w:rPr>
      </w:pPr>
      <w:r>
        <w:rPr>
          <w:i/>
          <w:sz w:val="24"/>
          <w:szCs w:val="24"/>
        </w:rPr>
        <w:t>V</w:t>
      </w:r>
      <w:r w:rsidRPr="00402EE9">
        <w:rPr>
          <w:i/>
          <w:sz w:val="24"/>
          <w:szCs w:val="24"/>
        </w:rPr>
        <w:t>accine exceptionalism in healthcare workers internationally</w:t>
      </w:r>
    </w:p>
    <w:p w14:paraId="09C7437A" w14:textId="77777777" w:rsidR="008D5B43" w:rsidRDefault="00033445" w:rsidP="00365ECD">
      <w:pPr>
        <w:ind w:left="432"/>
        <w:rPr>
          <w:sz w:val="24"/>
          <w:szCs w:val="24"/>
        </w:rPr>
      </w:pPr>
      <w:r>
        <w:rPr>
          <w:sz w:val="24"/>
          <w:szCs w:val="24"/>
        </w:rPr>
        <w:t xml:space="preserve">Cristina Merkhofer, </w:t>
      </w:r>
      <w:r w:rsidRPr="0028555E">
        <w:rPr>
          <w:sz w:val="24"/>
          <w:szCs w:val="24"/>
        </w:rPr>
        <w:t>MHS</w:t>
      </w:r>
      <w:r>
        <w:rPr>
          <w:sz w:val="24"/>
          <w:szCs w:val="24"/>
        </w:rPr>
        <w:t xml:space="preserve"> program, International Health </w:t>
      </w:r>
    </w:p>
    <w:p w14:paraId="7FB73ED6" w14:textId="40AA5BC8" w:rsidR="00033445" w:rsidRPr="00033445" w:rsidRDefault="00033445" w:rsidP="008D5B43">
      <w:pPr>
        <w:ind w:left="432" w:firstLine="432"/>
        <w:rPr>
          <w:i/>
          <w:sz w:val="24"/>
          <w:szCs w:val="24"/>
        </w:rPr>
      </w:pPr>
      <w:r>
        <w:rPr>
          <w:sz w:val="24"/>
          <w:szCs w:val="24"/>
        </w:rPr>
        <w:t>(G</w:t>
      </w:r>
      <w:r w:rsidR="00365ECD">
        <w:rPr>
          <w:sz w:val="24"/>
          <w:szCs w:val="24"/>
        </w:rPr>
        <w:t>lobal Disease Epidemiology and Control</w:t>
      </w:r>
      <w:r>
        <w:rPr>
          <w:sz w:val="24"/>
          <w:szCs w:val="24"/>
        </w:rPr>
        <w:t xml:space="preserve">) </w:t>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Pr>
          <w:sz w:val="24"/>
          <w:szCs w:val="24"/>
        </w:rPr>
        <w:t>2009-2010</w:t>
      </w:r>
    </w:p>
    <w:p w14:paraId="33F2A49C" w14:textId="77777777" w:rsidR="00033445" w:rsidRPr="005677E6" w:rsidRDefault="00033445" w:rsidP="000826F5">
      <w:pPr>
        <w:ind w:left="864"/>
        <w:rPr>
          <w:i/>
          <w:sz w:val="24"/>
          <w:szCs w:val="24"/>
        </w:rPr>
      </w:pPr>
      <w:r w:rsidRPr="005677E6">
        <w:rPr>
          <w:i/>
          <w:sz w:val="24"/>
          <w:szCs w:val="24"/>
        </w:rPr>
        <w:t>Clinical research on prisoners in the United States and Latin America:</w:t>
      </w:r>
      <w:r>
        <w:rPr>
          <w:i/>
          <w:sz w:val="24"/>
          <w:szCs w:val="24"/>
        </w:rPr>
        <w:t xml:space="preserve"> toward a human rights perspective on existing protections </w:t>
      </w:r>
    </w:p>
    <w:p w14:paraId="226ECA29" w14:textId="77777777" w:rsidR="00543197" w:rsidRDefault="00033445" w:rsidP="00C52E8C">
      <w:pPr>
        <w:ind w:firstLine="432"/>
        <w:rPr>
          <w:sz w:val="24"/>
          <w:szCs w:val="24"/>
        </w:rPr>
      </w:pPr>
      <w:r>
        <w:rPr>
          <w:sz w:val="24"/>
          <w:szCs w:val="24"/>
        </w:rPr>
        <w:t xml:space="preserve">Michael Rozier, </w:t>
      </w:r>
      <w:r w:rsidRPr="0028555E">
        <w:rPr>
          <w:sz w:val="24"/>
          <w:szCs w:val="24"/>
        </w:rPr>
        <w:t>MHS</w:t>
      </w:r>
      <w:r>
        <w:rPr>
          <w:sz w:val="24"/>
          <w:szCs w:val="24"/>
        </w:rPr>
        <w:t xml:space="preserve"> program, International Health </w:t>
      </w:r>
    </w:p>
    <w:p w14:paraId="1D856B68" w14:textId="3B4D5D3C" w:rsidR="00033445" w:rsidRPr="008C50E1" w:rsidRDefault="00033445" w:rsidP="00543197">
      <w:pPr>
        <w:ind w:left="432" w:firstLine="432"/>
        <w:rPr>
          <w:sz w:val="24"/>
          <w:szCs w:val="24"/>
        </w:rPr>
      </w:pPr>
      <w:r>
        <w:rPr>
          <w:sz w:val="24"/>
          <w:szCs w:val="24"/>
        </w:rPr>
        <w:t>(H</w:t>
      </w:r>
      <w:r w:rsidR="008D5B43">
        <w:rPr>
          <w:sz w:val="24"/>
          <w:szCs w:val="24"/>
        </w:rPr>
        <w:t>ealth Systems</w:t>
      </w:r>
      <w:r>
        <w:rPr>
          <w:sz w:val="24"/>
          <w:szCs w:val="24"/>
        </w:rPr>
        <w:t>)</w:t>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sidR="00886651">
        <w:rPr>
          <w:sz w:val="24"/>
          <w:szCs w:val="24"/>
        </w:rPr>
        <w:tab/>
      </w:r>
      <w:r>
        <w:rPr>
          <w:sz w:val="24"/>
          <w:szCs w:val="24"/>
        </w:rPr>
        <w:t>2008-</w:t>
      </w:r>
      <w:r w:rsidR="000826F5">
        <w:rPr>
          <w:sz w:val="24"/>
          <w:szCs w:val="24"/>
        </w:rPr>
        <w:t>20</w:t>
      </w:r>
      <w:r>
        <w:rPr>
          <w:sz w:val="24"/>
          <w:szCs w:val="24"/>
        </w:rPr>
        <w:t xml:space="preserve">09 </w:t>
      </w:r>
    </w:p>
    <w:p w14:paraId="227635BF" w14:textId="77777777" w:rsidR="00033445" w:rsidRDefault="00033445" w:rsidP="000826F5">
      <w:pPr>
        <w:ind w:left="432" w:firstLine="432"/>
        <w:rPr>
          <w:i/>
          <w:sz w:val="24"/>
          <w:szCs w:val="24"/>
        </w:rPr>
      </w:pPr>
      <w:r>
        <w:rPr>
          <w:i/>
          <w:sz w:val="24"/>
          <w:szCs w:val="24"/>
        </w:rPr>
        <w:t>The moral minimum: making a case for sufficiency in health resource allocation</w:t>
      </w:r>
    </w:p>
    <w:p w14:paraId="3E4165C8" w14:textId="77777777" w:rsidR="00033445" w:rsidRPr="0074492A" w:rsidRDefault="00033445" w:rsidP="008431E9">
      <w:pPr>
        <w:rPr>
          <w:bCs/>
        </w:rPr>
      </w:pPr>
    </w:p>
    <w:p w14:paraId="4F7F2342" w14:textId="675BBC57" w:rsidR="002A4F67" w:rsidRPr="00381E46" w:rsidRDefault="002A4F67" w:rsidP="00381E46">
      <w:pPr>
        <w:ind w:firstLine="432"/>
        <w:rPr>
          <w:sz w:val="24"/>
          <w:szCs w:val="24"/>
        </w:rPr>
      </w:pPr>
      <w:r>
        <w:rPr>
          <w:i/>
          <w:sz w:val="24"/>
          <w:szCs w:val="24"/>
        </w:rPr>
        <w:t xml:space="preserve">Department Oral Exam Participation </w:t>
      </w:r>
      <w:r>
        <w:rPr>
          <w:sz w:val="24"/>
          <w:szCs w:val="24"/>
        </w:rPr>
        <w:t>(PhD program unless otherwise noted)</w:t>
      </w:r>
    </w:p>
    <w:p w14:paraId="5B78762A" w14:textId="16D7322F" w:rsidR="002A4F67" w:rsidRDefault="002A4F67" w:rsidP="002A4F67">
      <w:pPr>
        <w:ind w:left="864"/>
        <w:rPr>
          <w:sz w:val="24"/>
          <w:szCs w:val="24"/>
        </w:rPr>
      </w:pPr>
      <w:r>
        <w:rPr>
          <w:sz w:val="24"/>
          <w:szCs w:val="24"/>
        </w:rPr>
        <w:t xml:space="preserve">Sanjana Ravi, International Health (as </w:t>
      </w:r>
      <w:r w:rsidR="00491A3D">
        <w:rPr>
          <w:sz w:val="24"/>
          <w:szCs w:val="24"/>
        </w:rPr>
        <w:t>Thesis</w:t>
      </w:r>
      <w:r>
        <w:rPr>
          <w:sz w:val="24"/>
          <w:szCs w:val="24"/>
        </w:rPr>
        <w:t xml:space="preserve"> Advisor)</w:t>
      </w:r>
      <w:r>
        <w:rPr>
          <w:sz w:val="24"/>
          <w:szCs w:val="24"/>
        </w:rPr>
        <w:tab/>
      </w:r>
      <w:r>
        <w:rPr>
          <w:sz w:val="24"/>
          <w:szCs w:val="24"/>
        </w:rPr>
        <w:tab/>
      </w:r>
      <w:r>
        <w:rPr>
          <w:sz w:val="24"/>
          <w:szCs w:val="24"/>
        </w:rPr>
        <w:tab/>
        <w:t>28 Jul 2020</w:t>
      </w:r>
    </w:p>
    <w:p w14:paraId="68AF5877" w14:textId="26C4A07B" w:rsidR="006D0FFC" w:rsidRDefault="006D0FFC" w:rsidP="002A4F67">
      <w:pPr>
        <w:ind w:left="864"/>
        <w:rPr>
          <w:sz w:val="24"/>
          <w:szCs w:val="24"/>
        </w:rPr>
      </w:pPr>
      <w:r>
        <w:rPr>
          <w:sz w:val="24"/>
          <w:szCs w:val="24"/>
        </w:rPr>
        <w:t>Michael DiStefano, Health Policy and Management</w:t>
      </w:r>
      <w:r>
        <w:rPr>
          <w:sz w:val="24"/>
          <w:szCs w:val="24"/>
        </w:rPr>
        <w:tab/>
      </w:r>
      <w:r>
        <w:rPr>
          <w:sz w:val="24"/>
          <w:szCs w:val="24"/>
        </w:rPr>
        <w:tab/>
      </w:r>
      <w:r>
        <w:rPr>
          <w:sz w:val="24"/>
          <w:szCs w:val="24"/>
        </w:rPr>
        <w:tab/>
      </w:r>
      <w:r>
        <w:rPr>
          <w:sz w:val="24"/>
          <w:szCs w:val="24"/>
        </w:rPr>
        <w:tab/>
        <w:t xml:space="preserve">12 Jun </w:t>
      </w:r>
      <w:r w:rsidR="00A55C1F">
        <w:rPr>
          <w:sz w:val="24"/>
          <w:szCs w:val="24"/>
        </w:rPr>
        <w:t>2019</w:t>
      </w:r>
    </w:p>
    <w:p w14:paraId="0F406CF3" w14:textId="6F72E587" w:rsidR="00A55C1F" w:rsidRDefault="00A55C1F" w:rsidP="002A4F67">
      <w:pPr>
        <w:ind w:left="864"/>
        <w:rPr>
          <w:sz w:val="24"/>
          <w:szCs w:val="24"/>
        </w:rPr>
      </w:pPr>
      <w:r>
        <w:rPr>
          <w:sz w:val="24"/>
          <w:szCs w:val="24"/>
        </w:rPr>
        <w:tab/>
        <w:t xml:space="preserve">(as </w:t>
      </w:r>
      <w:r w:rsidR="00932E09">
        <w:rPr>
          <w:sz w:val="24"/>
          <w:szCs w:val="24"/>
        </w:rPr>
        <w:t>Thesis</w:t>
      </w:r>
      <w:r>
        <w:rPr>
          <w:sz w:val="24"/>
          <w:szCs w:val="24"/>
        </w:rPr>
        <w:t xml:space="preserve"> Advisor)</w:t>
      </w:r>
    </w:p>
    <w:p w14:paraId="375A0545" w14:textId="657F88C8" w:rsidR="002A4F67" w:rsidRPr="00E877CD" w:rsidRDefault="002A4F67" w:rsidP="002A4F67">
      <w:pPr>
        <w:ind w:left="864"/>
        <w:rPr>
          <w:sz w:val="24"/>
          <w:szCs w:val="24"/>
        </w:rPr>
      </w:pPr>
      <w:r w:rsidRPr="00E877CD">
        <w:rPr>
          <w:sz w:val="24"/>
          <w:szCs w:val="24"/>
        </w:rPr>
        <w:t>Pierre Muhoza,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877CD">
        <w:rPr>
          <w:sz w:val="24"/>
          <w:szCs w:val="24"/>
        </w:rPr>
        <w:t>27 Nov 2018</w:t>
      </w:r>
    </w:p>
    <w:p w14:paraId="13890402" w14:textId="09152E69" w:rsidR="002A4F67" w:rsidRDefault="002A4F67" w:rsidP="002A4F67">
      <w:pPr>
        <w:ind w:left="864"/>
        <w:rPr>
          <w:sz w:val="24"/>
          <w:szCs w:val="24"/>
        </w:rPr>
      </w:pPr>
      <w:r w:rsidRPr="00E877CD">
        <w:rPr>
          <w:sz w:val="24"/>
          <w:szCs w:val="24"/>
        </w:rPr>
        <w:t>Jennifer Gerber, International Healt</w:t>
      </w:r>
      <w:r>
        <w:rPr>
          <w:sz w:val="24"/>
          <w:szCs w:val="24"/>
        </w:rPr>
        <w:t xml:space="preserve">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4CE7">
        <w:rPr>
          <w:sz w:val="24"/>
          <w:szCs w:val="24"/>
        </w:rPr>
        <w:t xml:space="preserve">  </w:t>
      </w:r>
      <w:r w:rsidRPr="00E877CD">
        <w:rPr>
          <w:sz w:val="24"/>
          <w:szCs w:val="24"/>
        </w:rPr>
        <w:t>5 Sep 2018</w:t>
      </w:r>
    </w:p>
    <w:p w14:paraId="0A6B6F56" w14:textId="77777777" w:rsidR="002A4F67" w:rsidRDefault="002A4F67" w:rsidP="002A4F67">
      <w:pPr>
        <w:ind w:left="864"/>
        <w:rPr>
          <w:sz w:val="24"/>
          <w:szCs w:val="24"/>
        </w:rPr>
      </w:pPr>
      <w:r w:rsidRPr="003C6877">
        <w:rPr>
          <w:sz w:val="24"/>
          <w:szCs w:val="24"/>
        </w:rPr>
        <w:t>Georgia Michlig, International Health</w:t>
      </w:r>
      <w:r>
        <w:rPr>
          <w:sz w:val="24"/>
          <w:szCs w:val="24"/>
        </w:rPr>
        <w:t xml:space="preserve"> (as Acting Thesis Advisor)</w:t>
      </w:r>
      <w:r>
        <w:rPr>
          <w:sz w:val="24"/>
          <w:szCs w:val="24"/>
        </w:rPr>
        <w:tab/>
      </w:r>
      <w:r w:rsidRPr="003C6877">
        <w:rPr>
          <w:sz w:val="24"/>
          <w:szCs w:val="24"/>
        </w:rPr>
        <w:t>21 Nov 2017</w:t>
      </w:r>
    </w:p>
    <w:p w14:paraId="569AE8F8" w14:textId="4150F00A" w:rsidR="002A4F67" w:rsidRDefault="002A4F67" w:rsidP="002A4F67">
      <w:pPr>
        <w:ind w:left="864"/>
        <w:rPr>
          <w:sz w:val="24"/>
          <w:szCs w:val="24"/>
        </w:rPr>
      </w:pPr>
      <w:r w:rsidRPr="003C6877">
        <w:rPr>
          <w:sz w:val="24"/>
          <w:szCs w:val="24"/>
        </w:rPr>
        <w:t>E</w:t>
      </w:r>
      <w:r>
        <w:rPr>
          <w:sz w:val="24"/>
          <w:szCs w:val="24"/>
        </w:rPr>
        <w:t>rin Hunter,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4CE7">
        <w:rPr>
          <w:sz w:val="24"/>
          <w:szCs w:val="24"/>
        </w:rPr>
        <w:t xml:space="preserve">  </w:t>
      </w:r>
      <w:r w:rsidRPr="003C6877">
        <w:rPr>
          <w:sz w:val="24"/>
          <w:szCs w:val="24"/>
        </w:rPr>
        <w:t>3 Jul 2017</w:t>
      </w:r>
    </w:p>
    <w:p w14:paraId="0FE84AD0" w14:textId="4BBEFC25" w:rsidR="002A4F67" w:rsidRDefault="002A4F67" w:rsidP="002A4F67">
      <w:pPr>
        <w:ind w:left="864"/>
        <w:rPr>
          <w:sz w:val="24"/>
          <w:szCs w:val="24"/>
        </w:rPr>
      </w:pPr>
      <w:r w:rsidRPr="003C6877">
        <w:rPr>
          <w:sz w:val="24"/>
          <w:szCs w:val="24"/>
        </w:rPr>
        <w:t>Karen Finnegan, International Health</w:t>
      </w:r>
      <w:r>
        <w:rPr>
          <w:sz w:val="24"/>
          <w:szCs w:val="24"/>
        </w:rPr>
        <w:t xml:space="preserve"> (as </w:t>
      </w:r>
      <w:r w:rsidR="00932E09">
        <w:rPr>
          <w:sz w:val="24"/>
          <w:szCs w:val="24"/>
        </w:rPr>
        <w:t>Thesis</w:t>
      </w:r>
      <w:r>
        <w:rPr>
          <w:sz w:val="24"/>
          <w:szCs w:val="24"/>
        </w:rPr>
        <w:t xml:space="preserve"> Advisor)</w:t>
      </w:r>
      <w:r>
        <w:rPr>
          <w:sz w:val="24"/>
          <w:szCs w:val="24"/>
        </w:rPr>
        <w:tab/>
      </w:r>
      <w:r>
        <w:rPr>
          <w:sz w:val="24"/>
          <w:szCs w:val="24"/>
        </w:rPr>
        <w:tab/>
      </w:r>
      <w:r w:rsidR="002A2B3C">
        <w:rPr>
          <w:sz w:val="24"/>
          <w:szCs w:val="24"/>
        </w:rPr>
        <w:tab/>
      </w:r>
      <w:r>
        <w:rPr>
          <w:sz w:val="24"/>
          <w:szCs w:val="24"/>
        </w:rPr>
        <w:t>11 Mar 2016</w:t>
      </w:r>
    </w:p>
    <w:p w14:paraId="5D8AC36F" w14:textId="2BC3278F" w:rsidR="002A4F67" w:rsidRPr="003C6877" w:rsidRDefault="002A4F67" w:rsidP="002A4F67">
      <w:pPr>
        <w:ind w:left="864"/>
        <w:rPr>
          <w:sz w:val="24"/>
          <w:szCs w:val="24"/>
        </w:rPr>
      </w:pPr>
      <w:r>
        <w:rPr>
          <w:sz w:val="24"/>
          <w:szCs w:val="24"/>
        </w:rPr>
        <w:t xml:space="preserve">Holly Schuh, International Health (as </w:t>
      </w:r>
      <w:r w:rsidR="002A2B3C">
        <w:rPr>
          <w:sz w:val="24"/>
          <w:szCs w:val="24"/>
        </w:rPr>
        <w:t>Thesis</w:t>
      </w:r>
      <w:r>
        <w:rPr>
          <w:sz w:val="24"/>
          <w:szCs w:val="24"/>
        </w:rPr>
        <w:t xml:space="preserve"> Advisor)</w:t>
      </w:r>
      <w:r>
        <w:rPr>
          <w:sz w:val="24"/>
          <w:szCs w:val="24"/>
        </w:rPr>
        <w:tab/>
      </w:r>
      <w:r>
        <w:rPr>
          <w:sz w:val="24"/>
          <w:szCs w:val="24"/>
        </w:rPr>
        <w:tab/>
      </w:r>
      <w:r>
        <w:rPr>
          <w:sz w:val="24"/>
          <w:szCs w:val="24"/>
        </w:rPr>
        <w:tab/>
      </w:r>
      <w:r w:rsidR="005C4CE7">
        <w:rPr>
          <w:sz w:val="24"/>
          <w:szCs w:val="24"/>
        </w:rPr>
        <w:t xml:space="preserve">  </w:t>
      </w:r>
      <w:r>
        <w:rPr>
          <w:sz w:val="24"/>
          <w:szCs w:val="24"/>
        </w:rPr>
        <w:t>9 Jun 2014</w:t>
      </w:r>
    </w:p>
    <w:p w14:paraId="2F786A2B" w14:textId="3019F937" w:rsidR="002A4F67" w:rsidRDefault="002A4F67" w:rsidP="002A4F67">
      <w:pPr>
        <w:ind w:left="864"/>
        <w:rPr>
          <w:sz w:val="24"/>
          <w:szCs w:val="24"/>
        </w:rPr>
      </w:pPr>
      <w:r>
        <w:rPr>
          <w:sz w:val="24"/>
          <w:szCs w:val="24"/>
        </w:rPr>
        <w:t xml:space="preserve">Pooja Sripad, International Health (as </w:t>
      </w:r>
      <w:r w:rsidR="002A2B3C">
        <w:rPr>
          <w:sz w:val="24"/>
          <w:szCs w:val="24"/>
        </w:rPr>
        <w:t>Thesis</w:t>
      </w:r>
      <w:r>
        <w:rPr>
          <w:sz w:val="24"/>
          <w:szCs w:val="24"/>
        </w:rPr>
        <w:t xml:space="preserve"> Advisor)</w:t>
      </w:r>
      <w:r>
        <w:rPr>
          <w:sz w:val="24"/>
          <w:szCs w:val="24"/>
        </w:rPr>
        <w:tab/>
      </w:r>
      <w:r>
        <w:rPr>
          <w:sz w:val="24"/>
          <w:szCs w:val="24"/>
        </w:rPr>
        <w:tab/>
      </w:r>
      <w:r>
        <w:rPr>
          <w:sz w:val="24"/>
          <w:szCs w:val="24"/>
        </w:rPr>
        <w:tab/>
        <w:t>22 Oct 2012</w:t>
      </w:r>
    </w:p>
    <w:p w14:paraId="398DBC3A" w14:textId="77777777" w:rsidR="002A4F67" w:rsidRDefault="002A4F67" w:rsidP="002A4F67">
      <w:pPr>
        <w:ind w:firstLine="432"/>
        <w:rPr>
          <w:sz w:val="24"/>
          <w:szCs w:val="24"/>
        </w:rPr>
      </w:pPr>
      <w:r>
        <w:rPr>
          <w:sz w:val="24"/>
          <w:szCs w:val="24"/>
        </w:rPr>
        <w:tab/>
        <w:t>Carleigh Krubiner, Health Policy and Management</w:t>
      </w:r>
      <w:r>
        <w:rPr>
          <w:sz w:val="24"/>
          <w:szCs w:val="24"/>
        </w:rPr>
        <w:tab/>
      </w:r>
      <w:r>
        <w:rPr>
          <w:sz w:val="24"/>
          <w:szCs w:val="24"/>
        </w:rPr>
        <w:tab/>
      </w:r>
      <w:r>
        <w:rPr>
          <w:sz w:val="24"/>
          <w:szCs w:val="24"/>
        </w:rPr>
        <w:tab/>
      </w:r>
      <w:r>
        <w:rPr>
          <w:sz w:val="24"/>
          <w:szCs w:val="24"/>
        </w:rPr>
        <w:tab/>
        <w:t>25 Oct 2012</w:t>
      </w:r>
    </w:p>
    <w:p w14:paraId="0D7AD74A" w14:textId="53EF6B01" w:rsidR="002A4F67" w:rsidRDefault="002A4F67" w:rsidP="002A4F67">
      <w:pPr>
        <w:ind w:firstLine="432"/>
        <w:rPr>
          <w:sz w:val="24"/>
          <w:szCs w:val="24"/>
        </w:rPr>
      </w:pPr>
      <w:r>
        <w:rPr>
          <w:sz w:val="24"/>
          <w:szCs w:val="24"/>
        </w:rPr>
        <w:tab/>
      </w:r>
      <w:r>
        <w:rPr>
          <w:sz w:val="24"/>
          <w:szCs w:val="24"/>
        </w:rPr>
        <w:tab/>
        <w:t xml:space="preserve">(as </w:t>
      </w:r>
      <w:r w:rsidR="00932E09">
        <w:rPr>
          <w:sz w:val="24"/>
          <w:szCs w:val="24"/>
        </w:rPr>
        <w:t>Thesis</w:t>
      </w:r>
      <w:r>
        <w:rPr>
          <w:sz w:val="24"/>
          <w:szCs w:val="24"/>
        </w:rPr>
        <w:t xml:space="preserve"> Advisor)</w:t>
      </w:r>
    </w:p>
    <w:p w14:paraId="3CA1D9AC" w14:textId="77777777" w:rsidR="002A4F67" w:rsidRDefault="002A4F67" w:rsidP="002A4F67">
      <w:pPr>
        <w:ind w:left="864"/>
        <w:rPr>
          <w:sz w:val="24"/>
          <w:szCs w:val="24"/>
        </w:rPr>
      </w:pPr>
      <w:r>
        <w:rPr>
          <w:sz w:val="24"/>
          <w:szCs w:val="24"/>
        </w:rPr>
        <w:t>Jonathan Akuoku, International Health (as Chair)</w:t>
      </w:r>
      <w:r>
        <w:rPr>
          <w:sz w:val="24"/>
          <w:szCs w:val="24"/>
        </w:rPr>
        <w:tab/>
      </w:r>
      <w:r>
        <w:rPr>
          <w:sz w:val="24"/>
          <w:szCs w:val="24"/>
        </w:rPr>
        <w:tab/>
      </w:r>
      <w:r>
        <w:rPr>
          <w:sz w:val="24"/>
          <w:szCs w:val="24"/>
        </w:rPr>
        <w:tab/>
      </w:r>
      <w:r>
        <w:rPr>
          <w:sz w:val="24"/>
          <w:szCs w:val="24"/>
        </w:rPr>
        <w:tab/>
      </w:r>
      <w:r>
        <w:rPr>
          <w:sz w:val="24"/>
          <w:szCs w:val="24"/>
        </w:rPr>
        <w:tab/>
        <w:t>20 Nov 2012</w:t>
      </w:r>
    </w:p>
    <w:p w14:paraId="28286045" w14:textId="62666FAE" w:rsidR="002A4F67" w:rsidRDefault="002A4F67" w:rsidP="002A4F67">
      <w:pPr>
        <w:ind w:left="864"/>
        <w:rPr>
          <w:sz w:val="24"/>
          <w:szCs w:val="24"/>
        </w:rPr>
      </w:pPr>
      <w:r>
        <w:rPr>
          <w:sz w:val="24"/>
          <w:szCs w:val="24"/>
        </w:rPr>
        <w:t xml:space="preserve">Catherine Lee, International Health (as </w:t>
      </w:r>
      <w:r w:rsidR="002A2B3C">
        <w:rPr>
          <w:sz w:val="24"/>
          <w:szCs w:val="24"/>
        </w:rPr>
        <w:t>Thesis</w:t>
      </w:r>
      <w:r>
        <w:rPr>
          <w:sz w:val="24"/>
          <w:szCs w:val="24"/>
        </w:rPr>
        <w:t xml:space="preserve"> Advisor)</w:t>
      </w:r>
      <w:r>
        <w:rPr>
          <w:sz w:val="24"/>
          <w:szCs w:val="24"/>
        </w:rPr>
        <w:tab/>
      </w:r>
      <w:r>
        <w:rPr>
          <w:sz w:val="24"/>
          <w:szCs w:val="24"/>
        </w:rPr>
        <w:tab/>
      </w:r>
      <w:r>
        <w:rPr>
          <w:sz w:val="24"/>
          <w:szCs w:val="24"/>
        </w:rPr>
        <w:tab/>
        <w:t>19 Apr 2011</w:t>
      </w:r>
    </w:p>
    <w:p w14:paraId="3002072B" w14:textId="77777777" w:rsidR="002A4F67" w:rsidRDefault="002A4F67" w:rsidP="002A4F67">
      <w:pPr>
        <w:rPr>
          <w:sz w:val="24"/>
          <w:szCs w:val="24"/>
        </w:rPr>
      </w:pPr>
      <w:r>
        <w:rPr>
          <w:sz w:val="24"/>
          <w:szCs w:val="24"/>
        </w:rPr>
        <w:tab/>
      </w:r>
      <w:r>
        <w:rPr>
          <w:sz w:val="24"/>
          <w:szCs w:val="24"/>
        </w:rPr>
        <w:tab/>
        <w:t>Veena Singh,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18 Aug 2009</w:t>
      </w:r>
    </w:p>
    <w:p w14:paraId="58D9B6C4" w14:textId="77777777" w:rsidR="002A4F67" w:rsidRDefault="002A4F67" w:rsidP="002A4F67">
      <w:pPr>
        <w:ind w:left="432" w:firstLine="432"/>
        <w:rPr>
          <w:sz w:val="24"/>
          <w:szCs w:val="24"/>
        </w:rPr>
      </w:pPr>
      <w:r>
        <w:rPr>
          <w:sz w:val="24"/>
          <w:szCs w:val="24"/>
        </w:rPr>
        <w:t xml:space="preserve">Toru Matsubayashi, DrPH program, International Health </w:t>
      </w:r>
      <w:r>
        <w:rPr>
          <w:sz w:val="24"/>
          <w:szCs w:val="24"/>
        </w:rPr>
        <w:tab/>
      </w:r>
      <w:r>
        <w:rPr>
          <w:sz w:val="24"/>
          <w:szCs w:val="24"/>
        </w:rPr>
        <w:tab/>
      </w:r>
      <w:r>
        <w:rPr>
          <w:sz w:val="24"/>
          <w:szCs w:val="24"/>
        </w:rPr>
        <w:tab/>
        <w:t>22 Jul 2009</w:t>
      </w:r>
    </w:p>
    <w:p w14:paraId="3345553F" w14:textId="7F2183DF" w:rsidR="002A4F67" w:rsidRDefault="002A4F67" w:rsidP="002A4F67">
      <w:pPr>
        <w:ind w:left="432" w:firstLine="432"/>
        <w:rPr>
          <w:sz w:val="24"/>
          <w:szCs w:val="24"/>
        </w:rPr>
      </w:pPr>
      <w:r>
        <w:rPr>
          <w:sz w:val="24"/>
          <w:szCs w:val="24"/>
        </w:rPr>
        <w:t>Seema M</w:t>
      </w:r>
      <w:r w:rsidR="00EF2C46">
        <w:rPr>
          <w:sz w:val="24"/>
          <w:szCs w:val="24"/>
        </w:rPr>
        <w:t>enon</w:t>
      </w:r>
      <w:r>
        <w:rPr>
          <w:sz w:val="24"/>
          <w:szCs w:val="24"/>
        </w:rPr>
        <w:t xml:space="preserve"> Parmar,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B4924">
        <w:rPr>
          <w:sz w:val="24"/>
          <w:szCs w:val="24"/>
        </w:rPr>
        <w:t>19 May 2009</w:t>
      </w:r>
    </w:p>
    <w:p w14:paraId="7AC0132D" w14:textId="77777777" w:rsidR="00EC608A" w:rsidRDefault="00EC608A" w:rsidP="00EC608A"/>
    <w:p w14:paraId="757201F2" w14:textId="47C5F636" w:rsidR="002A4F67" w:rsidRPr="00381E46" w:rsidRDefault="002A4F67" w:rsidP="00381E46">
      <w:pPr>
        <w:ind w:firstLine="432"/>
      </w:pPr>
      <w:r w:rsidRPr="003C6877">
        <w:rPr>
          <w:i/>
          <w:sz w:val="24"/>
          <w:szCs w:val="24"/>
        </w:rPr>
        <w:t xml:space="preserve">Preliminary Oral </w:t>
      </w:r>
      <w:r>
        <w:rPr>
          <w:i/>
          <w:sz w:val="24"/>
          <w:szCs w:val="24"/>
        </w:rPr>
        <w:t xml:space="preserve">Exam </w:t>
      </w:r>
      <w:r w:rsidRPr="003C6877">
        <w:rPr>
          <w:i/>
          <w:sz w:val="24"/>
          <w:szCs w:val="24"/>
        </w:rPr>
        <w:t>Participation</w:t>
      </w:r>
      <w:r w:rsidRPr="003C6877">
        <w:rPr>
          <w:sz w:val="24"/>
          <w:szCs w:val="24"/>
        </w:rPr>
        <w:t xml:space="preserve"> (PhD program unless otherwise noted)</w:t>
      </w:r>
    </w:p>
    <w:p w14:paraId="31C19AD3" w14:textId="70FA1096" w:rsidR="002A4F67" w:rsidRDefault="002A4F67" w:rsidP="002A4F67">
      <w:pPr>
        <w:ind w:left="864"/>
        <w:rPr>
          <w:sz w:val="24"/>
          <w:szCs w:val="24"/>
        </w:rPr>
      </w:pPr>
      <w:r>
        <w:rPr>
          <w:sz w:val="24"/>
          <w:szCs w:val="24"/>
        </w:rPr>
        <w:t xml:space="preserve">Sanjana Ravi, International Health (as </w:t>
      </w:r>
      <w:r w:rsidR="002A2B3C">
        <w:rPr>
          <w:sz w:val="24"/>
          <w:szCs w:val="24"/>
        </w:rPr>
        <w:t>Thesis</w:t>
      </w:r>
      <w:r>
        <w:rPr>
          <w:sz w:val="24"/>
          <w:szCs w:val="24"/>
        </w:rPr>
        <w:t xml:space="preserve"> Advisor)</w:t>
      </w:r>
      <w:r>
        <w:rPr>
          <w:sz w:val="24"/>
          <w:szCs w:val="24"/>
        </w:rPr>
        <w:tab/>
      </w:r>
      <w:r>
        <w:rPr>
          <w:sz w:val="24"/>
          <w:szCs w:val="24"/>
        </w:rPr>
        <w:tab/>
      </w:r>
      <w:r>
        <w:rPr>
          <w:sz w:val="24"/>
          <w:szCs w:val="24"/>
        </w:rPr>
        <w:tab/>
        <w:t>31 Aug 2020</w:t>
      </w:r>
    </w:p>
    <w:p w14:paraId="79708CE5" w14:textId="0278595D" w:rsidR="002A2B3C" w:rsidRDefault="002A2B3C" w:rsidP="002A4F67">
      <w:pPr>
        <w:ind w:left="864"/>
        <w:rPr>
          <w:sz w:val="24"/>
          <w:szCs w:val="24"/>
        </w:rPr>
      </w:pPr>
      <w:r>
        <w:rPr>
          <w:sz w:val="24"/>
          <w:szCs w:val="24"/>
        </w:rPr>
        <w:t>Michael DiStefano, Health Policy and Management</w:t>
      </w:r>
      <w:r>
        <w:rPr>
          <w:sz w:val="24"/>
          <w:szCs w:val="24"/>
        </w:rPr>
        <w:tab/>
      </w:r>
      <w:r>
        <w:rPr>
          <w:sz w:val="24"/>
          <w:szCs w:val="24"/>
        </w:rPr>
        <w:tab/>
      </w:r>
      <w:r>
        <w:rPr>
          <w:sz w:val="24"/>
          <w:szCs w:val="24"/>
        </w:rPr>
        <w:tab/>
      </w:r>
      <w:r>
        <w:rPr>
          <w:sz w:val="24"/>
          <w:szCs w:val="24"/>
        </w:rPr>
        <w:tab/>
        <w:t>23 Jul 2019</w:t>
      </w:r>
    </w:p>
    <w:p w14:paraId="6420C34C" w14:textId="5B1E2B44" w:rsidR="00C139A7" w:rsidRDefault="00C139A7" w:rsidP="002A4F67">
      <w:pPr>
        <w:ind w:left="864"/>
        <w:rPr>
          <w:sz w:val="24"/>
          <w:szCs w:val="24"/>
        </w:rPr>
      </w:pPr>
      <w:r>
        <w:rPr>
          <w:sz w:val="24"/>
          <w:szCs w:val="24"/>
        </w:rPr>
        <w:tab/>
        <w:t>(as Thesis Advisor)</w:t>
      </w:r>
    </w:p>
    <w:p w14:paraId="6B5D5882" w14:textId="445B30EB" w:rsidR="002A4F67" w:rsidRPr="00E877CD" w:rsidRDefault="002A4F67" w:rsidP="002A4F67">
      <w:pPr>
        <w:ind w:left="864"/>
        <w:rPr>
          <w:sz w:val="24"/>
          <w:szCs w:val="24"/>
        </w:rPr>
      </w:pPr>
      <w:r w:rsidRPr="00E877CD">
        <w:rPr>
          <w:sz w:val="24"/>
          <w:szCs w:val="24"/>
        </w:rPr>
        <w:t>Jennifer Gerber,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877CD">
        <w:rPr>
          <w:sz w:val="24"/>
          <w:szCs w:val="24"/>
        </w:rPr>
        <w:t>12 Oct 2018</w:t>
      </w:r>
    </w:p>
    <w:p w14:paraId="7719547B" w14:textId="77777777" w:rsidR="002A4F67" w:rsidRDefault="002A4F67" w:rsidP="002A4F67">
      <w:pPr>
        <w:ind w:left="864"/>
        <w:rPr>
          <w:sz w:val="24"/>
          <w:szCs w:val="24"/>
        </w:rPr>
      </w:pPr>
      <w:r w:rsidRPr="003C6877">
        <w:rPr>
          <w:sz w:val="24"/>
          <w:szCs w:val="24"/>
        </w:rPr>
        <w:t>Georgia Michlig,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6877">
        <w:rPr>
          <w:sz w:val="24"/>
          <w:szCs w:val="24"/>
        </w:rPr>
        <w:t>13 Feb 2018</w:t>
      </w:r>
    </w:p>
    <w:p w14:paraId="21CAEA32" w14:textId="1513CDBB" w:rsidR="002A4F67" w:rsidRDefault="002A4F67" w:rsidP="002A4F67">
      <w:pPr>
        <w:ind w:left="864"/>
        <w:rPr>
          <w:sz w:val="24"/>
          <w:szCs w:val="24"/>
        </w:rPr>
      </w:pPr>
      <w:r w:rsidRPr="003C6877">
        <w:rPr>
          <w:sz w:val="24"/>
          <w:szCs w:val="24"/>
        </w:rPr>
        <w:t>Karen Finnegan,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4CE7">
        <w:rPr>
          <w:sz w:val="24"/>
          <w:szCs w:val="24"/>
        </w:rPr>
        <w:t xml:space="preserve">  </w:t>
      </w:r>
      <w:r>
        <w:rPr>
          <w:sz w:val="24"/>
          <w:szCs w:val="24"/>
        </w:rPr>
        <w:t>3 May 2016</w:t>
      </w:r>
    </w:p>
    <w:p w14:paraId="00874F38" w14:textId="77777777" w:rsidR="002A4F67" w:rsidRDefault="002A4F67" w:rsidP="002A4F67">
      <w:pPr>
        <w:ind w:left="864"/>
        <w:rPr>
          <w:sz w:val="24"/>
          <w:szCs w:val="24"/>
        </w:rPr>
      </w:pPr>
      <w:r>
        <w:rPr>
          <w:sz w:val="24"/>
          <w:szCs w:val="24"/>
        </w:rPr>
        <w:t>Meike Schlieff, DrPH program, International Health</w:t>
      </w:r>
      <w:r>
        <w:rPr>
          <w:sz w:val="24"/>
          <w:szCs w:val="24"/>
        </w:rPr>
        <w:tab/>
      </w:r>
      <w:r>
        <w:rPr>
          <w:sz w:val="24"/>
          <w:szCs w:val="24"/>
        </w:rPr>
        <w:tab/>
      </w:r>
      <w:r>
        <w:rPr>
          <w:sz w:val="24"/>
          <w:szCs w:val="24"/>
        </w:rPr>
        <w:tab/>
      </w:r>
      <w:r>
        <w:rPr>
          <w:sz w:val="24"/>
          <w:szCs w:val="24"/>
        </w:rPr>
        <w:tab/>
        <w:t>30 Jun 2015</w:t>
      </w:r>
    </w:p>
    <w:p w14:paraId="61F6BCA8" w14:textId="77777777" w:rsidR="002A4F67" w:rsidRDefault="002A4F67" w:rsidP="002A4F67">
      <w:pPr>
        <w:ind w:left="864"/>
        <w:rPr>
          <w:sz w:val="24"/>
          <w:szCs w:val="24"/>
        </w:rPr>
      </w:pPr>
      <w:r>
        <w:rPr>
          <w:sz w:val="24"/>
          <w:szCs w:val="24"/>
        </w:rPr>
        <w:t>Amanda Kalamar, Population, Family and Reproductive Health</w:t>
      </w:r>
      <w:r>
        <w:rPr>
          <w:sz w:val="24"/>
          <w:szCs w:val="24"/>
        </w:rPr>
        <w:tab/>
        <w:t>13 Aug 2014</w:t>
      </w:r>
    </w:p>
    <w:p w14:paraId="51B06467" w14:textId="366C60CB" w:rsidR="002A4F67" w:rsidRDefault="002A4F67" w:rsidP="002A4F67">
      <w:pPr>
        <w:ind w:left="864"/>
        <w:rPr>
          <w:sz w:val="24"/>
          <w:szCs w:val="24"/>
        </w:rPr>
      </w:pPr>
      <w:r>
        <w:rPr>
          <w:sz w:val="24"/>
          <w:szCs w:val="24"/>
        </w:rPr>
        <w:t xml:space="preserve">Holly Schuh, International Health (as </w:t>
      </w:r>
      <w:r w:rsidR="00C139A7">
        <w:rPr>
          <w:sz w:val="24"/>
          <w:szCs w:val="24"/>
        </w:rPr>
        <w:t>Thesis</w:t>
      </w:r>
      <w:r>
        <w:rPr>
          <w:sz w:val="24"/>
          <w:szCs w:val="24"/>
        </w:rPr>
        <w:t xml:space="preserve"> Advisor)</w:t>
      </w:r>
      <w:r>
        <w:rPr>
          <w:sz w:val="24"/>
          <w:szCs w:val="24"/>
        </w:rPr>
        <w:tab/>
      </w:r>
      <w:r>
        <w:rPr>
          <w:sz w:val="24"/>
          <w:szCs w:val="24"/>
        </w:rPr>
        <w:tab/>
      </w:r>
      <w:r>
        <w:rPr>
          <w:sz w:val="24"/>
          <w:szCs w:val="24"/>
        </w:rPr>
        <w:tab/>
        <w:t>24 Jul 2014</w:t>
      </w:r>
    </w:p>
    <w:p w14:paraId="198AAAF7" w14:textId="257830F6" w:rsidR="00A86C77" w:rsidRDefault="00A86C77" w:rsidP="00267A5F">
      <w:pPr>
        <w:ind w:left="432" w:firstLine="432"/>
        <w:rPr>
          <w:sz w:val="24"/>
          <w:szCs w:val="24"/>
        </w:rPr>
      </w:pPr>
      <w:r>
        <w:rPr>
          <w:i/>
          <w:iCs/>
          <w:sz w:val="24"/>
          <w:szCs w:val="24"/>
        </w:rPr>
        <w:t>Alternate</w:t>
      </w:r>
      <w:r w:rsidR="00F37CDD">
        <w:rPr>
          <w:sz w:val="24"/>
          <w:szCs w:val="24"/>
        </w:rPr>
        <w:t>:</w:t>
      </w:r>
      <w:r>
        <w:rPr>
          <w:sz w:val="24"/>
          <w:szCs w:val="24"/>
        </w:rPr>
        <w:t xml:space="preserve"> </w:t>
      </w:r>
      <w:proofErr w:type="spellStart"/>
      <w:r w:rsidRPr="00203BEC">
        <w:rPr>
          <w:sz w:val="24"/>
          <w:szCs w:val="24"/>
        </w:rPr>
        <w:t>Taufique</w:t>
      </w:r>
      <w:proofErr w:type="spellEnd"/>
      <w:r w:rsidRPr="00203BEC">
        <w:rPr>
          <w:sz w:val="24"/>
          <w:szCs w:val="24"/>
        </w:rPr>
        <w:t xml:space="preserve"> </w:t>
      </w:r>
      <w:proofErr w:type="spellStart"/>
      <w:r w:rsidRPr="00203BEC">
        <w:rPr>
          <w:sz w:val="24"/>
          <w:szCs w:val="24"/>
        </w:rPr>
        <w:t>Joarder</w:t>
      </w:r>
      <w:proofErr w:type="spellEnd"/>
      <w:r w:rsidRPr="00203BEC">
        <w:rPr>
          <w:sz w:val="24"/>
          <w:szCs w:val="24"/>
        </w:rPr>
        <w:t>, D</w:t>
      </w:r>
      <w:r>
        <w:rPr>
          <w:sz w:val="24"/>
          <w:szCs w:val="24"/>
        </w:rPr>
        <w:t>rPH program, International Health</w:t>
      </w:r>
      <w:r w:rsidRPr="00732D29">
        <w:tab/>
      </w:r>
      <w:r w:rsidRPr="00A86C77">
        <w:rPr>
          <w:sz w:val="24"/>
          <w:szCs w:val="24"/>
        </w:rPr>
        <w:t>22</w:t>
      </w:r>
      <w:r>
        <w:rPr>
          <w:sz w:val="24"/>
          <w:szCs w:val="24"/>
        </w:rPr>
        <w:t xml:space="preserve"> Apr</w:t>
      </w:r>
      <w:r w:rsidRPr="00A86C77">
        <w:rPr>
          <w:sz w:val="24"/>
          <w:szCs w:val="24"/>
        </w:rPr>
        <w:t xml:space="preserve"> 2014</w:t>
      </w:r>
    </w:p>
    <w:p w14:paraId="7708B3E2" w14:textId="77777777" w:rsidR="002A4F67" w:rsidRDefault="002A4F67" w:rsidP="002A4F67">
      <w:pPr>
        <w:ind w:left="864"/>
        <w:rPr>
          <w:sz w:val="24"/>
          <w:szCs w:val="24"/>
        </w:rPr>
      </w:pPr>
      <w:r>
        <w:rPr>
          <w:sz w:val="24"/>
          <w:szCs w:val="24"/>
        </w:rPr>
        <w:t>Lauren Ellis, Health Policy and Management</w:t>
      </w:r>
      <w:r>
        <w:rPr>
          <w:sz w:val="24"/>
          <w:szCs w:val="24"/>
        </w:rPr>
        <w:tab/>
      </w:r>
      <w:r>
        <w:rPr>
          <w:sz w:val="24"/>
          <w:szCs w:val="24"/>
        </w:rPr>
        <w:tab/>
      </w:r>
      <w:r>
        <w:rPr>
          <w:sz w:val="24"/>
          <w:szCs w:val="24"/>
        </w:rPr>
        <w:tab/>
      </w:r>
      <w:r>
        <w:rPr>
          <w:sz w:val="24"/>
          <w:szCs w:val="24"/>
        </w:rPr>
        <w:tab/>
      </w:r>
      <w:r>
        <w:rPr>
          <w:sz w:val="24"/>
          <w:szCs w:val="24"/>
        </w:rPr>
        <w:tab/>
        <w:t>30 May 2013</w:t>
      </w:r>
    </w:p>
    <w:p w14:paraId="23E9D798" w14:textId="61DB0DC5" w:rsidR="002A4F67" w:rsidRDefault="002A4F67" w:rsidP="002A4F67">
      <w:pPr>
        <w:ind w:left="864"/>
        <w:rPr>
          <w:sz w:val="24"/>
          <w:szCs w:val="24"/>
        </w:rPr>
      </w:pPr>
      <w:r>
        <w:rPr>
          <w:sz w:val="24"/>
          <w:szCs w:val="24"/>
        </w:rPr>
        <w:t xml:space="preserve">Pooja Sripad, International Health (as </w:t>
      </w:r>
      <w:r w:rsidR="00C139A7">
        <w:rPr>
          <w:sz w:val="24"/>
          <w:szCs w:val="24"/>
        </w:rPr>
        <w:t>Thesis</w:t>
      </w:r>
      <w:r>
        <w:rPr>
          <w:sz w:val="24"/>
          <w:szCs w:val="24"/>
        </w:rPr>
        <w:t xml:space="preserve"> Advisor)</w:t>
      </w:r>
      <w:r>
        <w:rPr>
          <w:sz w:val="24"/>
          <w:szCs w:val="24"/>
        </w:rPr>
        <w:tab/>
      </w:r>
      <w:r>
        <w:rPr>
          <w:sz w:val="24"/>
          <w:szCs w:val="24"/>
        </w:rPr>
        <w:tab/>
      </w:r>
      <w:r>
        <w:rPr>
          <w:sz w:val="24"/>
          <w:szCs w:val="24"/>
        </w:rPr>
        <w:tab/>
        <w:t>11 Dec 2012</w:t>
      </w:r>
    </w:p>
    <w:p w14:paraId="5D00AAAC" w14:textId="558CF66B" w:rsidR="002A4F67" w:rsidRDefault="002A4F67" w:rsidP="002A4F67">
      <w:pPr>
        <w:ind w:left="864"/>
        <w:rPr>
          <w:sz w:val="24"/>
          <w:szCs w:val="24"/>
        </w:rPr>
      </w:pPr>
      <w:r>
        <w:rPr>
          <w:sz w:val="24"/>
          <w:szCs w:val="24"/>
        </w:rPr>
        <w:t xml:space="preserve">Carleigh Krubiner, Health Policy and Management </w:t>
      </w:r>
      <w:r>
        <w:rPr>
          <w:sz w:val="24"/>
          <w:szCs w:val="24"/>
        </w:rPr>
        <w:tab/>
      </w:r>
      <w:r>
        <w:rPr>
          <w:sz w:val="24"/>
          <w:szCs w:val="24"/>
        </w:rPr>
        <w:tab/>
      </w:r>
      <w:r>
        <w:rPr>
          <w:sz w:val="24"/>
          <w:szCs w:val="24"/>
        </w:rPr>
        <w:tab/>
      </w:r>
      <w:r>
        <w:rPr>
          <w:sz w:val="24"/>
          <w:szCs w:val="24"/>
        </w:rPr>
        <w:tab/>
      </w:r>
      <w:r w:rsidR="005C4CE7">
        <w:rPr>
          <w:sz w:val="24"/>
          <w:szCs w:val="24"/>
        </w:rPr>
        <w:t xml:space="preserve">  </w:t>
      </w:r>
      <w:r>
        <w:rPr>
          <w:sz w:val="24"/>
          <w:szCs w:val="24"/>
        </w:rPr>
        <w:t>7 Dec 2012</w:t>
      </w:r>
    </w:p>
    <w:p w14:paraId="5A9845E7" w14:textId="29EEA6A5" w:rsidR="00F761D7" w:rsidRDefault="00F761D7" w:rsidP="002A4F67">
      <w:pPr>
        <w:ind w:left="864"/>
        <w:rPr>
          <w:sz w:val="24"/>
          <w:szCs w:val="24"/>
        </w:rPr>
      </w:pPr>
      <w:r>
        <w:rPr>
          <w:sz w:val="24"/>
          <w:szCs w:val="24"/>
        </w:rPr>
        <w:tab/>
        <w:t>(as Thesis Advisor)</w:t>
      </w:r>
    </w:p>
    <w:p w14:paraId="4EB60DFB" w14:textId="7983F31E" w:rsidR="00CA7A40" w:rsidRDefault="00FF2381" w:rsidP="002A4F67">
      <w:pPr>
        <w:ind w:left="864"/>
        <w:rPr>
          <w:sz w:val="24"/>
          <w:szCs w:val="24"/>
        </w:rPr>
      </w:pPr>
      <w:r>
        <w:rPr>
          <w:i/>
          <w:iCs/>
          <w:color w:val="000000"/>
          <w:sz w:val="24"/>
          <w:szCs w:val="24"/>
        </w:rPr>
        <w:t>Alternate</w:t>
      </w:r>
      <w:r w:rsidR="00F37CDD">
        <w:rPr>
          <w:color w:val="000000"/>
          <w:sz w:val="24"/>
          <w:szCs w:val="24"/>
        </w:rPr>
        <w:t>:</w:t>
      </w:r>
      <w:r>
        <w:rPr>
          <w:i/>
          <w:iCs/>
          <w:color w:val="000000"/>
          <w:sz w:val="24"/>
          <w:szCs w:val="24"/>
        </w:rPr>
        <w:t xml:space="preserve"> </w:t>
      </w:r>
      <w:r w:rsidRPr="00FF2381">
        <w:rPr>
          <w:color w:val="000000"/>
          <w:sz w:val="24"/>
          <w:szCs w:val="24"/>
        </w:rPr>
        <w:t>Aarushi Bhatnagar</w:t>
      </w:r>
      <w:r>
        <w:rPr>
          <w:color w:val="000000"/>
          <w:sz w:val="24"/>
          <w:szCs w:val="24"/>
        </w:rPr>
        <w:t>, International Health</w:t>
      </w:r>
      <w:r w:rsidRPr="00FF2381">
        <w:rPr>
          <w:i/>
          <w:iCs/>
          <w:color w:val="000000"/>
          <w:sz w:val="24"/>
          <w:szCs w:val="24"/>
        </w:rPr>
        <w:t xml:space="preserve"> </w:t>
      </w:r>
      <w:r>
        <w:rPr>
          <w:i/>
          <w:iCs/>
          <w:color w:val="000000"/>
          <w:sz w:val="24"/>
          <w:szCs w:val="24"/>
        </w:rPr>
        <w:tab/>
      </w:r>
      <w:r>
        <w:rPr>
          <w:i/>
          <w:iCs/>
          <w:color w:val="000000"/>
          <w:sz w:val="24"/>
          <w:szCs w:val="24"/>
        </w:rPr>
        <w:tab/>
      </w:r>
      <w:r>
        <w:rPr>
          <w:i/>
          <w:iCs/>
          <w:color w:val="000000"/>
          <w:sz w:val="24"/>
          <w:szCs w:val="24"/>
        </w:rPr>
        <w:tab/>
      </w:r>
      <w:r>
        <w:rPr>
          <w:i/>
          <w:iCs/>
          <w:color w:val="000000"/>
          <w:sz w:val="24"/>
          <w:szCs w:val="24"/>
        </w:rPr>
        <w:tab/>
      </w:r>
      <w:r w:rsidR="00CA7A40" w:rsidRPr="00B964A1">
        <w:rPr>
          <w:color w:val="000000"/>
          <w:sz w:val="24"/>
          <w:szCs w:val="24"/>
        </w:rPr>
        <w:t>27</w:t>
      </w:r>
      <w:r w:rsidR="00CA7A40">
        <w:rPr>
          <w:color w:val="000000"/>
          <w:sz w:val="24"/>
          <w:szCs w:val="24"/>
        </w:rPr>
        <w:t xml:space="preserve"> </w:t>
      </w:r>
      <w:r w:rsidR="00CA7A40" w:rsidRPr="00B964A1">
        <w:rPr>
          <w:color w:val="000000"/>
          <w:sz w:val="24"/>
          <w:szCs w:val="24"/>
        </w:rPr>
        <w:t>Jun 2012</w:t>
      </w:r>
    </w:p>
    <w:p w14:paraId="7DA07B1F" w14:textId="6776AC1F" w:rsidR="002A4F67" w:rsidRDefault="002A4F67" w:rsidP="002A4F67">
      <w:pPr>
        <w:ind w:left="864"/>
        <w:rPr>
          <w:sz w:val="24"/>
          <w:szCs w:val="24"/>
        </w:rPr>
      </w:pPr>
      <w:r>
        <w:rPr>
          <w:sz w:val="24"/>
          <w:szCs w:val="24"/>
        </w:rPr>
        <w:t>Danielle Whicher, Health Policy and Management</w:t>
      </w:r>
      <w:r>
        <w:rPr>
          <w:sz w:val="24"/>
          <w:szCs w:val="24"/>
        </w:rPr>
        <w:tab/>
      </w:r>
      <w:r>
        <w:rPr>
          <w:sz w:val="24"/>
          <w:szCs w:val="24"/>
        </w:rPr>
        <w:tab/>
      </w:r>
      <w:r>
        <w:rPr>
          <w:sz w:val="24"/>
          <w:szCs w:val="24"/>
        </w:rPr>
        <w:tab/>
      </w:r>
      <w:r>
        <w:rPr>
          <w:sz w:val="24"/>
          <w:szCs w:val="24"/>
        </w:rPr>
        <w:tab/>
        <w:t>29 Aug 2011</w:t>
      </w:r>
    </w:p>
    <w:p w14:paraId="10A05105" w14:textId="253995AD" w:rsidR="002A4F67" w:rsidRDefault="002A4F67" w:rsidP="002A4F67">
      <w:pPr>
        <w:ind w:left="864"/>
        <w:rPr>
          <w:sz w:val="24"/>
          <w:szCs w:val="24"/>
        </w:rPr>
      </w:pPr>
      <w:r>
        <w:rPr>
          <w:sz w:val="24"/>
          <w:szCs w:val="24"/>
        </w:rPr>
        <w:t xml:space="preserve">Catherine Lee, International Health (as </w:t>
      </w:r>
      <w:r w:rsidR="00C139A7">
        <w:rPr>
          <w:sz w:val="24"/>
          <w:szCs w:val="24"/>
        </w:rPr>
        <w:t>Thesis</w:t>
      </w:r>
      <w:r>
        <w:rPr>
          <w:sz w:val="24"/>
          <w:szCs w:val="24"/>
        </w:rPr>
        <w:t xml:space="preserve"> Advisor)</w:t>
      </w:r>
      <w:r>
        <w:rPr>
          <w:sz w:val="24"/>
          <w:szCs w:val="24"/>
        </w:rPr>
        <w:tab/>
      </w:r>
      <w:r>
        <w:rPr>
          <w:sz w:val="24"/>
          <w:szCs w:val="24"/>
        </w:rPr>
        <w:tab/>
      </w:r>
      <w:r>
        <w:rPr>
          <w:sz w:val="24"/>
          <w:szCs w:val="24"/>
        </w:rPr>
        <w:tab/>
      </w:r>
      <w:r w:rsidR="005C4CE7">
        <w:rPr>
          <w:sz w:val="24"/>
          <w:szCs w:val="24"/>
        </w:rPr>
        <w:t xml:space="preserve">  </w:t>
      </w:r>
      <w:r>
        <w:rPr>
          <w:sz w:val="24"/>
          <w:szCs w:val="24"/>
        </w:rPr>
        <w:t>3 May 2011</w:t>
      </w:r>
    </w:p>
    <w:p w14:paraId="7150F0EC" w14:textId="77777777" w:rsidR="002A4F67" w:rsidRDefault="002A4F67" w:rsidP="002A4F67">
      <w:pPr>
        <w:ind w:left="864"/>
        <w:rPr>
          <w:sz w:val="24"/>
          <w:szCs w:val="24"/>
        </w:rPr>
      </w:pPr>
      <w:r>
        <w:rPr>
          <w:sz w:val="24"/>
          <w:szCs w:val="24"/>
        </w:rPr>
        <w:t>Jonathon P. Leider, Health Policy and Management</w:t>
      </w:r>
      <w:r>
        <w:rPr>
          <w:sz w:val="24"/>
          <w:szCs w:val="24"/>
        </w:rPr>
        <w:tab/>
      </w:r>
      <w:r>
        <w:rPr>
          <w:sz w:val="24"/>
          <w:szCs w:val="24"/>
        </w:rPr>
        <w:tab/>
      </w:r>
      <w:r>
        <w:rPr>
          <w:sz w:val="24"/>
          <w:szCs w:val="24"/>
        </w:rPr>
        <w:tab/>
      </w:r>
      <w:r>
        <w:rPr>
          <w:sz w:val="24"/>
          <w:szCs w:val="24"/>
        </w:rPr>
        <w:tab/>
        <w:t>23 Sep</w:t>
      </w:r>
      <w:r w:rsidRPr="000B0F03">
        <w:rPr>
          <w:sz w:val="24"/>
          <w:szCs w:val="24"/>
        </w:rPr>
        <w:t xml:space="preserve"> 2010</w:t>
      </w:r>
    </w:p>
    <w:p w14:paraId="49379235" w14:textId="1FB5F52F" w:rsidR="002A4F67" w:rsidRDefault="002A4F67" w:rsidP="002A4F67">
      <w:pPr>
        <w:rPr>
          <w:sz w:val="24"/>
          <w:szCs w:val="24"/>
        </w:rPr>
      </w:pPr>
      <w:r>
        <w:rPr>
          <w:sz w:val="24"/>
          <w:szCs w:val="24"/>
        </w:rPr>
        <w:tab/>
      </w:r>
      <w:r>
        <w:rPr>
          <w:sz w:val="24"/>
          <w:szCs w:val="24"/>
        </w:rPr>
        <w:tab/>
        <w:t xml:space="preserve">Toru Matsubayashi, DrPH program, International Health </w:t>
      </w:r>
      <w:r>
        <w:rPr>
          <w:sz w:val="24"/>
          <w:szCs w:val="24"/>
        </w:rPr>
        <w:tab/>
      </w:r>
      <w:r>
        <w:rPr>
          <w:sz w:val="24"/>
          <w:szCs w:val="24"/>
        </w:rPr>
        <w:tab/>
      </w:r>
      <w:r>
        <w:rPr>
          <w:sz w:val="24"/>
          <w:szCs w:val="24"/>
        </w:rPr>
        <w:tab/>
      </w:r>
      <w:r w:rsidR="005C4CE7">
        <w:rPr>
          <w:sz w:val="24"/>
          <w:szCs w:val="24"/>
        </w:rPr>
        <w:t xml:space="preserve">  </w:t>
      </w:r>
      <w:r>
        <w:rPr>
          <w:sz w:val="24"/>
          <w:szCs w:val="24"/>
        </w:rPr>
        <w:t>3 Sep 2009</w:t>
      </w:r>
    </w:p>
    <w:p w14:paraId="73F0DA7C" w14:textId="77777777" w:rsidR="002A4F67" w:rsidRDefault="002A4F67" w:rsidP="002A4F67">
      <w:pPr>
        <w:ind w:left="432" w:firstLine="432"/>
        <w:rPr>
          <w:sz w:val="24"/>
          <w:szCs w:val="24"/>
        </w:rPr>
      </w:pPr>
      <w:r>
        <w:rPr>
          <w:sz w:val="24"/>
          <w:szCs w:val="24"/>
        </w:rPr>
        <w:t xml:space="preserve">Julia DeBruicker, Health, Behavior, and Society </w:t>
      </w:r>
      <w:r>
        <w:rPr>
          <w:sz w:val="24"/>
          <w:szCs w:val="24"/>
        </w:rPr>
        <w:tab/>
      </w:r>
      <w:r>
        <w:rPr>
          <w:sz w:val="24"/>
          <w:szCs w:val="24"/>
        </w:rPr>
        <w:tab/>
      </w:r>
      <w:r>
        <w:rPr>
          <w:sz w:val="24"/>
          <w:szCs w:val="24"/>
        </w:rPr>
        <w:tab/>
      </w:r>
      <w:r>
        <w:rPr>
          <w:sz w:val="24"/>
          <w:szCs w:val="24"/>
        </w:rPr>
        <w:tab/>
      </w:r>
      <w:r>
        <w:rPr>
          <w:sz w:val="24"/>
          <w:szCs w:val="24"/>
        </w:rPr>
        <w:tab/>
        <w:t>10 Jun 2009</w:t>
      </w:r>
    </w:p>
    <w:p w14:paraId="74104FAB" w14:textId="4E11B0B7" w:rsidR="00DA6144" w:rsidRDefault="002A4F67" w:rsidP="002A4F67">
      <w:pPr>
        <w:ind w:left="432" w:firstLine="432"/>
        <w:rPr>
          <w:sz w:val="24"/>
          <w:szCs w:val="24"/>
        </w:rPr>
      </w:pPr>
      <w:r>
        <w:rPr>
          <w:sz w:val="24"/>
          <w:szCs w:val="24"/>
        </w:rPr>
        <w:t>Seema M</w:t>
      </w:r>
      <w:r w:rsidR="00B32C3C">
        <w:rPr>
          <w:sz w:val="24"/>
          <w:szCs w:val="24"/>
        </w:rPr>
        <w:t>enon</w:t>
      </w:r>
      <w:r>
        <w:rPr>
          <w:sz w:val="24"/>
          <w:szCs w:val="24"/>
        </w:rPr>
        <w:t xml:space="preserve"> Parmar, International Health </w:t>
      </w:r>
      <w:r>
        <w:rPr>
          <w:sz w:val="24"/>
          <w:szCs w:val="24"/>
        </w:rPr>
        <w:tab/>
      </w:r>
      <w:r>
        <w:rPr>
          <w:sz w:val="24"/>
          <w:szCs w:val="24"/>
        </w:rPr>
        <w:tab/>
      </w:r>
      <w:r>
        <w:rPr>
          <w:sz w:val="24"/>
          <w:szCs w:val="24"/>
        </w:rPr>
        <w:tab/>
      </w:r>
      <w:r>
        <w:rPr>
          <w:sz w:val="24"/>
          <w:szCs w:val="24"/>
        </w:rPr>
        <w:tab/>
      </w:r>
      <w:r>
        <w:rPr>
          <w:sz w:val="24"/>
          <w:szCs w:val="24"/>
        </w:rPr>
        <w:tab/>
      </w:r>
      <w:r>
        <w:rPr>
          <w:sz w:val="24"/>
          <w:szCs w:val="24"/>
        </w:rPr>
        <w:tab/>
        <w:t>16 Jun 2009</w:t>
      </w:r>
    </w:p>
    <w:p w14:paraId="63A35A6E" w14:textId="6401BACB" w:rsidR="00A0320E" w:rsidRDefault="0050680F" w:rsidP="0050680F">
      <w:pPr>
        <w:ind w:left="432" w:firstLine="432"/>
        <w:rPr>
          <w:sz w:val="24"/>
          <w:szCs w:val="24"/>
        </w:rPr>
      </w:pPr>
      <w:r>
        <w:rPr>
          <w:i/>
          <w:iCs/>
          <w:color w:val="000000"/>
          <w:sz w:val="24"/>
          <w:szCs w:val="24"/>
        </w:rPr>
        <w:t>Alternat</w:t>
      </w:r>
      <w:r w:rsidR="00F37CDD">
        <w:rPr>
          <w:i/>
          <w:iCs/>
          <w:color w:val="000000"/>
          <w:sz w:val="24"/>
          <w:szCs w:val="24"/>
        </w:rPr>
        <w:t>e</w:t>
      </w:r>
      <w:r w:rsidR="00F37CDD">
        <w:rPr>
          <w:color w:val="000000"/>
          <w:sz w:val="24"/>
          <w:szCs w:val="24"/>
        </w:rPr>
        <w:t>:</w:t>
      </w:r>
      <w:r>
        <w:rPr>
          <w:i/>
          <w:iCs/>
          <w:color w:val="000000"/>
          <w:sz w:val="24"/>
          <w:szCs w:val="24"/>
        </w:rPr>
        <w:t xml:space="preserve"> </w:t>
      </w:r>
      <w:r w:rsidRPr="0050680F">
        <w:rPr>
          <w:color w:val="000000"/>
          <w:sz w:val="24"/>
          <w:szCs w:val="24"/>
        </w:rPr>
        <w:t xml:space="preserve">Jose Ramirez, Molecular Microbiology </w:t>
      </w:r>
      <w:r>
        <w:rPr>
          <w:color w:val="000000"/>
          <w:sz w:val="24"/>
          <w:szCs w:val="24"/>
        </w:rPr>
        <w:t>&amp;</w:t>
      </w:r>
      <w:r w:rsidRPr="0050680F">
        <w:rPr>
          <w:color w:val="000000"/>
          <w:sz w:val="24"/>
          <w:szCs w:val="24"/>
        </w:rPr>
        <w:t xml:space="preserve"> Immunology</w:t>
      </w:r>
      <w:r>
        <w:rPr>
          <w:color w:val="000000"/>
          <w:sz w:val="24"/>
          <w:szCs w:val="24"/>
        </w:rPr>
        <w:tab/>
      </w:r>
      <w:r w:rsidR="00A0320E" w:rsidRPr="00B964A1">
        <w:rPr>
          <w:color w:val="000000"/>
          <w:sz w:val="24"/>
          <w:szCs w:val="24"/>
        </w:rPr>
        <w:t>10</w:t>
      </w:r>
      <w:r w:rsidR="00A0320E">
        <w:rPr>
          <w:color w:val="000000"/>
          <w:sz w:val="24"/>
          <w:szCs w:val="24"/>
        </w:rPr>
        <w:t xml:space="preserve"> </w:t>
      </w:r>
      <w:r w:rsidR="00A0320E" w:rsidRPr="00B964A1">
        <w:rPr>
          <w:color w:val="000000"/>
          <w:sz w:val="24"/>
          <w:szCs w:val="24"/>
        </w:rPr>
        <w:t>Oct 2008</w:t>
      </w:r>
    </w:p>
    <w:p w14:paraId="337E0539" w14:textId="4A597C82" w:rsidR="002A4F67" w:rsidRDefault="00E40684" w:rsidP="007D4685">
      <w:pPr>
        <w:ind w:firstLine="432"/>
        <w:rPr>
          <w:color w:val="000000"/>
          <w:sz w:val="24"/>
          <w:szCs w:val="24"/>
        </w:rPr>
      </w:pPr>
      <w:r w:rsidRPr="00E40684">
        <w:rPr>
          <w:bCs/>
          <w:i/>
          <w:iCs/>
          <w:sz w:val="24"/>
          <w:szCs w:val="24"/>
        </w:rPr>
        <w:tab/>
        <w:t>Alternate</w:t>
      </w:r>
      <w:r w:rsidR="00F37CDD">
        <w:rPr>
          <w:bCs/>
          <w:sz w:val="24"/>
          <w:szCs w:val="24"/>
        </w:rPr>
        <w:t>:</w:t>
      </w:r>
      <w:r>
        <w:rPr>
          <w:bCs/>
          <w:sz w:val="24"/>
          <w:szCs w:val="24"/>
        </w:rPr>
        <w:t xml:space="preserve"> Paul Perrin, International Health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B964A1">
        <w:rPr>
          <w:color w:val="000000"/>
          <w:sz w:val="24"/>
          <w:szCs w:val="24"/>
        </w:rPr>
        <w:t>29</w:t>
      </w:r>
      <w:r>
        <w:rPr>
          <w:color w:val="000000"/>
          <w:sz w:val="24"/>
          <w:szCs w:val="24"/>
        </w:rPr>
        <w:t xml:space="preserve"> </w:t>
      </w:r>
      <w:r w:rsidRPr="00B964A1">
        <w:rPr>
          <w:color w:val="000000"/>
          <w:sz w:val="24"/>
          <w:szCs w:val="24"/>
        </w:rPr>
        <w:t>May 2008</w:t>
      </w:r>
    </w:p>
    <w:p w14:paraId="1EE392F5" w14:textId="2AA6EB2E" w:rsidR="00F37CDD" w:rsidRPr="00F37CDD" w:rsidRDefault="00F37CDD" w:rsidP="007D4685">
      <w:pPr>
        <w:ind w:firstLine="432"/>
        <w:rPr>
          <w:bCs/>
          <w:sz w:val="24"/>
          <w:szCs w:val="24"/>
        </w:rPr>
      </w:pPr>
      <w:r>
        <w:rPr>
          <w:color w:val="000000"/>
          <w:sz w:val="24"/>
          <w:szCs w:val="24"/>
        </w:rPr>
        <w:tab/>
      </w:r>
      <w:r>
        <w:rPr>
          <w:i/>
          <w:iCs/>
          <w:color w:val="000000"/>
          <w:sz w:val="24"/>
          <w:szCs w:val="24"/>
        </w:rPr>
        <w:t>Alternate</w:t>
      </w:r>
      <w:r>
        <w:rPr>
          <w:color w:val="000000"/>
          <w:sz w:val="24"/>
          <w:szCs w:val="24"/>
        </w:rPr>
        <w:t xml:space="preserve">: </w:t>
      </w:r>
      <w:r w:rsidR="00E654EA">
        <w:rPr>
          <w:color w:val="000000"/>
          <w:sz w:val="24"/>
          <w:szCs w:val="24"/>
        </w:rPr>
        <w:t>Carlton Haywood</w:t>
      </w:r>
      <w:r w:rsidR="00E46E12">
        <w:rPr>
          <w:color w:val="000000"/>
          <w:sz w:val="24"/>
          <w:szCs w:val="24"/>
        </w:rPr>
        <w:t>, Health Policy and Management</w:t>
      </w:r>
      <w:r>
        <w:rPr>
          <w:color w:val="000000"/>
          <w:sz w:val="24"/>
          <w:szCs w:val="24"/>
        </w:rPr>
        <w:t xml:space="preserve"> </w:t>
      </w:r>
      <w:r w:rsidR="00E46E12">
        <w:rPr>
          <w:color w:val="000000"/>
          <w:sz w:val="24"/>
          <w:szCs w:val="24"/>
        </w:rPr>
        <w:tab/>
      </w:r>
      <w:r w:rsidR="00E46E12">
        <w:rPr>
          <w:color w:val="000000"/>
          <w:sz w:val="24"/>
          <w:szCs w:val="24"/>
        </w:rPr>
        <w:tab/>
        <w:t xml:space="preserve">  </w:t>
      </w:r>
      <w:r w:rsidR="00E46E12" w:rsidRPr="00B964A1">
        <w:rPr>
          <w:color w:val="000000"/>
          <w:sz w:val="24"/>
          <w:szCs w:val="24"/>
        </w:rPr>
        <w:t>3</w:t>
      </w:r>
      <w:r w:rsidR="00E46E12">
        <w:rPr>
          <w:color w:val="000000"/>
          <w:sz w:val="24"/>
          <w:szCs w:val="24"/>
        </w:rPr>
        <w:t xml:space="preserve"> </w:t>
      </w:r>
      <w:r w:rsidR="00E46E12" w:rsidRPr="00B964A1">
        <w:rPr>
          <w:color w:val="000000"/>
          <w:sz w:val="24"/>
          <w:szCs w:val="24"/>
        </w:rPr>
        <w:t>May 2007</w:t>
      </w:r>
    </w:p>
    <w:p w14:paraId="668832DF" w14:textId="77777777" w:rsidR="00E40684" w:rsidRPr="00E40684" w:rsidRDefault="00E40684" w:rsidP="007D4685">
      <w:pPr>
        <w:ind w:firstLine="432"/>
        <w:rPr>
          <w:bCs/>
          <w:i/>
          <w:iCs/>
        </w:rPr>
      </w:pPr>
    </w:p>
    <w:p w14:paraId="7CA0B8B7" w14:textId="29B381D3" w:rsidR="007D4685" w:rsidRPr="00BD2C32" w:rsidRDefault="007D4685" w:rsidP="007D4685">
      <w:pPr>
        <w:ind w:firstLine="432"/>
        <w:rPr>
          <w:bCs/>
          <w:sz w:val="24"/>
          <w:szCs w:val="24"/>
        </w:rPr>
      </w:pPr>
      <w:r w:rsidRPr="007D4685">
        <w:rPr>
          <w:bCs/>
          <w:i/>
          <w:iCs/>
          <w:sz w:val="24"/>
          <w:szCs w:val="24"/>
        </w:rPr>
        <w:t xml:space="preserve">Doctoral </w:t>
      </w:r>
      <w:r w:rsidR="0074492A">
        <w:rPr>
          <w:bCs/>
          <w:i/>
          <w:iCs/>
          <w:sz w:val="24"/>
          <w:szCs w:val="24"/>
        </w:rPr>
        <w:t>T</w:t>
      </w:r>
      <w:r w:rsidRPr="007D4685">
        <w:rPr>
          <w:bCs/>
          <w:i/>
          <w:iCs/>
          <w:sz w:val="24"/>
          <w:szCs w:val="24"/>
        </w:rPr>
        <w:t xml:space="preserve">hesis </w:t>
      </w:r>
      <w:r w:rsidR="0074492A">
        <w:rPr>
          <w:bCs/>
          <w:i/>
          <w:iCs/>
          <w:sz w:val="24"/>
          <w:szCs w:val="24"/>
        </w:rPr>
        <w:t>C</w:t>
      </w:r>
      <w:r w:rsidRPr="007D4685">
        <w:rPr>
          <w:bCs/>
          <w:i/>
          <w:iCs/>
          <w:sz w:val="24"/>
          <w:szCs w:val="24"/>
        </w:rPr>
        <w:t>ommittee</w:t>
      </w:r>
      <w:r w:rsidR="00BD2C32">
        <w:rPr>
          <w:bCs/>
          <w:sz w:val="24"/>
          <w:szCs w:val="24"/>
        </w:rPr>
        <w:t xml:space="preserve"> </w:t>
      </w:r>
      <w:r w:rsidR="00BD2C32" w:rsidRPr="003C6877">
        <w:rPr>
          <w:sz w:val="24"/>
          <w:szCs w:val="24"/>
        </w:rPr>
        <w:t>(PhD program unless otherwise noted)</w:t>
      </w:r>
    </w:p>
    <w:p w14:paraId="404EA3C7" w14:textId="77777777" w:rsidR="0074492A" w:rsidRPr="0074492A" w:rsidRDefault="0074492A" w:rsidP="007D4685">
      <w:pPr>
        <w:ind w:firstLine="432"/>
        <w:rPr>
          <w:bCs/>
          <w:i/>
          <w:iCs/>
          <w:sz w:val="16"/>
          <w:szCs w:val="16"/>
        </w:rPr>
      </w:pPr>
    </w:p>
    <w:p w14:paraId="636A148F" w14:textId="7A82E590" w:rsidR="00FD4CC8" w:rsidRPr="00E83F7F" w:rsidRDefault="00E7617B" w:rsidP="00E83F7F">
      <w:pPr>
        <w:ind w:firstLine="432"/>
        <w:rPr>
          <w:sz w:val="24"/>
          <w:szCs w:val="24"/>
        </w:rPr>
      </w:pPr>
      <w:r w:rsidRPr="0063682C">
        <w:rPr>
          <w:b/>
          <w:sz w:val="24"/>
          <w:szCs w:val="24"/>
        </w:rPr>
        <w:t>Current Thesis Committee Service</w:t>
      </w:r>
    </w:p>
    <w:p w14:paraId="77A39E71" w14:textId="2C61D433" w:rsidR="00FD4CC8" w:rsidRDefault="00FD4CC8" w:rsidP="00FD4CC8">
      <w:pPr>
        <w:tabs>
          <w:tab w:val="left" w:pos="432"/>
          <w:tab w:val="left" w:pos="864"/>
          <w:tab w:val="left" w:pos="1296"/>
          <w:tab w:val="left" w:pos="1728"/>
          <w:tab w:val="left" w:pos="2160"/>
          <w:tab w:val="left" w:pos="2677"/>
        </w:tabs>
        <w:rPr>
          <w:sz w:val="24"/>
          <w:szCs w:val="24"/>
        </w:rPr>
      </w:pPr>
      <w:r w:rsidRPr="004F365E">
        <w:rPr>
          <w:sz w:val="24"/>
          <w:szCs w:val="24"/>
        </w:rPr>
        <w:tab/>
      </w:r>
      <w:r w:rsidRPr="004F365E">
        <w:rPr>
          <w:sz w:val="24"/>
          <w:szCs w:val="24"/>
        </w:rPr>
        <w:tab/>
      </w:r>
      <w:r>
        <w:rPr>
          <w:sz w:val="24"/>
          <w:szCs w:val="24"/>
        </w:rPr>
        <w:t>N</w:t>
      </w:r>
      <w:r w:rsidRPr="00F57034">
        <w:rPr>
          <w:sz w:val="24"/>
          <w:szCs w:val="24"/>
        </w:rPr>
        <w:t>one at present except for</w:t>
      </w:r>
      <w:r>
        <w:rPr>
          <w:sz w:val="24"/>
          <w:szCs w:val="24"/>
        </w:rPr>
        <w:t xml:space="preserve"> the PhD </w:t>
      </w:r>
      <w:r w:rsidR="00381E46">
        <w:rPr>
          <w:sz w:val="24"/>
          <w:szCs w:val="24"/>
        </w:rPr>
        <w:t>candidate</w:t>
      </w:r>
      <w:r>
        <w:rPr>
          <w:sz w:val="24"/>
          <w:szCs w:val="24"/>
        </w:rPr>
        <w:t xml:space="preserve"> listed above as</w:t>
      </w:r>
      <w:r w:rsidRPr="00F57034">
        <w:rPr>
          <w:sz w:val="24"/>
          <w:szCs w:val="24"/>
        </w:rPr>
        <w:t xml:space="preserve"> </w:t>
      </w:r>
      <w:r>
        <w:rPr>
          <w:sz w:val="24"/>
          <w:szCs w:val="24"/>
        </w:rPr>
        <w:t xml:space="preserve">current </w:t>
      </w:r>
      <w:r w:rsidRPr="00F57034">
        <w:rPr>
          <w:sz w:val="24"/>
          <w:szCs w:val="24"/>
        </w:rPr>
        <w:t>advisee</w:t>
      </w:r>
    </w:p>
    <w:p w14:paraId="0CBA96B1" w14:textId="77777777" w:rsidR="00382658" w:rsidRPr="00E83F7F" w:rsidRDefault="00382658" w:rsidP="00FD4CC8">
      <w:pPr>
        <w:tabs>
          <w:tab w:val="left" w:pos="432"/>
          <w:tab w:val="left" w:pos="864"/>
          <w:tab w:val="left" w:pos="1296"/>
          <w:tab w:val="left" w:pos="1728"/>
          <w:tab w:val="left" w:pos="2160"/>
          <w:tab w:val="left" w:pos="2677"/>
        </w:tabs>
        <w:rPr>
          <w:sz w:val="16"/>
          <w:szCs w:val="16"/>
        </w:rPr>
      </w:pPr>
    </w:p>
    <w:p w14:paraId="6391CE0E" w14:textId="7A88DBCA" w:rsidR="007010A3" w:rsidRPr="00E83F7F" w:rsidRDefault="00E7617B" w:rsidP="008431E9">
      <w:pPr>
        <w:rPr>
          <w:sz w:val="16"/>
          <w:szCs w:val="16"/>
        </w:rPr>
      </w:pPr>
      <w:r>
        <w:rPr>
          <w:b/>
          <w:sz w:val="24"/>
          <w:szCs w:val="24"/>
        </w:rPr>
        <w:tab/>
      </w:r>
      <w:r w:rsidR="0028555E" w:rsidRPr="007010A3">
        <w:rPr>
          <w:b/>
          <w:sz w:val="24"/>
          <w:szCs w:val="24"/>
        </w:rPr>
        <w:t xml:space="preserve">Past </w:t>
      </w:r>
      <w:r w:rsidR="0050201F">
        <w:rPr>
          <w:b/>
          <w:sz w:val="24"/>
          <w:szCs w:val="24"/>
        </w:rPr>
        <w:t xml:space="preserve">Thesis </w:t>
      </w:r>
      <w:r w:rsidR="0028555E" w:rsidRPr="007010A3">
        <w:rPr>
          <w:b/>
          <w:sz w:val="24"/>
          <w:szCs w:val="24"/>
        </w:rPr>
        <w:t>Committee Service</w:t>
      </w:r>
      <w:r w:rsidR="00FE6526" w:rsidRPr="007010A3">
        <w:rPr>
          <w:b/>
          <w:sz w:val="24"/>
          <w:szCs w:val="24"/>
        </w:rPr>
        <w:tab/>
      </w:r>
    </w:p>
    <w:p w14:paraId="5347F02C" w14:textId="38977DF6" w:rsidR="00D902ED" w:rsidRPr="00E877CD" w:rsidRDefault="00D902ED" w:rsidP="0040191F">
      <w:pPr>
        <w:ind w:left="864" w:firstLine="6"/>
        <w:rPr>
          <w:sz w:val="24"/>
          <w:szCs w:val="24"/>
        </w:rPr>
      </w:pPr>
      <w:r w:rsidRPr="00E877CD">
        <w:rPr>
          <w:sz w:val="24"/>
          <w:szCs w:val="24"/>
        </w:rPr>
        <w:t>Jen</w:t>
      </w:r>
      <w:r>
        <w:rPr>
          <w:sz w:val="24"/>
          <w:szCs w:val="24"/>
        </w:rPr>
        <w:t>nifer</w:t>
      </w:r>
      <w:r w:rsidRPr="00E877CD">
        <w:rPr>
          <w:sz w:val="24"/>
          <w:szCs w:val="24"/>
        </w:rPr>
        <w:t xml:space="preserve"> Gerber, International Health (Global Disease Epidemiology and Control)</w:t>
      </w:r>
    </w:p>
    <w:p w14:paraId="09D5BBC1" w14:textId="38A26CE6" w:rsidR="00D902ED" w:rsidRPr="00E877CD" w:rsidRDefault="00D902ED" w:rsidP="00543197">
      <w:pPr>
        <w:ind w:left="864" w:firstLine="432"/>
        <w:rPr>
          <w:sz w:val="24"/>
          <w:szCs w:val="24"/>
        </w:rPr>
      </w:pPr>
      <w:r>
        <w:rPr>
          <w:sz w:val="24"/>
          <w:szCs w:val="24"/>
        </w:rPr>
        <w:t xml:space="preserve">Thesis Committee </w:t>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Pr>
          <w:sz w:val="24"/>
          <w:szCs w:val="24"/>
        </w:rPr>
        <w:t>2018-2020</w:t>
      </w:r>
    </w:p>
    <w:p w14:paraId="0213F919" w14:textId="4FA09FFB" w:rsidR="00D902ED" w:rsidRPr="00F1171B" w:rsidRDefault="00F1171B" w:rsidP="00F1171B">
      <w:pPr>
        <w:ind w:left="1296"/>
        <w:rPr>
          <w:i/>
          <w:sz w:val="24"/>
          <w:szCs w:val="24"/>
        </w:rPr>
      </w:pPr>
      <w:r>
        <w:rPr>
          <w:i/>
          <w:sz w:val="24"/>
          <w:szCs w:val="24"/>
        </w:rPr>
        <w:t>Characterization of current and future vaccination c</w:t>
      </w:r>
      <w:r w:rsidRPr="00F1171B">
        <w:rPr>
          <w:i/>
          <w:sz w:val="24"/>
          <w:szCs w:val="24"/>
        </w:rPr>
        <w:t>hallenges in the Un</w:t>
      </w:r>
      <w:r>
        <w:rPr>
          <w:i/>
          <w:sz w:val="24"/>
          <w:szCs w:val="24"/>
        </w:rPr>
        <w:t>ited States: Influenza and the p</w:t>
      </w:r>
      <w:r w:rsidRPr="00F1171B">
        <w:rPr>
          <w:i/>
          <w:sz w:val="24"/>
          <w:szCs w:val="24"/>
        </w:rPr>
        <w:t>ol</w:t>
      </w:r>
      <w:r>
        <w:rPr>
          <w:i/>
          <w:sz w:val="24"/>
          <w:szCs w:val="24"/>
        </w:rPr>
        <w:t>icy implications of vaccinomics</w:t>
      </w:r>
    </w:p>
    <w:p w14:paraId="57928A7D" w14:textId="5D6A8C99" w:rsidR="00901A23" w:rsidRPr="0063682C" w:rsidRDefault="00901A23" w:rsidP="0040191F">
      <w:pPr>
        <w:ind w:left="864" w:firstLine="6"/>
        <w:rPr>
          <w:sz w:val="24"/>
          <w:szCs w:val="24"/>
        </w:rPr>
      </w:pPr>
      <w:r w:rsidRPr="0063682C">
        <w:rPr>
          <w:sz w:val="24"/>
          <w:szCs w:val="24"/>
        </w:rPr>
        <w:t>Georgia Michlig, International Health (Social and Behavioral Interventions)</w:t>
      </w:r>
    </w:p>
    <w:p w14:paraId="2BD7CACF" w14:textId="412953E7" w:rsidR="00901A23" w:rsidRPr="0063682C" w:rsidRDefault="00F1171B" w:rsidP="00901A23">
      <w:pPr>
        <w:ind w:left="1296"/>
        <w:rPr>
          <w:sz w:val="24"/>
          <w:szCs w:val="24"/>
        </w:rPr>
      </w:pPr>
      <w:r>
        <w:rPr>
          <w:sz w:val="24"/>
          <w:szCs w:val="24"/>
        </w:rPr>
        <w:t xml:space="preserve">Thesis Committee </w:t>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sidR="00D32144">
        <w:rPr>
          <w:sz w:val="24"/>
          <w:szCs w:val="24"/>
        </w:rPr>
        <w:tab/>
      </w:r>
      <w:r>
        <w:rPr>
          <w:sz w:val="24"/>
          <w:szCs w:val="24"/>
        </w:rPr>
        <w:t>2017-2019</w:t>
      </w:r>
      <w:r w:rsidR="00901A23" w:rsidRPr="0063682C">
        <w:rPr>
          <w:sz w:val="24"/>
          <w:szCs w:val="24"/>
        </w:rPr>
        <w:t xml:space="preserve"> </w:t>
      </w:r>
    </w:p>
    <w:p w14:paraId="108C222C" w14:textId="3C345D36" w:rsidR="00901A23" w:rsidRDefault="00901A23" w:rsidP="00901A23">
      <w:pPr>
        <w:ind w:left="1296"/>
        <w:rPr>
          <w:sz w:val="24"/>
        </w:rPr>
      </w:pPr>
      <w:r w:rsidRPr="0063682C">
        <w:rPr>
          <w:sz w:val="24"/>
          <w:szCs w:val="24"/>
        </w:rPr>
        <w:t xml:space="preserve">Acting Thesis Advisor </w:t>
      </w:r>
      <w:r w:rsidR="002426C9">
        <w:rPr>
          <w:sz w:val="24"/>
          <w:szCs w:val="24"/>
        </w:rPr>
        <w:tab/>
      </w:r>
      <w:r w:rsidR="002426C9">
        <w:rPr>
          <w:sz w:val="24"/>
          <w:szCs w:val="24"/>
        </w:rPr>
        <w:tab/>
      </w:r>
      <w:r w:rsidR="002426C9">
        <w:rPr>
          <w:sz w:val="24"/>
          <w:szCs w:val="24"/>
        </w:rPr>
        <w:tab/>
      </w:r>
      <w:r w:rsidR="002426C9">
        <w:rPr>
          <w:sz w:val="24"/>
          <w:szCs w:val="24"/>
        </w:rPr>
        <w:tab/>
      </w:r>
      <w:r w:rsidR="002426C9">
        <w:rPr>
          <w:sz w:val="24"/>
          <w:szCs w:val="24"/>
        </w:rPr>
        <w:tab/>
      </w:r>
      <w:r w:rsidR="002426C9">
        <w:rPr>
          <w:sz w:val="24"/>
          <w:szCs w:val="24"/>
        </w:rPr>
        <w:tab/>
      </w:r>
      <w:r w:rsidR="002426C9">
        <w:rPr>
          <w:sz w:val="24"/>
          <w:szCs w:val="24"/>
        </w:rPr>
        <w:tab/>
      </w:r>
      <w:r w:rsidR="0040191F">
        <w:rPr>
          <w:sz w:val="24"/>
          <w:szCs w:val="24"/>
        </w:rPr>
        <w:tab/>
      </w:r>
      <w:r w:rsidR="0040191F">
        <w:rPr>
          <w:sz w:val="24"/>
          <w:szCs w:val="24"/>
        </w:rPr>
        <w:tab/>
      </w:r>
      <w:r w:rsidR="00D32144">
        <w:rPr>
          <w:sz w:val="24"/>
          <w:szCs w:val="24"/>
        </w:rPr>
        <w:t>Nov</w:t>
      </w:r>
      <w:r w:rsidR="00D32144">
        <w:rPr>
          <w:sz w:val="24"/>
          <w:szCs w:val="24"/>
        </w:rPr>
        <w:tab/>
      </w:r>
      <w:r w:rsidRPr="0063682C">
        <w:rPr>
          <w:sz w:val="24"/>
          <w:szCs w:val="24"/>
        </w:rPr>
        <w:t>2017</w:t>
      </w:r>
      <w:r w:rsidR="002426C9">
        <w:rPr>
          <w:sz w:val="24"/>
          <w:szCs w:val="24"/>
        </w:rPr>
        <w:t xml:space="preserve"> – </w:t>
      </w:r>
      <w:r w:rsidRPr="0063682C">
        <w:rPr>
          <w:sz w:val="24"/>
          <w:szCs w:val="24"/>
        </w:rPr>
        <w:t>Jan</w:t>
      </w:r>
      <w:r w:rsidRPr="0063682C">
        <w:rPr>
          <w:sz w:val="24"/>
        </w:rPr>
        <w:t xml:space="preserve"> 2018</w:t>
      </w:r>
    </w:p>
    <w:p w14:paraId="6BADFE98" w14:textId="0395741C" w:rsidR="00901A23" w:rsidRPr="00901A23" w:rsidRDefault="00901A23" w:rsidP="00901A23">
      <w:pPr>
        <w:ind w:left="1296"/>
        <w:rPr>
          <w:i/>
          <w:sz w:val="24"/>
        </w:rPr>
      </w:pPr>
      <w:r w:rsidRPr="00901A23">
        <w:rPr>
          <w:i/>
          <w:sz w:val="24"/>
        </w:rPr>
        <w:t>“What you hide also hides you”: mental health screening, risk factors, and service use among a population of Somali women in the U.S.</w:t>
      </w:r>
    </w:p>
    <w:p w14:paraId="44B85D7C" w14:textId="594F1CA7" w:rsidR="002426C9" w:rsidRDefault="0063682C" w:rsidP="002426C9">
      <w:pPr>
        <w:ind w:left="864"/>
        <w:rPr>
          <w:sz w:val="24"/>
          <w:szCs w:val="24"/>
        </w:rPr>
      </w:pPr>
      <w:r w:rsidRPr="0063682C">
        <w:rPr>
          <w:sz w:val="24"/>
          <w:szCs w:val="24"/>
        </w:rPr>
        <w:t xml:space="preserve">Karen Finnegan, International Health (Health Systems) </w:t>
      </w:r>
    </w:p>
    <w:p w14:paraId="2485874E" w14:textId="3F1CB37B" w:rsidR="0063682C" w:rsidRDefault="0063682C" w:rsidP="0063682C">
      <w:pPr>
        <w:rPr>
          <w:sz w:val="24"/>
          <w:szCs w:val="24"/>
        </w:rPr>
      </w:pPr>
      <w:r>
        <w:rPr>
          <w:sz w:val="24"/>
          <w:szCs w:val="24"/>
        </w:rPr>
        <w:tab/>
      </w:r>
      <w:r>
        <w:rPr>
          <w:sz w:val="24"/>
          <w:szCs w:val="24"/>
        </w:rPr>
        <w:tab/>
      </w:r>
      <w:r>
        <w:rPr>
          <w:sz w:val="24"/>
          <w:szCs w:val="24"/>
        </w:rPr>
        <w:tab/>
        <w:t xml:space="preserve">Thesis Committee </w:t>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Pr>
          <w:sz w:val="24"/>
          <w:szCs w:val="24"/>
        </w:rPr>
        <w:t>2016-2018</w:t>
      </w:r>
    </w:p>
    <w:p w14:paraId="6228D884" w14:textId="02AB6CB8" w:rsidR="003F6352" w:rsidRPr="0063682C" w:rsidRDefault="003F6352" w:rsidP="003F6352">
      <w:pPr>
        <w:ind w:left="1296"/>
        <w:rPr>
          <w:sz w:val="24"/>
          <w:szCs w:val="24"/>
        </w:rPr>
      </w:pPr>
      <w:r>
        <w:rPr>
          <w:sz w:val="24"/>
          <w:szCs w:val="24"/>
        </w:rPr>
        <w:t>Thesis Committee service f</w:t>
      </w:r>
      <w:r w:rsidRPr="0063682C">
        <w:rPr>
          <w:sz w:val="24"/>
          <w:szCs w:val="24"/>
        </w:rPr>
        <w:t>ollow</w:t>
      </w:r>
      <w:r>
        <w:rPr>
          <w:sz w:val="24"/>
          <w:szCs w:val="24"/>
        </w:rPr>
        <w:t>ed</w:t>
      </w:r>
      <w:r w:rsidRPr="0063682C">
        <w:rPr>
          <w:sz w:val="24"/>
          <w:szCs w:val="24"/>
        </w:rPr>
        <w:t xml:space="preserve"> 2013-2016 service as Faculty Advisor &amp; 2016 transfer of primary advising to expert colleague</w:t>
      </w:r>
      <w:r>
        <w:rPr>
          <w:sz w:val="24"/>
          <w:szCs w:val="24"/>
        </w:rPr>
        <w:t>.</w:t>
      </w:r>
    </w:p>
    <w:p w14:paraId="557709F9" w14:textId="77C90E0D" w:rsidR="0063682C" w:rsidRPr="0063682C" w:rsidRDefault="0063682C" w:rsidP="0063682C">
      <w:pPr>
        <w:rPr>
          <w:i/>
          <w:sz w:val="24"/>
          <w:szCs w:val="24"/>
        </w:rPr>
      </w:pPr>
      <w:r w:rsidRPr="0063682C">
        <w:rPr>
          <w:i/>
          <w:sz w:val="24"/>
          <w:szCs w:val="24"/>
        </w:rPr>
        <w:tab/>
      </w:r>
      <w:r w:rsidRPr="0063682C">
        <w:rPr>
          <w:i/>
          <w:sz w:val="24"/>
          <w:szCs w:val="24"/>
        </w:rPr>
        <w:tab/>
      </w:r>
      <w:r w:rsidRPr="0063682C">
        <w:rPr>
          <w:i/>
          <w:sz w:val="24"/>
          <w:szCs w:val="24"/>
        </w:rPr>
        <w:tab/>
        <w:t>Measurement of pneumonia in children under five in Malawi</w:t>
      </w:r>
    </w:p>
    <w:p w14:paraId="2F4B590B" w14:textId="7CDD29AD" w:rsidR="009C2FD4" w:rsidRDefault="009C2FD4" w:rsidP="003F6352">
      <w:pPr>
        <w:ind w:left="864"/>
        <w:rPr>
          <w:sz w:val="24"/>
          <w:szCs w:val="24"/>
        </w:rPr>
      </w:pPr>
      <w:r>
        <w:rPr>
          <w:sz w:val="24"/>
          <w:szCs w:val="24"/>
        </w:rPr>
        <w:t>Amy Paul, Health Policy and Management (Bioethics and Health Policy)</w:t>
      </w:r>
    </w:p>
    <w:p w14:paraId="78A3C10D" w14:textId="72660CBC" w:rsidR="009C2FD4" w:rsidRDefault="009C2FD4" w:rsidP="009C2FD4">
      <w:pPr>
        <w:ind w:left="864"/>
        <w:rPr>
          <w:sz w:val="24"/>
          <w:szCs w:val="24"/>
        </w:rPr>
      </w:pPr>
      <w:r>
        <w:rPr>
          <w:sz w:val="24"/>
          <w:szCs w:val="24"/>
        </w:rPr>
        <w:tab/>
        <w:t xml:space="preserve">Thesis Committee </w:t>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sidR="003F6352">
        <w:rPr>
          <w:sz w:val="24"/>
          <w:szCs w:val="24"/>
        </w:rPr>
        <w:tab/>
      </w:r>
      <w:r>
        <w:rPr>
          <w:sz w:val="24"/>
          <w:szCs w:val="24"/>
        </w:rPr>
        <w:t>2013-2015</w:t>
      </w:r>
    </w:p>
    <w:p w14:paraId="3D32098E" w14:textId="77777777" w:rsidR="009C2FD4" w:rsidRPr="009C2FD4" w:rsidRDefault="009C2FD4" w:rsidP="009C2FD4">
      <w:pPr>
        <w:ind w:left="1296"/>
        <w:rPr>
          <w:i/>
          <w:sz w:val="24"/>
          <w:szCs w:val="24"/>
        </w:rPr>
      </w:pPr>
      <w:r>
        <w:rPr>
          <w:i/>
          <w:sz w:val="24"/>
          <w:szCs w:val="24"/>
        </w:rPr>
        <w:t>Triangulating t</w:t>
      </w:r>
      <w:r w:rsidRPr="009C2FD4">
        <w:rPr>
          <w:i/>
          <w:sz w:val="24"/>
          <w:szCs w:val="24"/>
        </w:rPr>
        <w:t>ransition: Conceptual, practical, and ethical considerations for sustaining program impact through transitions to local ownership</w:t>
      </w:r>
    </w:p>
    <w:p w14:paraId="43A573EA" w14:textId="199A52F0" w:rsidR="009C2FD4" w:rsidRDefault="00394286" w:rsidP="003F6352">
      <w:pPr>
        <w:ind w:left="864"/>
        <w:rPr>
          <w:sz w:val="24"/>
          <w:szCs w:val="24"/>
        </w:rPr>
      </w:pPr>
      <w:r>
        <w:rPr>
          <w:sz w:val="24"/>
          <w:szCs w:val="24"/>
        </w:rPr>
        <w:t xml:space="preserve">Lauren </w:t>
      </w:r>
      <w:r w:rsidR="009C2FD4">
        <w:rPr>
          <w:sz w:val="24"/>
          <w:szCs w:val="24"/>
        </w:rPr>
        <w:t xml:space="preserve">Ellis, Health Policy and Management </w:t>
      </w:r>
      <w:r w:rsidR="003F6352">
        <w:rPr>
          <w:sz w:val="24"/>
          <w:szCs w:val="24"/>
        </w:rPr>
        <w:t xml:space="preserve"> </w:t>
      </w:r>
      <w:r w:rsidR="009C2FD4">
        <w:rPr>
          <w:sz w:val="24"/>
          <w:szCs w:val="24"/>
        </w:rPr>
        <w:t>(Bioethics and Health Policy)</w:t>
      </w:r>
    </w:p>
    <w:p w14:paraId="3D5C9DFE" w14:textId="594597E0" w:rsidR="009C2FD4" w:rsidRDefault="009C2FD4" w:rsidP="009C2FD4">
      <w:pPr>
        <w:ind w:left="864"/>
        <w:rPr>
          <w:sz w:val="24"/>
          <w:szCs w:val="24"/>
        </w:rPr>
      </w:pPr>
      <w:r>
        <w:rPr>
          <w:sz w:val="24"/>
          <w:szCs w:val="24"/>
        </w:rPr>
        <w:tab/>
        <w:t xml:space="preserve">Thesis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2013-2015</w:t>
      </w:r>
    </w:p>
    <w:p w14:paraId="2525E5C7" w14:textId="77777777" w:rsidR="009C2FD4" w:rsidRPr="009C2FD4" w:rsidRDefault="009C2FD4" w:rsidP="009C2FD4">
      <w:pPr>
        <w:ind w:left="1296"/>
        <w:rPr>
          <w:i/>
          <w:sz w:val="24"/>
          <w:szCs w:val="24"/>
        </w:rPr>
      </w:pPr>
      <w:r>
        <w:rPr>
          <w:i/>
          <w:sz w:val="24"/>
          <w:szCs w:val="24"/>
        </w:rPr>
        <w:t>Characterizing patient engagement in research funded by the Patient-Centered Outcomes Research Institute and exploring the moral importance of patient engagement in research</w:t>
      </w:r>
    </w:p>
    <w:p w14:paraId="39ECC83A" w14:textId="2A5E9033" w:rsidR="00D227D6" w:rsidRDefault="00D227D6" w:rsidP="00BD2C32">
      <w:pPr>
        <w:ind w:left="864"/>
        <w:rPr>
          <w:sz w:val="24"/>
          <w:szCs w:val="24"/>
        </w:rPr>
      </w:pPr>
      <w:r>
        <w:rPr>
          <w:sz w:val="24"/>
          <w:szCs w:val="24"/>
        </w:rPr>
        <w:t>Danielle Whicher, Health Policy and Management (Bioethics and Health Policy)</w:t>
      </w:r>
    </w:p>
    <w:p w14:paraId="4BCA371B" w14:textId="041B717D" w:rsidR="00D227D6" w:rsidRDefault="00D227D6" w:rsidP="00D227D6">
      <w:pPr>
        <w:ind w:left="864"/>
        <w:rPr>
          <w:sz w:val="24"/>
          <w:szCs w:val="24"/>
        </w:rPr>
      </w:pPr>
      <w:r>
        <w:rPr>
          <w:sz w:val="24"/>
          <w:szCs w:val="24"/>
        </w:rPr>
        <w:tab/>
        <w:t xml:space="preserve">Thesis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2011-2013</w:t>
      </w:r>
    </w:p>
    <w:p w14:paraId="27B0DF13" w14:textId="77777777" w:rsidR="00D227D6" w:rsidRPr="00D227D6" w:rsidRDefault="00D227D6" w:rsidP="00D227D6">
      <w:pPr>
        <w:ind w:left="1296"/>
        <w:rPr>
          <w:i/>
          <w:sz w:val="24"/>
          <w:szCs w:val="24"/>
        </w:rPr>
      </w:pPr>
      <w:r>
        <w:rPr>
          <w:i/>
          <w:sz w:val="24"/>
          <w:szCs w:val="24"/>
        </w:rPr>
        <w:t>Rethinking informed consent requirements for pragmatic comparative effectiveness trials</w:t>
      </w:r>
    </w:p>
    <w:p w14:paraId="476AB4B1" w14:textId="77777777" w:rsidR="009E7068" w:rsidRDefault="009E7068" w:rsidP="00D227D6">
      <w:pPr>
        <w:ind w:left="432" w:firstLine="432"/>
        <w:rPr>
          <w:sz w:val="24"/>
          <w:szCs w:val="24"/>
        </w:rPr>
      </w:pPr>
      <w:r>
        <w:rPr>
          <w:sz w:val="24"/>
          <w:szCs w:val="24"/>
        </w:rPr>
        <w:t xml:space="preserve">Toru Matsubayashi, </w:t>
      </w:r>
      <w:r w:rsidRPr="0028555E">
        <w:rPr>
          <w:sz w:val="24"/>
          <w:szCs w:val="24"/>
        </w:rPr>
        <w:t>DrPH</w:t>
      </w:r>
      <w:r>
        <w:rPr>
          <w:sz w:val="24"/>
          <w:szCs w:val="24"/>
        </w:rPr>
        <w:t xml:space="preserve"> program, </w:t>
      </w:r>
      <w:r w:rsidRPr="000D6D1D">
        <w:rPr>
          <w:sz w:val="24"/>
          <w:szCs w:val="24"/>
        </w:rPr>
        <w:t>International Health</w:t>
      </w:r>
      <w:r>
        <w:rPr>
          <w:sz w:val="24"/>
          <w:szCs w:val="24"/>
        </w:rPr>
        <w:t xml:space="preserve"> </w:t>
      </w:r>
    </w:p>
    <w:p w14:paraId="63A2CD81" w14:textId="65E4B554" w:rsidR="009E7068" w:rsidRPr="008C50E1" w:rsidRDefault="009E7068" w:rsidP="009E7068">
      <w:pPr>
        <w:ind w:left="864" w:firstLine="432"/>
        <w:rPr>
          <w:sz w:val="24"/>
          <w:szCs w:val="24"/>
        </w:rPr>
      </w:pPr>
      <w:r>
        <w:rPr>
          <w:sz w:val="24"/>
          <w:szCs w:val="24"/>
        </w:rPr>
        <w:t xml:space="preserve">DrPH Dissertation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2009-2013</w:t>
      </w:r>
    </w:p>
    <w:p w14:paraId="77B2BA95" w14:textId="77777777" w:rsidR="009E7068" w:rsidRPr="009E7068" w:rsidRDefault="009E7068" w:rsidP="009E7068">
      <w:pPr>
        <w:ind w:left="1296"/>
        <w:rPr>
          <w:i/>
          <w:sz w:val="24"/>
          <w:szCs w:val="24"/>
        </w:rPr>
      </w:pPr>
      <w:r>
        <w:rPr>
          <w:i/>
          <w:sz w:val="24"/>
          <w:szCs w:val="24"/>
        </w:rPr>
        <w:t>Examining the intended and unintended effects of HIV</w:t>
      </w:r>
      <w:r w:rsidRPr="0037205F">
        <w:rPr>
          <w:i/>
          <w:sz w:val="24"/>
          <w:szCs w:val="24"/>
        </w:rPr>
        <w:t xml:space="preserve">-specific </w:t>
      </w:r>
      <w:r>
        <w:rPr>
          <w:i/>
          <w:sz w:val="24"/>
          <w:szCs w:val="24"/>
        </w:rPr>
        <w:t>health programs on health service delivery: conceptual framework and country case studies in Uganda</w:t>
      </w:r>
    </w:p>
    <w:p w14:paraId="1EACD57A" w14:textId="193CEB94" w:rsidR="00755CDE" w:rsidRDefault="00755CDE" w:rsidP="00BD2C32">
      <w:pPr>
        <w:ind w:left="864"/>
        <w:rPr>
          <w:sz w:val="24"/>
          <w:szCs w:val="24"/>
        </w:rPr>
      </w:pPr>
      <w:r>
        <w:rPr>
          <w:sz w:val="24"/>
          <w:szCs w:val="24"/>
        </w:rPr>
        <w:t>Krista L. Harrison, Health Policy and Management (Bioethics and Health Policy)</w:t>
      </w:r>
    </w:p>
    <w:p w14:paraId="678659CC" w14:textId="3163CCB6" w:rsidR="00755CDE" w:rsidRDefault="00755CDE" w:rsidP="00755CDE">
      <w:pPr>
        <w:ind w:left="864"/>
        <w:rPr>
          <w:sz w:val="24"/>
          <w:szCs w:val="24"/>
        </w:rPr>
      </w:pPr>
      <w:r>
        <w:rPr>
          <w:sz w:val="24"/>
          <w:szCs w:val="24"/>
        </w:rPr>
        <w:tab/>
        <w:t xml:space="preserve">Thesis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2011-2012</w:t>
      </w:r>
    </w:p>
    <w:p w14:paraId="282FD4F5" w14:textId="77777777" w:rsidR="00BF12CA" w:rsidRPr="00BF12CA" w:rsidRDefault="00BF12CA" w:rsidP="00BF12CA">
      <w:pPr>
        <w:ind w:left="1296"/>
        <w:rPr>
          <w:i/>
          <w:sz w:val="24"/>
          <w:szCs w:val="24"/>
        </w:rPr>
      </w:pPr>
      <w:r>
        <w:rPr>
          <w:i/>
          <w:sz w:val="24"/>
          <w:szCs w:val="24"/>
        </w:rPr>
        <w:t>F</w:t>
      </w:r>
      <w:r w:rsidRPr="00BF12CA">
        <w:rPr>
          <w:i/>
          <w:sz w:val="24"/>
          <w:szCs w:val="24"/>
        </w:rPr>
        <w:t>orks in the road: organizational values and health care resource allocation decisions in the provision of access to care for the uninsured</w:t>
      </w:r>
    </w:p>
    <w:p w14:paraId="4E09796B" w14:textId="26D36396" w:rsidR="00585124" w:rsidRDefault="00585124" w:rsidP="00BD2C32">
      <w:pPr>
        <w:ind w:left="864"/>
        <w:rPr>
          <w:sz w:val="24"/>
          <w:szCs w:val="24"/>
        </w:rPr>
      </w:pPr>
      <w:r>
        <w:rPr>
          <w:sz w:val="24"/>
          <w:szCs w:val="24"/>
        </w:rPr>
        <w:t>Jonathon P. Leider, Health Policy and Management (Bioethics and Health Policy)</w:t>
      </w:r>
    </w:p>
    <w:p w14:paraId="5C83E379" w14:textId="0B1034A0" w:rsidR="00585124" w:rsidRDefault="00585124" w:rsidP="00585124">
      <w:pPr>
        <w:ind w:left="432" w:firstLine="432"/>
        <w:rPr>
          <w:sz w:val="24"/>
          <w:szCs w:val="24"/>
        </w:rPr>
      </w:pPr>
      <w:r>
        <w:rPr>
          <w:sz w:val="24"/>
          <w:szCs w:val="24"/>
        </w:rPr>
        <w:tab/>
        <w:t xml:space="preserve">Thesis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2011-2012</w:t>
      </w:r>
    </w:p>
    <w:p w14:paraId="4ABA7E7C" w14:textId="77777777" w:rsidR="00585124" w:rsidRPr="00585124" w:rsidRDefault="00585124" w:rsidP="00585124">
      <w:pPr>
        <w:ind w:left="1296"/>
        <w:rPr>
          <w:i/>
          <w:sz w:val="24"/>
          <w:szCs w:val="24"/>
        </w:rPr>
      </w:pPr>
      <w:r w:rsidRPr="00004090">
        <w:rPr>
          <w:i/>
          <w:sz w:val="24"/>
          <w:szCs w:val="24"/>
        </w:rPr>
        <w:t>Resource allocation in a time of scarcity: the budget- and priority-setting proc</w:t>
      </w:r>
      <w:r>
        <w:rPr>
          <w:i/>
          <w:sz w:val="24"/>
          <w:szCs w:val="24"/>
        </w:rPr>
        <w:t>esses in public health agencies</w:t>
      </w:r>
    </w:p>
    <w:p w14:paraId="6F93399B" w14:textId="636F5376" w:rsidR="009B6DE4" w:rsidRDefault="009B6DE4" w:rsidP="009B6DE4">
      <w:pPr>
        <w:ind w:left="432" w:firstLine="432"/>
        <w:rPr>
          <w:sz w:val="24"/>
          <w:szCs w:val="24"/>
        </w:rPr>
      </w:pPr>
      <w:r>
        <w:rPr>
          <w:sz w:val="24"/>
          <w:szCs w:val="24"/>
        </w:rPr>
        <w:t xml:space="preserve">Julia DeBruicker, Health, Behavior, and Society </w:t>
      </w:r>
    </w:p>
    <w:p w14:paraId="7E15D1FC" w14:textId="15299140" w:rsidR="009B6DE4" w:rsidRDefault="009B6DE4" w:rsidP="009B6DE4">
      <w:pPr>
        <w:ind w:left="864" w:firstLine="432"/>
        <w:rPr>
          <w:sz w:val="24"/>
          <w:szCs w:val="24"/>
        </w:rPr>
      </w:pPr>
      <w:r>
        <w:rPr>
          <w:sz w:val="24"/>
          <w:szCs w:val="24"/>
        </w:rPr>
        <w:t xml:space="preserve">Thesis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2009-2012</w:t>
      </w:r>
    </w:p>
    <w:p w14:paraId="2625B94B" w14:textId="77777777" w:rsidR="009B6DE4" w:rsidRPr="00FE6526" w:rsidRDefault="009B6DE4" w:rsidP="009B6DE4">
      <w:pPr>
        <w:ind w:left="1296"/>
        <w:rPr>
          <w:i/>
          <w:sz w:val="24"/>
          <w:szCs w:val="24"/>
        </w:rPr>
      </w:pPr>
      <w:r w:rsidRPr="000410BE">
        <w:rPr>
          <w:i/>
          <w:sz w:val="24"/>
          <w:szCs w:val="24"/>
        </w:rPr>
        <w:t>The public health function of livestock:</w:t>
      </w:r>
      <w:r>
        <w:rPr>
          <w:i/>
          <w:sz w:val="24"/>
          <w:szCs w:val="24"/>
        </w:rPr>
        <w:t xml:space="preserve"> p</w:t>
      </w:r>
      <w:r w:rsidRPr="000410BE">
        <w:rPr>
          <w:i/>
          <w:sz w:val="24"/>
          <w:szCs w:val="24"/>
        </w:rPr>
        <w:t>erspectives on land and health from farmers in Indiana</w:t>
      </w:r>
      <w:r>
        <w:rPr>
          <w:i/>
          <w:sz w:val="24"/>
          <w:szCs w:val="24"/>
        </w:rPr>
        <w:t xml:space="preserve"> </w:t>
      </w:r>
    </w:p>
    <w:p w14:paraId="104238C2" w14:textId="7B6EE366" w:rsidR="009B6DE4" w:rsidRDefault="009B6DE4" w:rsidP="00BD2C32">
      <w:pPr>
        <w:ind w:left="432" w:firstLine="432"/>
        <w:rPr>
          <w:sz w:val="24"/>
          <w:szCs w:val="24"/>
        </w:rPr>
      </w:pPr>
      <w:r>
        <w:rPr>
          <w:sz w:val="24"/>
          <w:szCs w:val="24"/>
        </w:rPr>
        <w:t>Seema M</w:t>
      </w:r>
      <w:r w:rsidR="00200136">
        <w:rPr>
          <w:sz w:val="24"/>
          <w:szCs w:val="24"/>
        </w:rPr>
        <w:t>enon</w:t>
      </w:r>
      <w:r>
        <w:rPr>
          <w:sz w:val="24"/>
          <w:szCs w:val="24"/>
        </w:rPr>
        <w:t xml:space="preserve"> Parmar, International Health (H</w:t>
      </w:r>
      <w:r w:rsidR="000C13E5">
        <w:rPr>
          <w:sz w:val="24"/>
          <w:szCs w:val="24"/>
        </w:rPr>
        <w:t xml:space="preserve">ealth </w:t>
      </w:r>
      <w:r>
        <w:rPr>
          <w:sz w:val="24"/>
          <w:szCs w:val="24"/>
        </w:rPr>
        <w:t>S</w:t>
      </w:r>
      <w:r w:rsidR="000C13E5">
        <w:rPr>
          <w:sz w:val="24"/>
          <w:szCs w:val="24"/>
        </w:rPr>
        <w:t>ystems</w:t>
      </w:r>
      <w:r>
        <w:rPr>
          <w:sz w:val="24"/>
          <w:szCs w:val="24"/>
        </w:rPr>
        <w:t xml:space="preserve">) </w:t>
      </w:r>
    </w:p>
    <w:p w14:paraId="57881B07" w14:textId="727758BA" w:rsidR="009B6DE4" w:rsidRDefault="009B6DE4" w:rsidP="009B6DE4">
      <w:pPr>
        <w:ind w:left="864" w:firstLine="432"/>
        <w:rPr>
          <w:sz w:val="24"/>
          <w:szCs w:val="24"/>
        </w:rPr>
      </w:pPr>
      <w:r>
        <w:rPr>
          <w:sz w:val="24"/>
          <w:szCs w:val="24"/>
        </w:rPr>
        <w:t xml:space="preserve">Thesis Committee </w:t>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sidR="00BD2C32">
        <w:rPr>
          <w:sz w:val="24"/>
          <w:szCs w:val="24"/>
        </w:rPr>
        <w:tab/>
      </w:r>
      <w:r>
        <w:rPr>
          <w:sz w:val="24"/>
          <w:szCs w:val="24"/>
        </w:rPr>
        <w:t>2009-2012</w:t>
      </w:r>
    </w:p>
    <w:p w14:paraId="1B81D05C" w14:textId="77777777" w:rsidR="009B6DE4" w:rsidRPr="009B6DE4" w:rsidRDefault="009B6DE4" w:rsidP="009B6DE4">
      <w:pPr>
        <w:ind w:left="1296"/>
        <w:rPr>
          <w:i/>
          <w:sz w:val="24"/>
          <w:szCs w:val="24"/>
        </w:rPr>
      </w:pPr>
      <w:r w:rsidRPr="00FD2761">
        <w:rPr>
          <w:i/>
          <w:sz w:val="24"/>
          <w:szCs w:val="24"/>
        </w:rPr>
        <w:t>An assessment of maternal health care service needs of immigrant women living in East Calgary</w:t>
      </w:r>
    </w:p>
    <w:p w14:paraId="02B83976" w14:textId="269DA014" w:rsidR="008C50E1" w:rsidRDefault="00C40E94" w:rsidP="00AC4C59">
      <w:pPr>
        <w:ind w:left="864"/>
        <w:rPr>
          <w:sz w:val="24"/>
          <w:szCs w:val="24"/>
        </w:rPr>
      </w:pPr>
      <w:r>
        <w:rPr>
          <w:sz w:val="24"/>
          <w:szCs w:val="24"/>
        </w:rPr>
        <w:t>Jason Gerson, Health Policy and Management (Bioethics and Health Policy)</w:t>
      </w:r>
    </w:p>
    <w:p w14:paraId="70811F82" w14:textId="756C4A3B" w:rsidR="00C40E94" w:rsidRDefault="00C40E94" w:rsidP="00C40E94">
      <w:pPr>
        <w:ind w:left="864" w:firstLine="432"/>
        <w:rPr>
          <w:sz w:val="24"/>
          <w:szCs w:val="24"/>
        </w:rPr>
      </w:pPr>
      <w:r>
        <w:rPr>
          <w:sz w:val="24"/>
          <w:szCs w:val="24"/>
        </w:rPr>
        <w:t xml:space="preserve">Thesis Committee </w:t>
      </w:r>
      <w:r w:rsidR="00AC4C59">
        <w:rPr>
          <w:sz w:val="24"/>
          <w:szCs w:val="24"/>
        </w:rPr>
        <w:tab/>
      </w:r>
      <w:r w:rsidR="00AC4C59">
        <w:rPr>
          <w:sz w:val="24"/>
          <w:szCs w:val="24"/>
        </w:rPr>
        <w:tab/>
      </w:r>
      <w:r w:rsidR="00AC4C59">
        <w:rPr>
          <w:sz w:val="24"/>
          <w:szCs w:val="24"/>
        </w:rPr>
        <w:tab/>
      </w:r>
      <w:r w:rsidR="00AC4C59">
        <w:rPr>
          <w:sz w:val="24"/>
          <w:szCs w:val="24"/>
        </w:rPr>
        <w:tab/>
      </w:r>
      <w:r w:rsidR="00AC4C59">
        <w:rPr>
          <w:sz w:val="24"/>
          <w:szCs w:val="24"/>
        </w:rPr>
        <w:tab/>
      </w:r>
      <w:r w:rsidR="00AC4C59">
        <w:rPr>
          <w:sz w:val="24"/>
          <w:szCs w:val="24"/>
        </w:rPr>
        <w:tab/>
      </w:r>
      <w:r w:rsidR="00AC4C59">
        <w:rPr>
          <w:sz w:val="24"/>
          <w:szCs w:val="24"/>
        </w:rPr>
        <w:tab/>
      </w:r>
      <w:r w:rsidR="00AC4C59">
        <w:rPr>
          <w:sz w:val="24"/>
          <w:szCs w:val="24"/>
        </w:rPr>
        <w:tab/>
      </w:r>
      <w:r w:rsidR="00AC4C59">
        <w:rPr>
          <w:sz w:val="24"/>
          <w:szCs w:val="24"/>
        </w:rPr>
        <w:tab/>
      </w:r>
      <w:r w:rsidR="00AC4C59">
        <w:rPr>
          <w:sz w:val="24"/>
          <w:szCs w:val="24"/>
        </w:rPr>
        <w:tab/>
      </w:r>
      <w:r>
        <w:rPr>
          <w:sz w:val="24"/>
          <w:szCs w:val="24"/>
        </w:rPr>
        <w:t>2008-</w:t>
      </w:r>
      <w:r w:rsidR="000C13E5">
        <w:rPr>
          <w:sz w:val="24"/>
          <w:szCs w:val="24"/>
        </w:rPr>
        <w:t>20</w:t>
      </w:r>
      <w:r>
        <w:rPr>
          <w:sz w:val="24"/>
          <w:szCs w:val="24"/>
        </w:rPr>
        <w:t>09</w:t>
      </w:r>
    </w:p>
    <w:p w14:paraId="424BA7B9" w14:textId="36B6E799" w:rsidR="0028555E" w:rsidRPr="000C13E5" w:rsidRDefault="00C40E94" w:rsidP="000C13E5">
      <w:pPr>
        <w:ind w:left="1296"/>
        <w:rPr>
          <w:sz w:val="24"/>
          <w:szCs w:val="24"/>
        </w:rPr>
      </w:pPr>
      <w:r>
        <w:rPr>
          <w:i/>
          <w:sz w:val="24"/>
          <w:szCs w:val="24"/>
        </w:rPr>
        <w:t>Freedoms, functioning and capabilities: examining the ethics of h</w:t>
      </w:r>
      <w:r w:rsidRPr="00A23460">
        <w:rPr>
          <w:i/>
          <w:sz w:val="24"/>
          <w:szCs w:val="24"/>
        </w:rPr>
        <w:t xml:space="preserve">ealth </w:t>
      </w:r>
      <w:r>
        <w:rPr>
          <w:i/>
          <w:sz w:val="24"/>
          <w:szCs w:val="24"/>
        </w:rPr>
        <w:t>p</w:t>
      </w:r>
      <w:r w:rsidRPr="00A23460">
        <w:rPr>
          <w:i/>
          <w:sz w:val="24"/>
          <w:szCs w:val="24"/>
        </w:rPr>
        <w:t>romotion</w:t>
      </w:r>
    </w:p>
    <w:p w14:paraId="783E63B8" w14:textId="77777777" w:rsidR="002A4F67" w:rsidRPr="000C13E5" w:rsidRDefault="002A4F67" w:rsidP="00D86889">
      <w:pPr>
        <w:ind w:firstLine="432"/>
        <w:rPr>
          <w:i/>
        </w:rPr>
      </w:pPr>
    </w:p>
    <w:p w14:paraId="64BE934D" w14:textId="24E42436" w:rsidR="007010A3" w:rsidRPr="00AC4C59" w:rsidRDefault="005F7CC8" w:rsidP="00AC4C59">
      <w:pPr>
        <w:ind w:firstLine="432"/>
        <w:rPr>
          <w:sz w:val="24"/>
          <w:szCs w:val="24"/>
        </w:rPr>
      </w:pPr>
      <w:r w:rsidRPr="008431E9">
        <w:rPr>
          <w:i/>
          <w:sz w:val="24"/>
          <w:szCs w:val="24"/>
        </w:rPr>
        <w:t xml:space="preserve">Final Oral </w:t>
      </w:r>
      <w:r w:rsidR="00497739">
        <w:rPr>
          <w:i/>
          <w:sz w:val="24"/>
          <w:szCs w:val="24"/>
        </w:rPr>
        <w:t xml:space="preserve">Exam </w:t>
      </w:r>
      <w:r w:rsidRPr="008431E9">
        <w:rPr>
          <w:i/>
          <w:sz w:val="24"/>
          <w:szCs w:val="24"/>
        </w:rPr>
        <w:t>Participation</w:t>
      </w:r>
      <w:r w:rsidR="00357956">
        <w:rPr>
          <w:i/>
          <w:sz w:val="24"/>
          <w:szCs w:val="24"/>
        </w:rPr>
        <w:t xml:space="preserve"> </w:t>
      </w:r>
      <w:r w:rsidR="00357956">
        <w:rPr>
          <w:sz w:val="24"/>
          <w:szCs w:val="24"/>
        </w:rPr>
        <w:t>(</w:t>
      </w:r>
      <w:r w:rsidR="00AC4C59">
        <w:rPr>
          <w:sz w:val="24"/>
          <w:szCs w:val="24"/>
        </w:rPr>
        <w:t xml:space="preserve">BSPH </w:t>
      </w:r>
      <w:r w:rsidR="00357956">
        <w:rPr>
          <w:sz w:val="24"/>
          <w:szCs w:val="24"/>
        </w:rPr>
        <w:t xml:space="preserve">PhD </w:t>
      </w:r>
      <w:r w:rsidR="00AC4C59">
        <w:rPr>
          <w:sz w:val="24"/>
          <w:szCs w:val="24"/>
        </w:rPr>
        <w:t>program</w:t>
      </w:r>
      <w:r w:rsidR="00357956">
        <w:rPr>
          <w:sz w:val="24"/>
          <w:szCs w:val="24"/>
        </w:rPr>
        <w:t xml:space="preserve"> unless otherwise noted)</w:t>
      </w:r>
    </w:p>
    <w:p w14:paraId="6144A3E8" w14:textId="1BE65D7B" w:rsidR="00354F92" w:rsidRPr="00354F92" w:rsidRDefault="00354F92" w:rsidP="00B620A0">
      <w:pPr>
        <w:ind w:left="864"/>
        <w:rPr>
          <w:sz w:val="24"/>
          <w:szCs w:val="24"/>
        </w:rPr>
      </w:pPr>
      <w:r w:rsidRPr="00354F92">
        <w:rPr>
          <w:i/>
          <w:iCs/>
          <w:sz w:val="24"/>
          <w:szCs w:val="24"/>
        </w:rPr>
        <w:t>Alternate</w:t>
      </w:r>
      <w:r>
        <w:rPr>
          <w:sz w:val="24"/>
          <w:szCs w:val="24"/>
        </w:rPr>
        <w:t>: Alexandra Ruth, Health Policy and Management</w:t>
      </w:r>
      <w:r>
        <w:rPr>
          <w:sz w:val="24"/>
          <w:szCs w:val="24"/>
        </w:rPr>
        <w:tab/>
      </w:r>
      <w:r>
        <w:rPr>
          <w:sz w:val="24"/>
          <w:szCs w:val="24"/>
        </w:rPr>
        <w:tab/>
      </w:r>
      <w:r w:rsidRPr="00354F92">
        <w:rPr>
          <w:sz w:val="24"/>
          <w:szCs w:val="24"/>
        </w:rPr>
        <w:t>23 Aug 2022</w:t>
      </w:r>
    </w:p>
    <w:p w14:paraId="0BD5A739" w14:textId="7B4D5862" w:rsidR="000A5EA0" w:rsidRDefault="000A5EA0" w:rsidP="00B620A0">
      <w:pPr>
        <w:ind w:left="864"/>
        <w:rPr>
          <w:sz w:val="24"/>
          <w:szCs w:val="24"/>
        </w:rPr>
      </w:pPr>
      <w:r>
        <w:rPr>
          <w:sz w:val="24"/>
          <w:szCs w:val="24"/>
        </w:rPr>
        <w:t>Sanjana Ravi, International Health (as Thesis Advisor)</w:t>
      </w:r>
      <w:r>
        <w:rPr>
          <w:sz w:val="24"/>
          <w:szCs w:val="24"/>
        </w:rPr>
        <w:tab/>
      </w:r>
      <w:r>
        <w:rPr>
          <w:sz w:val="24"/>
          <w:szCs w:val="24"/>
        </w:rPr>
        <w:tab/>
      </w:r>
      <w:r>
        <w:rPr>
          <w:sz w:val="24"/>
          <w:szCs w:val="24"/>
        </w:rPr>
        <w:tab/>
      </w:r>
      <w:r w:rsidR="00CA0AAC">
        <w:rPr>
          <w:sz w:val="24"/>
          <w:szCs w:val="24"/>
        </w:rPr>
        <w:t xml:space="preserve">  </w:t>
      </w:r>
      <w:r>
        <w:rPr>
          <w:sz w:val="24"/>
          <w:szCs w:val="24"/>
        </w:rPr>
        <w:t>1 Apr 2022</w:t>
      </w:r>
    </w:p>
    <w:p w14:paraId="5258E2BD" w14:textId="4590A984" w:rsidR="00B620A0" w:rsidRDefault="00B620A0" w:rsidP="00B620A0">
      <w:pPr>
        <w:ind w:left="864"/>
        <w:rPr>
          <w:sz w:val="24"/>
          <w:szCs w:val="24"/>
        </w:rPr>
      </w:pPr>
      <w:r w:rsidRPr="00B36BF1">
        <w:rPr>
          <w:sz w:val="24"/>
          <w:szCs w:val="24"/>
        </w:rPr>
        <w:t xml:space="preserve">Michael DiStefano, Health Policy and Management </w:t>
      </w:r>
      <w:r w:rsidRPr="00B36BF1">
        <w:rPr>
          <w:sz w:val="24"/>
          <w:szCs w:val="24"/>
        </w:rPr>
        <w:tab/>
      </w:r>
      <w:r w:rsidRPr="00B36BF1">
        <w:rPr>
          <w:sz w:val="24"/>
          <w:szCs w:val="24"/>
        </w:rPr>
        <w:tab/>
      </w:r>
      <w:r w:rsidRPr="00B36BF1">
        <w:rPr>
          <w:sz w:val="24"/>
          <w:szCs w:val="24"/>
        </w:rPr>
        <w:tab/>
      </w:r>
      <w:r w:rsidRPr="00B36BF1">
        <w:rPr>
          <w:sz w:val="24"/>
          <w:szCs w:val="24"/>
        </w:rPr>
        <w:tab/>
      </w:r>
      <w:r w:rsidR="00CA0AAC">
        <w:rPr>
          <w:sz w:val="24"/>
          <w:szCs w:val="24"/>
        </w:rPr>
        <w:t xml:space="preserve">  </w:t>
      </w:r>
      <w:r w:rsidRPr="00B36BF1">
        <w:rPr>
          <w:sz w:val="24"/>
          <w:szCs w:val="24"/>
        </w:rPr>
        <w:t>4 Mar 2021</w:t>
      </w:r>
    </w:p>
    <w:p w14:paraId="528028AF" w14:textId="782FB300" w:rsidR="00B7072D" w:rsidRDefault="00B7072D" w:rsidP="00B620A0">
      <w:pPr>
        <w:ind w:left="864"/>
        <w:rPr>
          <w:sz w:val="24"/>
          <w:szCs w:val="24"/>
        </w:rPr>
      </w:pPr>
      <w:r>
        <w:rPr>
          <w:sz w:val="24"/>
          <w:szCs w:val="24"/>
        </w:rPr>
        <w:tab/>
        <w:t>(as Thesis Advisor)</w:t>
      </w:r>
    </w:p>
    <w:p w14:paraId="269E81B1" w14:textId="5EA5C1BF" w:rsidR="00F1171B" w:rsidRDefault="00F1171B" w:rsidP="00B620A0">
      <w:pPr>
        <w:ind w:left="432" w:firstLine="432"/>
        <w:rPr>
          <w:sz w:val="24"/>
          <w:szCs w:val="24"/>
        </w:rPr>
      </w:pPr>
      <w:r>
        <w:rPr>
          <w:sz w:val="24"/>
          <w:szCs w:val="24"/>
        </w:rPr>
        <w:t>Jennifer Gerber,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 May 2020</w:t>
      </w:r>
    </w:p>
    <w:p w14:paraId="29199C82" w14:textId="77777777" w:rsidR="00B7072D" w:rsidRDefault="00E877CD" w:rsidP="00E877CD">
      <w:pPr>
        <w:ind w:left="864"/>
        <w:rPr>
          <w:sz w:val="24"/>
          <w:szCs w:val="24"/>
        </w:rPr>
      </w:pPr>
      <w:r w:rsidRPr="003C6877">
        <w:rPr>
          <w:sz w:val="24"/>
          <w:szCs w:val="24"/>
        </w:rPr>
        <w:t>Georgia Michlig, International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 Dec 2019</w:t>
      </w:r>
      <w:r w:rsidR="00EF7D36">
        <w:rPr>
          <w:sz w:val="24"/>
          <w:szCs w:val="24"/>
        </w:rPr>
        <w:t xml:space="preserve"> </w:t>
      </w:r>
    </w:p>
    <w:p w14:paraId="4A4A04E3" w14:textId="45E2CE85" w:rsidR="009C5764" w:rsidRPr="00E877CD" w:rsidRDefault="009C5764" w:rsidP="00E877CD">
      <w:pPr>
        <w:ind w:left="864"/>
        <w:rPr>
          <w:sz w:val="24"/>
          <w:szCs w:val="24"/>
        </w:rPr>
      </w:pPr>
      <w:r w:rsidRPr="00E877CD">
        <w:rPr>
          <w:sz w:val="24"/>
          <w:szCs w:val="24"/>
        </w:rPr>
        <w:t>Amy Margolies, International Health</w:t>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t>19 Dec 2018</w:t>
      </w:r>
    </w:p>
    <w:p w14:paraId="06C23FA1" w14:textId="01C48635" w:rsidR="0063682C" w:rsidRPr="00E877CD" w:rsidRDefault="0063682C" w:rsidP="0063682C">
      <w:pPr>
        <w:ind w:left="432" w:firstLine="432"/>
        <w:rPr>
          <w:sz w:val="24"/>
          <w:szCs w:val="24"/>
        </w:rPr>
      </w:pPr>
      <w:r w:rsidRPr="00E877CD">
        <w:rPr>
          <w:sz w:val="24"/>
          <w:szCs w:val="24"/>
        </w:rPr>
        <w:t>Karen Finnega</w:t>
      </w:r>
      <w:r w:rsidR="00F9630A" w:rsidRPr="00E877CD">
        <w:rPr>
          <w:sz w:val="24"/>
          <w:szCs w:val="24"/>
        </w:rPr>
        <w:t>n, International Health</w:t>
      </w:r>
      <w:r w:rsidR="00F9630A" w:rsidRPr="00E877CD">
        <w:rPr>
          <w:sz w:val="24"/>
          <w:szCs w:val="24"/>
        </w:rPr>
        <w:tab/>
      </w:r>
      <w:r w:rsidR="00F9630A" w:rsidRPr="00E877CD">
        <w:rPr>
          <w:sz w:val="24"/>
          <w:szCs w:val="24"/>
        </w:rPr>
        <w:tab/>
      </w:r>
      <w:r w:rsidR="00F9630A" w:rsidRPr="00E877CD">
        <w:rPr>
          <w:sz w:val="24"/>
          <w:szCs w:val="24"/>
        </w:rPr>
        <w:tab/>
      </w:r>
      <w:r w:rsidR="00F9630A" w:rsidRPr="00E877CD">
        <w:rPr>
          <w:sz w:val="24"/>
          <w:szCs w:val="24"/>
        </w:rPr>
        <w:tab/>
      </w:r>
      <w:r w:rsidR="00F9630A" w:rsidRPr="00E877CD">
        <w:rPr>
          <w:sz w:val="24"/>
          <w:szCs w:val="24"/>
        </w:rPr>
        <w:tab/>
      </w:r>
      <w:r w:rsidR="00F9630A" w:rsidRPr="00E877CD">
        <w:rPr>
          <w:sz w:val="24"/>
          <w:szCs w:val="24"/>
        </w:rPr>
        <w:tab/>
      </w:r>
      <w:r w:rsidR="00F9630A" w:rsidRPr="00E877CD">
        <w:rPr>
          <w:sz w:val="24"/>
          <w:szCs w:val="24"/>
        </w:rPr>
        <w:tab/>
        <w:t>21 Aug</w:t>
      </w:r>
      <w:r w:rsidRPr="00E877CD">
        <w:rPr>
          <w:sz w:val="24"/>
          <w:szCs w:val="24"/>
        </w:rPr>
        <w:t xml:space="preserve"> 2018</w:t>
      </w:r>
    </w:p>
    <w:p w14:paraId="17E973FC" w14:textId="2DE62E63" w:rsidR="00C42659" w:rsidRDefault="00C42659" w:rsidP="00B87D91">
      <w:pPr>
        <w:ind w:left="432" w:firstLine="432"/>
        <w:rPr>
          <w:sz w:val="24"/>
          <w:szCs w:val="24"/>
        </w:rPr>
      </w:pPr>
      <w:r w:rsidRPr="00E877CD">
        <w:rPr>
          <w:sz w:val="24"/>
          <w:szCs w:val="24"/>
        </w:rPr>
        <w:t>Rene Najera, Epidemiology</w:t>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r>
      <w:r w:rsidRPr="00E877CD">
        <w:rPr>
          <w:sz w:val="24"/>
          <w:szCs w:val="24"/>
        </w:rPr>
        <w:tab/>
        <w:t>30 May 2018</w:t>
      </w:r>
    </w:p>
    <w:p w14:paraId="30917057" w14:textId="2582730B" w:rsidR="00662BAB" w:rsidRDefault="00662BAB" w:rsidP="00B87D91">
      <w:pPr>
        <w:ind w:left="432" w:firstLine="432"/>
        <w:rPr>
          <w:sz w:val="24"/>
          <w:szCs w:val="24"/>
        </w:rPr>
      </w:pPr>
      <w:r>
        <w:rPr>
          <w:i/>
          <w:iCs/>
          <w:sz w:val="24"/>
          <w:szCs w:val="24"/>
        </w:rPr>
        <w:t>Alternate:</w:t>
      </w:r>
      <w:r>
        <w:rPr>
          <w:sz w:val="24"/>
          <w:szCs w:val="24"/>
        </w:rPr>
        <w:t xml:space="preserve"> Caroline Block, Anthropology</w:t>
      </w:r>
      <w:r>
        <w:rPr>
          <w:sz w:val="24"/>
          <w:szCs w:val="24"/>
        </w:rPr>
        <w:tab/>
      </w:r>
      <w:r>
        <w:rPr>
          <w:sz w:val="24"/>
          <w:szCs w:val="24"/>
        </w:rPr>
        <w:tab/>
      </w:r>
      <w:r>
        <w:rPr>
          <w:sz w:val="24"/>
          <w:szCs w:val="24"/>
        </w:rPr>
        <w:tab/>
      </w:r>
      <w:r>
        <w:rPr>
          <w:sz w:val="24"/>
          <w:szCs w:val="24"/>
        </w:rPr>
        <w:tab/>
      </w:r>
      <w:r>
        <w:rPr>
          <w:sz w:val="24"/>
          <w:szCs w:val="24"/>
        </w:rPr>
        <w:tab/>
      </w:r>
      <w:r>
        <w:rPr>
          <w:sz w:val="24"/>
          <w:szCs w:val="24"/>
        </w:rPr>
        <w:tab/>
        <w:t>11 Jul 2017</w:t>
      </w:r>
    </w:p>
    <w:p w14:paraId="71BB5629" w14:textId="77777777" w:rsidR="005A4FAC" w:rsidRDefault="005A4FAC" w:rsidP="005A4FAC">
      <w:pPr>
        <w:ind w:left="432" w:firstLine="432"/>
        <w:rPr>
          <w:sz w:val="24"/>
          <w:szCs w:val="24"/>
        </w:rPr>
      </w:pPr>
      <w:r>
        <w:rPr>
          <w:sz w:val="24"/>
          <w:szCs w:val="24"/>
        </w:rPr>
        <w:tab/>
        <w:t>JHU Zanvyl Krieger School of Arts and Sciences</w:t>
      </w:r>
    </w:p>
    <w:p w14:paraId="6754B649" w14:textId="143FB908" w:rsidR="005A4FAC" w:rsidRPr="005A4FAC" w:rsidRDefault="005A4FAC" w:rsidP="005A4FAC">
      <w:pPr>
        <w:ind w:left="432" w:firstLine="432"/>
        <w:rPr>
          <w:sz w:val="24"/>
          <w:szCs w:val="24"/>
        </w:rPr>
      </w:pPr>
      <w:r>
        <w:rPr>
          <w:sz w:val="24"/>
          <w:szCs w:val="24"/>
        </w:rPr>
        <w:tab/>
      </w:r>
      <w:r>
        <w:rPr>
          <w:i/>
          <w:iCs/>
          <w:sz w:val="24"/>
          <w:szCs w:val="24"/>
        </w:rPr>
        <w:t xml:space="preserve">Alternate </w:t>
      </w:r>
      <w:r>
        <w:rPr>
          <w:sz w:val="24"/>
          <w:szCs w:val="24"/>
        </w:rPr>
        <w:t>service for Regular External Examiner role</w:t>
      </w:r>
    </w:p>
    <w:p w14:paraId="0C683F99" w14:textId="7BD18969" w:rsidR="00B87D91" w:rsidRDefault="00B87D91" w:rsidP="00B87D91">
      <w:pPr>
        <w:ind w:left="432" w:firstLine="432"/>
        <w:rPr>
          <w:sz w:val="24"/>
          <w:szCs w:val="24"/>
        </w:rPr>
      </w:pPr>
      <w:r w:rsidRPr="00A667EB">
        <w:rPr>
          <w:sz w:val="24"/>
          <w:szCs w:val="24"/>
        </w:rPr>
        <w:t xml:space="preserve">Marianna </w:t>
      </w:r>
      <w:r w:rsidR="0079208D">
        <w:rPr>
          <w:sz w:val="24"/>
          <w:szCs w:val="24"/>
        </w:rPr>
        <w:t xml:space="preserve">Bergamaschi </w:t>
      </w:r>
      <w:r w:rsidRPr="00A667EB">
        <w:rPr>
          <w:sz w:val="24"/>
          <w:szCs w:val="24"/>
        </w:rPr>
        <w:t>Ganapini</w:t>
      </w:r>
      <w:r w:rsidR="0079208D">
        <w:rPr>
          <w:sz w:val="24"/>
          <w:szCs w:val="24"/>
        </w:rPr>
        <w:t>, Philosophy</w:t>
      </w:r>
      <w:r w:rsidR="0079208D">
        <w:rPr>
          <w:sz w:val="24"/>
          <w:szCs w:val="24"/>
        </w:rPr>
        <w:tab/>
      </w:r>
      <w:r w:rsidR="0079208D">
        <w:rPr>
          <w:sz w:val="24"/>
          <w:szCs w:val="24"/>
        </w:rPr>
        <w:tab/>
      </w:r>
      <w:r w:rsidR="0079208D">
        <w:rPr>
          <w:sz w:val="24"/>
          <w:szCs w:val="24"/>
        </w:rPr>
        <w:tab/>
      </w:r>
      <w:r w:rsidR="0079208D">
        <w:rPr>
          <w:sz w:val="24"/>
          <w:szCs w:val="24"/>
        </w:rPr>
        <w:tab/>
      </w:r>
      <w:r w:rsidR="0079208D">
        <w:rPr>
          <w:sz w:val="24"/>
          <w:szCs w:val="24"/>
        </w:rPr>
        <w:tab/>
      </w:r>
      <w:r>
        <w:rPr>
          <w:sz w:val="24"/>
          <w:szCs w:val="24"/>
        </w:rPr>
        <w:t>16 May 2017</w:t>
      </w:r>
    </w:p>
    <w:p w14:paraId="165C85DC" w14:textId="77777777" w:rsidR="00B87D91" w:rsidRDefault="00B87D91" w:rsidP="00B87D91">
      <w:pPr>
        <w:ind w:left="432" w:firstLine="432"/>
        <w:rPr>
          <w:sz w:val="24"/>
          <w:szCs w:val="24"/>
        </w:rPr>
      </w:pPr>
      <w:r>
        <w:rPr>
          <w:sz w:val="24"/>
          <w:szCs w:val="24"/>
        </w:rPr>
        <w:tab/>
        <w:t>JHU Zanvyl Krieger School of Arts and Sciences</w:t>
      </w:r>
    </w:p>
    <w:p w14:paraId="76880204" w14:textId="77777777" w:rsidR="00B87D91" w:rsidRDefault="00B87D91" w:rsidP="00B87D91">
      <w:pPr>
        <w:ind w:left="432" w:firstLine="432"/>
        <w:rPr>
          <w:sz w:val="24"/>
          <w:szCs w:val="24"/>
        </w:rPr>
      </w:pPr>
      <w:r>
        <w:rPr>
          <w:sz w:val="24"/>
          <w:szCs w:val="24"/>
        </w:rPr>
        <w:tab/>
        <w:t>Regular External Examiner</w:t>
      </w:r>
    </w:p>
    <w:p w14:paraId="46B0550B" w14:textId="272FCAD2" w:rsidR="00B87D91" w:rsidRDefault="00B87D91" w:rsidP="00B87D91">
      <w:pPr>
        <w:ind w:left="432" w:firstLine="432"/>
        <w:rPr>
          <w:sz w:val="24"/>
          <w:szCs w:val="24"/>
        </w:rPr>
      </w:pPr>
      <w:r>
        <w:rPr>
          <w:sz w:val="24"/>
          <w:szCs w:val="24"/>
        </w:rPr>
        <w:t>Holly Schuh, International Health</w:t>
      </w:r>
      <w:r w:rsidR="00732D29">
        <w:rPr>
          <w:sz w:val="24"/>
          <w:szCs w:val="24"/>
        </w:rPr>
        <w:t xml:space="preserve"> (as Thesis Advisor)</w:t>
      </w:r>
      <w:r w:rsidR="00732D29">
        <w:rPr>
          <w:sz w:val="24"/>
          <w:szCs w:val="24"/>
        </w:rPr>
        <w:tab/>
      </w:r>
      <w:r w:rsidR="00732D29">
        <w:rPr>
          <w:sz w:val="24"/>
          <w:szCs w:val="24"/>
        </w:rPr>
        <w:tab/>
      </w:r>
      <w:r w:rsidR="00732D29">
        <w:rPr>
          <w:sz w:val="24"/>
          <w:szCs w:val="24"/>
        </w:rPr>
        <w:tab/>
      </w:r>
      <w:r>
        <w:rPr>
          <w:sz w:val="24"/>
          <w:szCs w:val="24"/>
        </w:rPr>
        <w:t>29 Mar 2017</w:t>
      </w:r>
    </w:p>
    <w:p w14:paraId="7E25EEC6" w14:textId="298FBB76" w:rsidR="00436B7F" w:rsidRDefault="00436B7F" w:rsidP="000410BE">
      <w:pPr>
        <w:ind w:left="432" w:firstLine="432"/>
        <w:rPr>
          <w:sz w:val="24"/>
          <w:szCs w:val="24"/>
        </w:rPr>
      </w:pPr>
      <w:r>
        <w:rPr>
          <w:sz w:val="24"/>
          <w:szCs w:val="24"/>
        </w:rPr>
        <w:t>C</w:t>
      </w:r>
      <w:r w:rsidR="00B87D91">
        <w:rPr>
          <w:sz w:val="24"/>
          <w:szCs w:val="24"/>
        </w:rPr>
        <w:t>arleigh Krubiner, Health Policy and Management</w:t>
      </w:r>
      <w:r w:rsidR="00B87D91">
        <w:rPr>
          <w:sz w:val="24"/>
          <w:szCs w:val="24"/>
        </w:rPr>
        <w:tab/>
      </w:r>
      <w:r w:rsidR="00B87D91">
        <w:rPr>
          <w:sz w:val="24"/>
          <w:szCs w:val="24"/>
        </w:rPr>
        <w:tab/>
      </w:r>
      <w:r w:rsidR="00B87D91">
        <w:rPr>
          <w:sz w:val="24"/>
          <w:szCs w:val="24"/>
        </w:rPr>
        <w:tab/>
      </w:r>
      <w:r w:rsidR="00B87D91">
        <w:rPr>
          <w:sz w:val="24"/>
          <w:szCs w:val="24"/>
        </w:rPr>
        <w:tab/>
      </w:r>
      <w:r>
        <w:rPr>
          <w:sz w:val="24"/>
          <w:szCs w:val="24"/>
        </w:rPr>
        <w:t>15 Jun 2015</w:t>
      </w:r>
    </w:p>
    <w:p w14:paraId="0A177829" w14:textId="258BC5FB" w:rsidR="00B87D91" w:rsidRDefault="00B87D91" w:rsidP="000410BE">
      <w:pPr>
        <w:ind w:left="432" w:firstLine="432"/>
        <w:rPr>
          <w:sz w:val="24"/>
          <w:szCs w:val="24"/>
        </w:rPr>
      </w:pPr>
      <w:r>
        <w:rPr>
          <w:sz w:val="24"/>
          <w:szCs w:val="24"/>
        </w:rPr>
        <w:tab/>
        <w:t>(as Thesis Advisor)</w:t>
      </w:r>
    </w:p>
    <w:p w14:paraId="10462129" w14:textId="00D9EDEA" w:rsidR="00436B7F" w:rsidRDefault="00436B7F" w:rsidP="000410BE">
      <w:pPr>
        <w:ind w:left="432" w:firstLine="432"/>
        <w:rPr>
          <w:sz w:val="24"/>
          <w:szCs w:val="24"/>
        </w:rPr>
      </w:pPr>
      <w:r>
        <w:rPr>
          <w:sz w:val="24"/>
          <w:szCs w:val="24"/>
        </w:rPr>
        <w:t>Pooja Sripad</w:t>
      </w:r>
      <w:r w:rsidR="00B87D91">
        <w:rPr>
          <w:sz w:val="24"/>
          <w:szCs w:val="24"/>
        </w:rPr>
        <w:t>, International Health</w:t>
      </w:r>
      <w:r w:rsidR="00B87D91">
        <w:rPr>
          <w:sz w:val="24"/>
          <w:szCs w:val="24"/>
        </w:rPr>
        <w:tab/>
      </w:r>
      <w:r w:rsidR="00B87D91">
        <w:rPr>
          <w:sz w:val="24"/>
          <w:szCs w:val="24"/>
        </w:rPr>
        <w:tab/>
      </w:r>
      <w:r w:rsidR="00B87D91">
        <w:rPr>
          <w:sz w:val="24"/>
          <w:szCs w:val="24"/>
        </w:rPr>
        <w:tab/>
      </w:r>
      <w:r w:rsidR="00B87D91">
        <w:rPr>
          <w:sz w:val="24"/>
          <w:szCs w:val="24"/>
        </w:rPr>
        <w:tab/>
      </w:r>
      <w:r w:rsidR="00B87D91">
        <w:rPr>
          <w:sz w:val="24"/>
          <w:szCs w:val="24"/>
        </w:rPr>
        <w:tab/>
      </w:r>
      <w:r w:rsidR="00B87D91">
        <w:rPr>
          <w:sz w:val="24"/>
          <w:szCs w:val="24"/>
        </w:rPr>
        <w:tab/>
      </w:r>
      <w:r w:rsidR="00B87D91">
        <w:rPr>
          <w:sz w:val="24"/>
          <w:szCs w:val="24"/>
        </w:rPr>
        <w:tab/>
      </w:r>
      <w:r w:rsidR="00B87D91">
        <w:rPr>
          <w:sz w:val="24"/>
          <w:szCs w:val="24"/>
        </w:rPr>
        <w:tab/>
      </w:r>
      <w:r>
        <w:rPr>
          <w:sz w:val="24"/>
          <w:szCs w:val="24"/>
        </w:rPr>
        <w:t>14 May 2015</w:t>
      </w:r>
    </w:p>
    <w:p w14:paraId="4388D7CA" w14:textId="239BC25F" w:rsidR="00B87D91" w:rsidRDefault="00B87D91" w:rsidP="000410BE">
      <w:pPr>
        <w:ind w:left="432" w:firstLine="432"/>
        <w:rPr>
          <w:sz w:val="24"/>
          <w:szCs w:val="24"/>
        </w:rPr>
      </w:pPr>
      <w:r>
        <w:rPr>
          <w:sz w:val="24"/>
          <w:szCs w:val="24"/>
        </w:rPr>
        <w:tab/>
        <w:t>(as Thesis Advisor)</w:t>
      </w:r>
    </w:p>
    <w:p w14:paraId="6D72E5DA" w14:textId="6A10CC80" w:rsidR="00436B7F" w:rsidRDefault="00394286" w:rsidP="000410BE">
      <w:pPr>
        <w:ind w:left="432" w:firstLine="432"/>
        <w:rPr>
          <w:sz w:val="24"/>
          <w:szCs w:val="24"/>
        </w:rPr>
      </w:pPr>
      <w:r>
        <w:rPr>
          <w:sz w:val="24"/>
          <w:szCs w:val="24"/>
        </w:rPr>
        <w:t xml:space="preserve">Lauren </w:t>
      </w:r>
      <w:r w:rsidR="00436B7F">
        <w:rPr>
          <w:sz w:val="24"/>
          <w:szCs w:val="24"/>
        </w:rPr>
        <w:t>Ellis</w:t>
      </w:r>
      <w:r w:rsidR="00B87D91">
        <w:rPr>
          <w:sz w:val="24"/>
          <w:szCs w:val="24"/>
        </w:rPr>
        <w:t>, Health Policy and Management</w:t>
      </w:r>
      <w:r w:rsidR="00B87D91">
        <w:rPr>
          <w:sz w:val="24"/>
          <w:szCs w:val="24"/>
        </w:rPr>
        <w:tab/>
      </w:r>
      <w:r w:rsidR="00B87D91">
        <w:rPr>
          <w:sz w:val="24"/>
          <w:szCs w:val="24"/>
        </w:rPr>
        <w:tab/>
      </w:r>
      <w:r w:rsidR="00B87D91">
        <w:rPr>
          <w:sz w:val="24"/>
          <w:szCs w:val="24"/>
        </w:rPr>
        <w:tab/>
      </w:r>
      <w:r w:rsidR="00B87D91">
        <w:rPr>
          <w:sz w:val="24"/>
          <w:szCs w:val="24"/>
        </w:rPr>
        <w:tab/>
      </w:r>
      <w:r w:rsidR="00B87D91">
        <w:rPr>
          <w:sz w:val="24"/>
          <w:szCs w:val="24"/>
        </w:rPr>
        <w:tab/>
      </w:r>
      <w:r w:rsidR="00436B7F">
        <w:rPr>
          <w:sz w:val="24"/>
          <w:szCs w:val="24"/>
        </w:rPr>
        <w:t>30 Apr 2015</w:t>
      </w:r>
    </w:p>
    <w:p w14:paraId="6BE8D2BB" w14:textId="420827BB" w:rsidR="00436B7F" w:rsidRDefault="00436B7F" w:rsidP="000410BE">
      <w:pPr>
        <w:ind w:left="432" w:firstLine="432"/>
        <w:rPr>
          <w:sz w:val="24"/>
          <w:szCs w:val="24"/>
        </w:rPr>
      </w:pPr>
      <w:r>
        <w:rPr>
          <w:sz w:val="24"/>
          <w:szCs w:val="24"/>
        </w:rPr>
        <w:t>Amy Paul</w:t>
      </w:r>
      <w:r w:rsidR="00B87D91">
        <w:rPr>
          <w:sz w:val="24"/>
          <w:szCs w:val="24"/>
        </w:rPr>
        <w:t>, Health Policy and Management</w:t>
      </w:r>
      <w:r w:rsidR="00B473AE">
        <w:rPr>
          <w:sz w:val="24"/>
          <w:szCs w:val="24"/>
        </w:rPr>
        <w:tab/>
      </w:r>
      <w:r w:rsidR="00B473AE">
        <w:rPr>
          <w:sz w:val="24"/>
          <w:szCs w:val="24"/>
        </w:rPr>
        <w:tab/>
      </w:r>
      <w:r w:rsidR="00B473AE">
        <w:rPr>
          <w:sz w:val="24"/>
          <w:szCs w:val="24"/>
        </w:rPr>
        <w:tab/>
      </w:r>
      <w:r w:rsidR="00B473AE">
        <w:rPr>
          <w:sz w:val="24"/>
          <w:szCs w:val="24"/>
        </w:rPr>
        <w:tab/>
      </w:r>
      <w:r w:rsidR="00B473AE">
        <w:rPr>
          <w:sz w:val="24"/>
          <w:szCs w:val="24"/>
        </w:rPr>
        <w:tab/>
      </w:r>
      <w:r w:rsidR="00B87D91">
        <w:rPr>
          <w:sz w:val="24"/>
          <w:szCs w:val="24"/>
        </w:rPr>
        <w:tab/>
      </w:r>
      <w:r>
        <w:rPr>
          <w:sz w:val="24"/>
          <w:szCs w:val="24"/>
        </w:rPr>
        <w:t>11 Mar 2015</w:t>
      </w:r>
    </w:p>
    <w:p w14:paraId="4DE906F3" w14:textId="54A2DAD8" w:rsidR="00B87D91" w:rsidRDefault="00B87D91" w:rsidP="000410BE">
      <w:pPr>
        <w:ind w:left="432" w:firstLine="432"/>
        <w:rPr>
          <w:sz w:val="24"/>
          <w:szCs w:val="24"/>
        </w:rPr>
      </w:pPr>
      <w:r>
        <w:rPr>
          <w:sz w:val="24"/>
          <w:szCs w:val="24"/>
        </w:rPr>
        <w:tab/>
        <w:t>(non-voting member)</w:t>
      </w:r>
    </w:p>
    <w:p w14:paraId="5DE9378F" w14:textId="77777777" w:rsidR="00D227D6" w:rsidRDefault="00D227D6" w:rsidP="000410BE">
      <w:pPr>
        <w:ind w:left="432" w:firstLine="432"/>
        <w:rPr>
          <w:sz w:val="24"/>
          <w:szCs w:val="24"/>
        </w:rPr>
      </w:pPr>
      <w:r>
        <w:rPr>
          <w:sz w:val="24"/>
          <w:szCs w:val="24"/>
        </w:rPr>
        <w:t>Danielle Whicher, Health Po</w:t>
      </w:r>
      <w:r w:rsidR="00E1765D">
        <w:rPr>
          <w:sz w:val="24"/>
          <w:szCs w:val="24"/>
        </w:rPr>
        <w:t>licy and Management</w:t>
      </w:r>
      <w:r w:rsidR="00E1765D">
        <w:rPr>
          <w:sz w:val="24"/>
          <w:szCs w:val="24"/>
        </w:rPr>
        <w:tab/>
      </w:r>
      <w:r w:rsidR="00E1765D">
        <w:rPr>
          <w:sz w:val="24"/>
          <w:szCs w:val="24"/>
        </w:rPr>
        <w:tab/>
      </w:r>
      <w:r w:rsidR="00E1765D">
        <w:rPr>
          <w:sz w:val="24"/>
          <w:szCs w:val="24"/>
        </w:rPr>
        <w:tab/>
      </w:r>
      <w:r w:rsidR="00E1765D">
        <w:rPr>
          <w:sz w:val="24"/>
          <w:szCs w:val="24"/>
        </w:rPr>
        <w:tab/>
        <w:t>18 Dec</w:t>
      </w:r>
      <w:r>
        <w:rPr>
          <w:sz w:val="24"/>
          <w:szCs w:val="24"/>
        </w:rPr>
        <w:t xml:space="preserve"> 2013</w:t>
      </w:r>
    </w:p>
    <w:p w14:paraId="57054AE1" w14:textId="77777777" w:rsidR="00357956" w:rsidRDefault="00357956" w:rsidP="000410BE">
      <w:pPr>
        <w:ind w:left="432" w:firstLine="432"/>
        <w:rPr>
          <w:sz w:val="24"/>
          <w:szCs w:val="24"/>
        </w:rPr>
      </w:pPr>
      <w:r>
        <w:rPr>
          <w:sz w:val="24"/>
          <w:szCs w:val="24"/>
        </w:rPr>
        <w:t>Toru Matsubayashi, International Health (DrPH)</w:t>
      </w:r>
      <w:r>
        <w:rPr>
          <w:sz w:val="24"/>
          <w:szCs w:val="24"/>
        </w:rPr>
        <w:tab/>
      </w:r>
      <w:r w:rsidR="00E1765D">
        <w:rPr>
          <w:sz w:val="24"/>
          <w:szCs w:val="24"/>
        </w:rPr>
        <w:tab/>
      </w:r>
      <w:r w:rsidR="00E1765D">
        <w:rPr>
          <w:sz w:val="24"/>
          <w:szCs w:val="24"/>
        </w:rPr>
        <w:tab/>
        <w:t xml:space="preserve">  </w:t>
      </w:r>
      <w:r w:rsidR="00E1765D">
        <w:rPr>
          <w:sz w:val="24"/>
          <w:szCs w:val="24"/>
        </w:rPr>
        <w:tab/>
      </w:r>
      <w:r w:rsidR="00E1765D">
        <w:rPr>
          <w:sz w:val="24"/>
          <w:szCs w:val="24"/>
        </w:rPr>
        <w:tab/>
        <w:t xml:space="preserve">  9 Jul</w:t>
      </w:r>
      <w:r>
        <w:rPr>
          <w:sz w:val="24"/>
          <w:szCs w:val="24"/>
        </w:rPr>
        <w:t xml:space="preserve"> 2013</w:t>
      </w:r>
    </w:p>
    <w:p w14:paraId="57AFCBAA" w14:textId="48CCDDC1" w:rsidR="00FE0BCE" w:rsidRDefault="00670501" w:rsidP="000410BE">
      <w:pPr>
        <w:ind w:left="432" w:firstLine="432"/>
        <w:rPr>
          <w:sz w:val="24"/>
          <w:szCs w:val="24"/>
        </w:rPr>
      </w:pPr>
      <w:r>
        <w:rPr>
          <w:sz w:val="24"/>
          <w:szCs w:val="24"/>
        </w:rPr>
        <w:t>Catherine Lee, International Health</w:t>
      </w:r>
      <w:r w:rsidR="00357956">
        <w:rPr>
          <w:sz w:val="24"/>
          <w:szCs w:val="24"/>
        </w:rPr>
        <w:tab/>
      </w:r>
      <w:r w:rsidR="00732D29">
        <w:rPr>
          <w:sz w:val="24"/>
          <w:szCs w:val="24"/>
        </w:rPr>
        <w:t>(as Thesis Advisor)</w:t>
      </w:r>
      <w:r w:rsidR="00732D29">
        <w:rPr>
          <w:sz w:val="24"/>
          <w:szCs w:val="24"/>
        </w:rPr>
        <w:tab/>
      </w:r>
      <w:r w:rsidR="00732D29">
        <w:rPr>
          <w:sz w:val="24"/>
          <w:szCs w:val="24"/>
        </w:rPr>
        <w:tab/>
      </w:r>
      <w:r w:rsidR="00732D29">
        <w:rPr>
          <w:sz w:val="24"/>
          <w:szCs w:val="24"/>
        </w:rPr>
        <w:tab/>
      </w:r>
      <w:r w:rsidR="00E1765D">
        <w:rPr>
          <w:sz w:val="24"/>
          <w:szCs w:val="24"/>
        </w:rPr>
        <w:t>12 Sep</w:t>
      </w:r>
      <w:r>
        <w:rPr>
          <w:sz w:val="24"/>
          <w:szCs w:val="24"/>
        </w:rPr>
        <w:t xml:space="preserve"> 2012</w:t>
      </w:r>
    </w:p>
    <w:p w14:paraId="0E252F73" w14:textId="77777777" w:rsidR="000410BE" w:rsidRDefault="000410BE" w:rsidP="000410BE">
      <w:pPr>
        <w:ind w:left="432" w:firstLine="432"/>
        <w:rPr>
          <w:sz w:val="24"/>
          <w:szCs w:val="24"/>
        </w:rPr>
      </w:pPr>
      <w:r>
        <w:rPr>
          <w:sz w:val="24"/>
          <w:szCs w:val="24"/>
        </w:rPr>
        <w:t>Julia DeBruicker, H</w:t>
      </w:r>
      <w:r w:rsidR="00357956">
        <w:rPr>
          <w:sz w:val="24"/>
          <w:szCs w:val="24"/>
        </w:rPr>
        <w:t>ealth, Behavior, and Society</w:t>
      </w:r>
      <w:r w:rsidR="00357956">
        <w:rPr>
          <w:sz w:val="24"/>
          <w:szCs w:val="24"/>
        </w:rPr>
        <w:tab/>
      </w:r>
      <w:r w:rsidR="00357956">
        <w:rPr>
          <w:sz w:val="24"/>
          <w:szCs w:val="24"/>
        </w:rPr>
        <w:tab/>
      </w:r>
      <w:r w:rsidR="00357956">
        <w:rPr>
          <w:sz w:val="24"/>
          <w:szCs w:val="24"/>
        </w:rPr>
        <w:tab/>
      </w:r>
      <w:r w:rsidR="00E1765D">
        <w:rPr>
          <w:sz w:val="24"/>
          <w:szCs w:val="24"/>
        </w:rPr>
        <w:tab/>
      </w:r>
      <w:r w:rsidR="00E1765D">
        <w:rPr>
          <w:sz w:val="24"/>
          <w:szCs w:val="24"/>
        </w:rPr>
        <w:tab/>
        <w:t>18 Apr</w:t>
      </w:r>
      <w:r>
        <w:rPr>
          <w:sz w:val="24"/>
          <w:szCs w:val="24"/>
        </w:rPr>
        <w:t xml:space="preserve"> 2012</w:t>
      </w:r>
    </w:p>
    <w:p w14:paraId="5E0F4DCB" w14:textId="4DE42032" w:rsidR="00D86963" w:rsidRDefault="00D86963" w:rsidP="000410BE">
      <w:pPr>
        <w:ind w:left="432" w:firstLine="432"/>
        <w:rPr>
          <w:sz w:val="24"/>
          <w:szCs w:val="24"/>
        </w:rPr>
      </w:pPr>
      <w:r w:rsidRPr="009A2B96">
        <w:rPr>
          <w:i/>
          <w:iCs/>
          <w:color w:val="000000"/>
          <w:sz w:val="24"/>
          <w:szCs w:val="24"/>
        </w:rPr>
        <w:t>Alternate</w:t>
      </w:r>
      <w:r w:rsidR="009A2B96">
        <w:rPr>
          <w:color w:val="000000"/>
          <w:sz w:val="24"/>
          <w:szCs w:val="24"/>
        </w:rPr>
        <w:t>: Seema Menon Parma</w:t>
      </w:r>
      <w:r w:rsidR="00BC1053">
        <w:rPr>
          <w:color w:val="000000"/>
          <w:sz w:val="24"/>
          <w:szCs w:val="24"/>
        </w:rPr>
        <w:t>r</w:t>
      </w:r>
      <w:r w:rsidR="009A2B96">
        <w:rPr>
          <w:color w:val="000000"/>
          <w:sz w:val="24"/>
          <w:szCs w:val="24"/>
        </w:rPr>
        <w:t>, International Health</w:t>
      </w:r>
      <w:r w:rsidR="009A2B96">
        <w:rPr>
          <w:color w:val="000000"/>
          <w:sz w:val="24"/>
          <w:szCs w:val="24"/>
        </w:rPr>
        <w:tab/>
      </w:r>
      <w:r w:rsidR="009A2B96">
        <w:rPr>
          <w:color w:val="000000"/>
          <w:sz w:val="24"/>
          <w:szCs w:val="24"/>
        </w:rPr>
        <w:tab/>
      </w:r>
      <w:r w:rsidR="009A2B96">
        <w:rPr>
          <w:color w:val="000000"/>
          <w:sz w:val="24"/>
          <w:szCs w:val="24"/>
        </w:rPr>
        <w:tab/>
      </w:r>
      <w:r w:rsidR="00BC1053">
        <w:rPr>
          <w:color w:val="000000"/>
          <w:sz w:val="24"/>
          <w:szCs w:val="24"/>
        </w:rPr>
        <w:t xml:space="preserve">  </w:t>
      </w:r>
      <w:r w:rsidRPr="00D86963">
        <w:rPr>
          <w:color w:val="000000"/>
          <w:sz w:val="24"/>
          <w:szCs w:val="24"/>
        </w:rPr>
        <w:t>7</w:t>
      </w:r>
      <w:r>
        <w:rPr>
          <w:color w:val="000000"/>
          <w:sz w:val="24"/>
          <w:szCs w:val="24"/>
        </w:rPr>
        <w:t xml:space="preserve"> Feb</w:t>
      </w:r>
      <w:r w:rsidRPr="00B964A1">
        <w:rPr>
          <w:color w:val="000000"/>
          <w:sz w:val="24"/>
          <w:szCs w:val="24"/>
        </w:rPr>
        <w:t xml:space="preserve"> 2012</w:t>
      </w:r>
    </w:p>
    <w:p w14:paraId="439A02ED" w14:textId="2E1E5E2A" w:rsidR="00135ADC" w:rsidRDefault="00135ADC" w:rsidP="000410BE">
      <w:pPr>
        <w:ind w:left="432" w:firstLine="432"/>
        <w:rPr>
          <w:sz w:val="24"/>
          <w:szCs w:val="24"/>
        </w:rPr>
      </w:pPr>
      <w:r>
        <w:rPr>
          <w:sz w:val="24"/>
          <w:szCs w:val="24"/>
        </w:rPr>
        <w:t>Linda Brown, Philosophy</w:t>
      </w:r>
      <w:r w:rsidR="00357956">
        <w:rPr>
          <w:sz w:val="24"/>
          <w:szCs w:val="24"/>
        </w:rPr>
        <w:t xml:space="preserve"> </w:t>
      </w:r>
      <w:r>
        <w:rPr>
          <w:sz w:val="24"/>
          <w:szCs w:val="24"/>
        </w:rPr>
        <w:t xml:space="preserve"> </w:t>
      </w:r>
    </w:p>
    <w:p w14:paraId="066F2820" w14:textId="77777777" w:rsidR="00135ADC" w:rsidRDefault="00135ADC" w:rsidP="00135ADC">
      <w:pPr>
        <w:ind w:left="864" w:firstLine="432"/>
        <w:rPr>
          <w:sz w:val="24"/>
          <w:szCs w:val="24"/>
        </w:rPr>
      </w:pPr>
      <w:r>
        <w:rPr>
          <w:sz w:val="24"/>
          <w:szCs w:val="24"/>
        </w:rPr>
        <w:t>JHU Zanvyl Krieger School of Arts and Sciences</w:t>
      </w:r>
      <w:r>
        <w:rPr>
          <w:sz w:val="24"/>
          <w:szCs w:val="24"/>
        </w:rPr>
        <w:tab/>
      </w:r>
    </w:p>
    <w:p w14:paraId="716307EC" w14:textId="77777777" w:rsidR="00135ADC" w:rsidRPr="00135ADC" w:rsidRDefault="00135ADC" w:rsidP="00135ADC">
      <w:pPr>
        <w:ind w:firstLine="432"/>
        <w:rPr>
          <w:sz w:val="24"/>
          <w:szCs w:val="24"/>
        </w:rPr>
      </w:pPr>
      <w:r>
        <w:rPr>
          <w:sz w:val="24"/>
          <w:szCs w:val="24"/>
        </w:rPr>
        <w:tab/>
      </w:r>
      <w:r>
        <w:rPr>
          <w:sz w:val="24"/>
          <w:szCs w:val="24"/>
        </w:rPr>
        <w:tab/>
        <w:t>Regular External Exa</w:t>
      </w:r>
      <w:r w:rsidR="00E1765D">
        <w:rPr>
          <w:sz w:val="24"/>
          <w:szCs w:val="24"/>
        </w:rPr>
        <w:t>miner</w:t>
      </w:r>
      <w:r w:rsidR="00E1765D">
        <w:rPr>
          <w:sz w:val="24"/>
          <w:szCs w:val="24"/>
        </w:rPr>
        <w:tab/>
      </w:r>
      <w:r w:rsidR="00E1765D">
        <w:rPr>
          <w:sz w:val="24"/>
          <w:szCs w:val="24"/>
        </w:rPr>
        <w:tab/>
      </w:r>
      <w:r w:rsidR="00E1765D">
        <w:rPr>
          <w:sz w:val="24"/>
          <w:szCs w:val="24"/>
        </w:rPr>
        <w:tab/>
      </w:r>
      <w:r w:rsidR="00E1765D">
        <w:rPr>
          <w:sz w:val="24"/>
          <w:szCs w:val="24"/>
        </w:rPr>
        <w:tab/>
      </w:r>
      <w:r w:rsidR="00E1765D">
        <w:rPr>
          <w:sz w:val="24"/>
          <w:szCs w:val="24"/>
        </w:rPr>
        <w:tab/>
      </w:r>
      <w:r w:rsidR="00E1765D">
        <w:rPr>
          <w:sz w:val="24"/>
          <w:szCs w:val="24"/>
        </w:rPr>
        <w:tab/>
      </w:r>
      <w:r w:rsidR="00E1765D">
        <w:rPr>
          <w:sz w:val="24"/>
          <w:szCs w:val="24"/>
        </w:rPr>
        <w:tab/>
      </w:r>
      <w:r w:rsidR="00E1765D">
        <w:rPr>
          <w:sz w:val="24"/>
          <w:szCs w:val="24"/>
        </w:rPr>
        <w:tab/>
        <w:t>17 Aug</w:t>
      </w:r>
      <w:r>
        <w:rPr>
          <w:sz w:val="24"/>
          <w:szCs w:val="24"/>
        </w:rPr>
        <w:t xml:space="preserve"> 2009</w:t>
      </w:r>
    </w:p>
    <w:p w14:paraId="7F33E0B1" w14:textId="77777777" w:rsidR="005F7CC8" w:rsidRDefault="00135ADC" w:rsidP="00103BDC">
      <w:pPr>
        <w:rPr>
          <w:sz w:val="24"/>
          <w:szCs w:val="24"/>
        </w:rPr>
      </w:pPr>
      <w:r>
        <w:rPr>
          <w:sz w:val="24"/>
          <w:szCs w:val="24"/>
        </w:rPr>
        <w:tab/>
      </w:r>
      <w:r>
        <w:rPr>
          <w:sz w:val="24"/>
          <w:szCs w:val="24"/>
        </w:rPr>
        <w:tab/>
        <w:t>Jason Gerson, Health Policy and Management</w:t>
      </w:r>
      <w:r w:rsidR="00357956">
        <w:rPr>
          <w:sz w:val="24"/>
          <w:szCs w:val="24"/>
        </w:rPr>
        <w:tab/>
      </w:r>
      <w:r w:rsidR="00357956">
        <w:rPr>
          <w:sz w:val="24"/>
          <w:szCs w:val="24"/>
        </w:rPr>
        <w:tab/>
      </w:r>
      <w:r w:rsidR="00357956">
        <w:rPr>
          <w:sz w:val="24"/>
          <w:szCs w:val="24"/>
        </w:rPr>
        <w:tab/>
      </w:r>
      <w:r w:rsidR="00E1765D">
        <w:rPr>
          <w:sz w:val="24"/>
          <w:szCs w:val="24"/>
        </w:rPr>
        <w:tab/>
      </w:r>
      <w:r w:rsidR="00E1765D">
        <w:rPr>
          <w:sz w:val="24"/>
          <w:szCs w:val="24"/>
        </w:rPr>
        <w:tab/>
        <w:t>18 Dec</w:t>
      </w:r>
      <w:r>
        <w:rPr>
          <w:sz w:val="24"/>
          <w:szCs w:val="24"/>
        </w:rPr>
        <w:t xml:space="preserve"> 2008</w:t>
      </w:r>
    </w:p>
    <w:p w14:paraId="043FDF2A" w14:textId="77777777" w:rsidR="00644290" w:rsidRPr="007D74B1" w:rsidRDefault="00135ADC" w:rsidP="007D74B1">
      <w:r w:rsidRPr="001434F1">
        <w:tab/>
      </w:r>
    </w:p>
    <w:p w14:paraId="21610149" w14:textId="60FD6853" w:rsidR="00103BDC" w:rsidRPr="007D74B1" w:rsidRDefault="00103BDC" w:rsidP="007D74B1">
      <w:pPr>
        <w:ind w:firstLine="432"/>
      </w:pPr>
      <w:r w:rsidRPr="00BA6D63">
        <w:rPr>
          <w:i/>
          <w:sz w:val="24"/>
          <w:szCs w:val="24"/>
        </w:rPr>
        <w:t>Classroom Instruction (as Assistant</w:t>
      </w:r>
      <w:r w:rsidR="004A0DB8">
        <w:rPr>
          <w:i/>
          <w:sz w:val="24"/>
          <w:szCs w:val="24"/>
        </w:rPr>
        <w:t xml:space="preserve"> &amp; Associate</w:t>
      </w:r>
      <w:r w:rsidRPr="00BA6D63">
        <w:rPr>
          <w:i/>
          <w:sz w:val="24"/>
          <w:szCs w:val="24"/>
        </w:rPr>
        <w:t xml:space="preserve"> Professor at </w:t>
      </w:r>
      <w:r w:rsidR="003A325B">
        <w:rPr>
          <w:i/>
          <w:sz w:val="24"/>
          <w:szCs w:val="24"/>
        </w:rPr>
        <w:t>B</w:t>
      </w:r>
      <w:r w:rsidR="009735A4">
        <w:rPr>
          <w:i/>
          <w:sz w:val="24"/>
          <w:szCs w:val="24"/>
        </w:rPr>
        <w:t>SPH</w:t>
      </w:r>
      <w:r w:rsidRPr="00BA6D63">
        <w:rPr>
          <w:i/>
          <w:sz w:val="24"/>
          <w:szCs w:val="24"/>
        </w:rPr>
        <w:t xml:space="preserve"> 2006-</w:t>
      </w:r>
      <w:r w:rsidR="004A0DB8">
        <w:rPr>
          <w:i/>
          <w:sz w:val="24"/>
          <w:szCs w:val="24"/>
        </w:rPr>
        <w:t>present</w:t>
      </w:r>
      <w:r w:rsidRPr="00BA6D63">
        <w:rPr>
          <w:i/>
          <w:sz w:val="24"/>
          <w:szCs w:val="24"/>
        </w:rPr>
        <w:t>)</w:t>
      </w:r>
    </w:p>
    <w:p w14:paraId="217B1BBF" w14:textId="77777777" w:rsidR="007D74B1" w:rsidRPr="007010A3" w:rsidRDefault="007D74B1" w:rsidP="00035706">
      <w:pPr>
        <w:ind w:left="432" w:firstLine="432"/>
        <w:rPr>
          <w:b/>
        </w:rPr>
      </w:pPr>
    </w:p>
    <w:p w14:paraId="0AE43A25" w14:textId="77777777" w:rsidR="00511C44" w:rsidRPr="00687996" w:rsidRDefault="00511C44" w:rsidP="00035706">
      <w:pPr>
        <w:ind w:left="432" w:firstLine="432"/>
        <w:rPr>
          <w:b/>
          <w:sz w:val="24"/>
          <w:szCs w:val="24"/>
        </w:rPr>
      </w:pPr>
      <w:r w:rsidRPr="00687996">
        <w:rPr>
          <w:b/>
          <w:sz w:val="24"/>
          <w:szCs w:val="24"/>
        </w:rPr>
        <w:t>Principal</w:t>
      </w:r>
      <w:r w:rsidR="005C259F" w:rsidRPr="00687996">
        <w:rPr>
          <w:b/>
          <w:sz w:val="24"/>
          <w:szCs w:val="24"/>
        </w:rPr>
        <w:t xml:space="preserve"> </w:t>
      </w:r>
      <w:r w:rsidR="00E84F2B" w:rsidRPr="00687996">
        <w:rPr>
          <w:b/>
          <w:sz w:val="24"/>
          <w:szCs w:val="24"/>
        </w:rPr>
        <w:t>Instructor</w:t>
      </w:r>
      <w:r w:rsidR="005C259F" w:rsidRPr="00687996">
        <w:rPr>
          <w:b/>
          <w:sz w:val="24"/>
          <w:szCs w:val="24"/>
        </w:rPr>
        <w:t xml:space="preserve"> </w:t>
      </w:r>
    </w:p>
    <w:p w14:paraId="7097430E" w14:textId="77777777" w:rsidR="007D74B1" w:rsidRPr="00687996" w:rsidRDefault="007D74B1" w:rsidP="001434F1">
      <w:pPr>
        <w:ind w:left="432" w:firstLine="432"/>
        <w:rPr>
          <w:i/>
          <w:sz w:val="16"/>
          <w:szCs w:val="16"/>
        </w:rPr>
      </w:pPr>
    </w:p>
    <w:p w14:paraId="02B8C585" w14:textId="5041F021" w:rsidR="005B1ABB" w:rsidRDefault="00E84F2B" w:rsidP="00726169">
      <w:pPr>
        <w:ind w:left="432" w:firstLine="432"/>
        <w:rPr>
          <w:sz w:val="24"/>
          <w:szCs w:val="24"/>
        </w:rPr>
      </w:pPr>
      <w:r w:rsidRPr="00687996">
        <w:rPr>
          <w:sz w:val="24"/>
          <w:szCs w:val="24"/>
        </w:rPr>
        <w:t>Ethics of Public Health Practice in Developing Countries</w:t>
      </w:r>
      <w:r w:rsidR="00485662" w:rsidRPr="00687996">
        <w:rPr>
          <w:sz w:val="24"/>
          <w:szCs w:val="24"/>
        </w:rPr>
        <w:t xml:space="preserve"> </w:t>
      </w:r>
    </w:p>
    <w:p w14:paraId="62A38505" w14:textId="26401029" w:rsidR="00841847" w:rsidRDefault="00841847" w:rsidP="0042189A">
      <w:pPr>
        <w:ind w:left="864" w:firstLine="432"/>
        <w:rPr>
          <w:sz w:val="24"/>
          <w:szCs w:val="24"/>
        </w:rPr>
      </w:pPr>
      <w:r>
        <w:rPr>
          <w:sz w:val="24"/>
          <w:szCs w:val="24"/>
        </w:rPr>
        <w:t>4</w:t>
      </w:r>
      <w:r w:rsidRPr="00841847">
        <w:rPr>
          <w:sz w:val="24"/>
          <w:szCs w:val="24"/>
          <w:vertAlign w:val="superscript"/>
        </w:rPr>
        <w:t>th</w:t>
      </w:r>
      <w:r>
        <w:rPr>
          <w:sz w:val="24"/>
          <w:szCs w:val="24"/>
        </w:rPr>
        <w:t xml:space="preserve"> term with Co-Instructor Joseph Ali</w:t>
      </w:r>
      <w:r w:rsidR="005B1ABB">
        <w:rPr>
          <w:sz w:val="24"/>
          <w:szCs w:val="24"/>
        </w:rPr>
        <w:tab/>
      </w:r>
      <w:r w:rsidR="005B1ABB">
        <w:rPr>
          <w:sz w:val="24"/>
          <w:szCs w:val="24"/>
        </w:rPr>
        <w:tab/>
      </w:r>
      <w:r w:rsidR="005B1ABB">
        <w:rPr>
          <w:sz w:val="24"/>
          <w:szCs w:val="24"/>
        </w:rPr>
        <w:tab/>
      </w:r>
      <w:r w:rsidR="005B1ABB">
        <w:rPr>
          <w:sz w:val="24"/>
          <w:szCs w:val="24"/>
        </w:rPr>
        <w:tab/>
      </w:r>
      <w:r w:rsidR="005B1ABB">
        <w:rPr>
          <w:sz w:val="24"/>
          <w:szCs w:val="24"/>
        </w:rPr>
        <w:tab/>
      </w:r>
      <w:r w:rsidR="005B1ABB">
        <w:rPr>
          <w:sz w:val="24"/>
          <w:szCs w:val="24"/>
        </w:rPr>
        <w:tab/>
        <w:t>2021-2022</w:t>
      </w:r>
    </w:p>
    <w:p w14:paraId="47816206" w14:textId="7D6634F7" w:rsidR="009A2B67" w:rsidRDefault="00841847" w:rsidP="00675C0D">
      <w:pPr>
        <w:ind w:left="864" w:firstLine="432"/>
        <w:rPr>
          <w:sz w:val="24"/>
          <w:szCs w:val="24"/>
        </w:rPr>
      </w:pPr>
      <w:r>
        <w:rPr>
          <w:sz w:val="24"/>
          <w:szCs w:val="24"/>
        </w:rPr>
        <w:tab/>
        <w:t>Online 221.616.81</w:t>
      </w:r>
      <w:r w:rsidR="009A2B67">
        <w:rPr>
          <w:sz w:val="24"/>
          <w:szCs w:val="24"/>
        </w:rPr>
        <w:t>:</w:t>
      </w:r>
      <w:r w:rsidR="00675C0D">
        <w:rPr>
          <w:sz w:val="24"/>
          <w:szCs w:val="24"/>
        </w:rPr>
        <w:t xml:space="preserve"> </w:t>
      </w:r>
    </w:p>
    <w:p w14:paraId="33037434" w14:textId="1CC720B7" w:rsidR="00841847" w:rsidRDefault="009A2B67" w:rsidP="009A2B67">
      <w:pPr>
        <w:ind w:left="1296" w:firstLine="432"/>
        <w:rPr>
          <w:sz w:val="24"/>
          <w:szCs w:val="24"/>
        </w:rPr>
      </w:pPr>
      <w:r>
        <w:rPr>
          <w:sz w:val="24"/>
          <w:szCs w:val="24"/>
        </w:rPr>
        <w:t xml:space="preserve">recognized for teaching excellence; </w:t>
      </w:r>
      <w:r w:rsidR="00675C0D">
        <w:rPr>
          <w:sz w:val="24"/>
          <w:szCs w:val="24"/>
        </w:rPr>
        <w:t>e</w:t>
      </w:r>
      <w:r w:rsidR="00841847">
        <w:rPr>
          <w:sz w:val="24"/>
          <w:szCs w:val="24"/>
        </w:rPr>
        <w:t xml:space="preserve">nrollment </w:t>
      </w:r>
      <w:r w:rsidR="006B5C21">
        <w:rPr>
          <w:sz w:val="24"/>
          <w:szCs w:val="24"/>
        </w:rPr>
        <w:t>46</w:t>
      </w:r>
    </w:p>
    <w:p w14:paraId="383E05D6" w14:textId="3C99D516" w:rsidR="00320A37" w:rsidRDefault="00841847" w:rsidP="00320A37">
      <w:pPr>
        <w:ind w:left="1296"/>
        <w:rPr>
          <w:i/>
          <w:iCs/>
          <w:sz w:val="24"/>
          <w:szCs w:val="24"/>
        </w:rPr>
      </w:pPr>
      <w:r>
        <w:rPr>
          <w:i/>
          <w:iCs/>
          <w:sz w:val="24"/>
          <w:szCs w:val="24"/>
        </w:rPr>
        <w:t>In 4</w:t>
      </w:r>
      <w:r w:rsidRPr="00841847">
        <w:rPr>
          <w:i/>
          <w:iCs/>
          <w:sz w:val="24"/>
          <w:szCs w:val="24"/>
          <w:vertAlign w:val="superscript"/>
        </w:rPr>
        <w:t>th</w:t>
      </w:r>
      <w:r>
        <w:rPr>
          <w:i/>
          <w:iCs/>
          <w:sz w:val="24"/>
          <w:szCs w:val="24"/>
        </w:rPr>
        <w:t xml:space="preserve"> term 2020-</w:t>
      </w:r>
      <w:r w:rsidR="00210042">
        <w:rPr>
          <w:i/>
          <w:iCs/>
          <w:sz w:val="24"/>
          <w:szCs w:val="24"/>
        </w:rPr>
        <w:t>20</w:t>
      </w:r>
      <w:r>
        <w:rPr>
          <w:i/>
          <w:iCs/>
          <w:sz w:val="24"/>
          <w:szCs w:val="24"/>
        </w:rPr>
        <w:t>21</w:t>
      </w:r>
      <w:r w:rsidR="00320A37">
        <w:rPr>
          <w:i/>
          <w:iCs/>
          <w:sz w:val="24"/>
          <w:szCs w:val="24"/>
        </w:rPr>
        <w:t xml:space="preserve"> (</w:t>
      </w:r>
      <w:r>
        <w:rPr>
          <w:i/>
          <w:iCs/>
          <w:sz w:val="24"/>
          <w:szCs w:val="24"/>
        </w:rPr>
        <w:t xml:space="preserve">while I was </w:t>
      </w:r>
      <w:r w:rsidR="00320A37">
        <w:rPr>
          <w:i/>
          <w:iCs/>
          <w:sz w:val="24"/>
          <w:szCs w:val="24"/>
        </w:rPr>
        <w:t>away serving as a Visiting Scholar at</w:t>
      </w:r>
    </w:p>
    <w:p w14:paraId="3C2519FB" w14:textId="6BDB2D0E" w:rsidR="00841847" w:rsidRPr="00841847" w:rsidRDefault="00320A37" w:rsidP="0046484E">
      <w:pPr>
        <w:ind w:left="1728"/>
        <w:rPr>
          <w:i/>
          <w:iCs/>
          <w:sz w:val="24"/>
          <w:szCs w:val="24"/>
        </w:rPr>
      </w:pPr>
      <w:r>
        <w:rPr>
          <w:i/>
          <w:iCs/>
          <w:sz w:val="24"/>
          <w:szCs w:val="24"/>
        </w:rPr>
        <w:t xml:space="preserve">NIH) </w:t>
      </w:r>
      <w:r w:rsidR="00841847">
        <w:rPr>
          <w:i/>
          <w:iCs/>
          <w:sz w:val="24"/>
          <w:szCs w:val="24"/>
        </w:rPr>
        <w:t>Dr. Ali taught the course as Primary Instructor</w:t>
      </w:r>
      <w:r w:rsidR="0046484E">
        <w:rPr>
          <w:i/>
          <w:iCs/>
          <w:sz w:val="24"/>
          <w:szCs w:val="24"/>
        </w:rPr>
        <w:t>.</w:t>
      </w:r>
      <w:r>
        <w:rPr>
          <w:i/>
          <w:iCs/>
          <w:sz w:val="24"/>
          <w:szCs w:val="24"/>
        </w:rPr>
        <w:t xml:space="preserve"> </w:t>
      </w:r>
      <w:r w:rsidR="0046484E">
        <w:rPr>
          <w:i/>
          <w:iCs/>
          <w:sz w:val="24"/>
          <w:szCs w:val="24"/>
        </w:rPr>
        <w:t>Some of my pre-recorded mini-lectures were used for the 2020-</w:t>
      </w:r>
      <w:r w:rsidR="00210042">
        <w:rPr>
          <w:i/>
          <w:iCs/>
          <w:sz w:val="24"/>
          <w:szCs w:val="24"/>
        </w:rPr>
        <w:t>20</w:t>
      </w:r>
      <w:r w:rsidR="0046484E">
        <w:rPr>
          <w:i/>
          <w:iCs/>
          <w:sz w:val="24"/>
          <w:szCs w:val="24"/>
        </w:rPr>
        <w:t>21 offering.</w:t>
      </w:r>
    </w:p>
    <w:p w14:paraId="46D9C398" w14:textId="55AE9968" w:rsidR="0042189A" w:rsidRDefault="0042189A" w:rsidP="0042189A">
      <w:pPr>
        <w:ind w:left="864" w:firstLine="432"/>
        <w:rPr>
          <w:sz w:val="24"/>
          <w:szCs w:val="24"/>
        </w:rPr>
      </w:pPr>
      <w:r>
        <w:rPr>
          <w:sz w:val="24"/>
          <w:szCs w:val="24"/>
        </w:rPr>
        <w:t>4</w:t>
      </w:r>
      <w:r w:rsidRPr="003107C7">
        <w:rPr>
          <w:sz w:val="24"/>
          <w:szCs w:val="24"/>
          <w:vertAlign w:val="superscript"/>
        </w:rPr>
        <w:t>th</w:t>
      </w:r>
      <w:r>
        <w:rPr>
          <w:sz w:val="24"/>
          <w:szCs w:val="24"/>
        </w:rPr>
        <w:t xml:space="preserve"> term</w:t>
      </w:r>
      <w:r w:rsidR="00484AC1">
        <w:rPr>
          <w:sz w:val="24"/>
          <w:szCs w:val="24"/>
        </w:rPr>
        <w:t xml:space="preserve"> with Co-Instructor Joseph Ali</w:t>
      </w:r>
      <w:r w:rsidR="005B1ABB">
        <w:rPr>
          <w:sz w:val="24"/>
          <w:szCs w:val="24"/>
        </w:rPr>
        <w:tab/>
      </w:r>
      <w:r w:rsidR="005B1ABB">
        <w:rPr>
          <w:sz w:val="24"/>
          <w:szCs w:val="24"/>
        </w:rPr>
        <w:tab/>
      </w:r>
      <w:r w:rsidR="005B1ABB">
        <w:rPr>
          <w:sz w:val="24"/>
          <w:szCs w:val="24"/>
        </w:rPr>
        <w:tab/>
      </w:r>
      <w:r w:rsidR="005B1ABB">
        <w:rPr>
          <w:sz w:val="24"/>
          <w:szCs w:val="24"/>
        </w:rPr>
        <w:tab/>
      </w:r>
      <w:r w:rsidR="005B1ABB">
        <w:rPr>
          <w:sz w:val="24"/>
          <w:szCs w:val="24"/>
        </w:rPr>
        <w:tab/>
      </w:r>
      <w:r w:rsidR="005B1ABB">
        <w:rPr>
          <w:sz w:val="24"/>
          <w:szCs w:val="24"/>
        </w:rPr>
        <w:tab/>
        <w:t>2019-2020</w:t>
      </w:r>
    </w:p>
    <w:p w14:paraId="104BCBE5" w14:textId="433C73E0" w:rsidR="0042189A" w:rsidRDefault="0042189A" w:rsidP="0042189A">
      <w:pPr>
        <w:ind w:left="864" w:firstLine="432"/>
        <w:rPr>
          <w:sz w:val="24"/>
          <w:szCs w:val="24"/>
        </w:rPr>
      </w:pPr>
      <w:r>
        <w:rPr>
          <w:sz w:val="24"/>
          <w:szCs w:val="24"/>
        </w:rPr>
        <w:tab/>
        <w:t>Online</w:t>
      </w:r>
      <w:r w:rsidR="00484AC1">
        <w:rPr>
          <w:sz w:val="24"/>
          <w:szCs w:val="24"/>
        </w:rPr>
        <w:t xml:space="preserve"> 221.616.81</w:t>
      </w:r>
      <w:r>
        <w:rPr>
          <w:sz w:val="24"/>
          <w:szCs w:val="24"/>
        </w:rPr>
        <w:t>: enrollment 31</w:t>
      </w:r>
    </w:p>
    <w:p w14:paraId="77437A5D" w14:textId="67E06A60" w:rsidR="003107C7" w:rsidRDefault="003107C7" w:rsidP="00944977">
      <w:pPr>
        <w:ind w:left="864" w:firstLine="432"/>
        <w:rPr>
          <w:sz w:val="24"/>
          <w:szCs w:val="24"/>
        </w:rPr>
      </w:pPr>
      <w:r>
        <w:rPr>
          <w:sz w:val="24"/>
          <w:szCs w:val="24"/>
        </w:rPr>
        <w:t>4</w:t>
      </w:r>
      <w:r w:rsidRPr="003107C7">
        <w:rPr>
          <w:sz w:val="24"/>
          <w:szCs w:val="24"/>
          <w:vertAlign w:val="superscript"/>
        </w:rPr>
        <w:t>th</w:t>
      </w:r>
      <w:r>
        <w:rPr>
          <w:sz w:val="24"/>
          <w:szCs w:val="24"/>
        </w:rPr>
        <w:t xml:space="preserve"> term </w:t>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Pr>
          <w:sz w:val="24"/>
          <w:szCs w:val="24"/>
        </w:rPr>
        <w:t>2018-</w:t>
      </w:r>
      <w:r w:rsidR="00210042">
        <w:rPr>
          <w:sz w:val="24"/>
          <w:szCs w:val="24"/>
        </w:rPr>
        <w:t>20</w:t>
      </w:r>
      <w:r>
        <w:rPr>
          <w:sz w:val="24"/>
          <w:szCs w:val="24"/>
        </w:rPr>
        <w:t>19</w:t>
      </w:r>
    </w:p>
    <w:p w14:paraId="6267C1BD" w14:textId="14B3165E" w:rsidR="003107C7" w:rsidRDefault="003107C7" w:rsidP="00944977">
      <w:pPr>
        <w:ind w:left="864" w:firstLine="432"/>
        <w:rPr>
          <w:sz w:val="24"/>
          <w:szCs w:val="24"/>
        </w:rPr>
      </w:pPr>
      <w:r>
        <w:rPr>
          <w:sz w:val="24"/>
          <w:szCs w:val="24"/>
        </w:rPr>
        <w:tab/>
        <w:t>Online 221.616.81: enrollment</w:t>
      </w:r>
      <w:r w:rsidR="00831B33">
        <w:rPr>
          <w:sz w:val="24"/>
          <w:szCs w:val="24"/>
        </w:rPr>
        <w:t xml:space="preserve"> 37</w:t>
      </w:r>
    </w:p>
    <w:p w14:paraId="2AA72EB5" w14:textId="7E94964D" w:rsidR="007E6AED" w:rsidRPr="00687996" w:rsidRDefault="007E6AED" w:rsidP="00944977">
      <w:pPr>
        <w:ind w:left="864" w:firstLine="432"/>
        <w:rPr>
          <w:sz w:val="24"/>
          <w:szCs w:val="24"/>
        </w:rPr>
      </w:pPr>
      <w:r w:rsidRPr="00687996">
        <w:rPr>
          <w:sz w:val="24"/>
          <w:szCs w:val="24"/>
        </w:rPr>
        <w:t>4</w:t>
      </w:r>
      <w:r w:rsidRPr="00687996">
        <w:rPr>
          <w:sz w:val="24"/>
          <w:szCs w:val="24"/>
          <w:vertAlign w:val="superscript"/>
        </w:rPr>
        <w:t>th</w:t>
      </w:r>
      <w:r w:rsidRPr="00687996">
        <w:rPr>
          <w:sz w:val="24"/>
          <w:szCs w:val="24"/>
        </w:rPr>
        <w:t xml:space="preserve"> term </w:t>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Pr="00687996">
        <w:rPr>
          <w:sz w:val="24"/>
          <w:szCs w:val="24"/>
        </w:rPr>
        <w:t>2017-</w:t>
      </w:r>
      <w:r w:rsidR="00210042">
        <w:rPr>
          <w:sz w:val="24"/>
          <w:szCs w:val="24"/>
        </w:rPr>
        <w:t>20</w:t>
      </w:r>
      <w:r w:rsidRPr="00687996">
        <w:rPr>
          <w:sz w:val="24"/>
          <w:szCs w:val="24"/>
        </w:rPr>
        <w:t>18</w:t>
      </w:r>
    </w:p>
    <w:p w14:paraId="26B9B111" w14:textId="40A2E66E" w:rsidR="00074739" w:rsidRDefault="007E6AED" w:rsidP="00147429">
      <w:pPr>
        <w:ind w:left="1728" w:firstLine="3"/>
        <w:rPr>
          <w:sz w:val="24"/>
          <w:szCs w:val="24"/>
        </w:rPr>
      </w:pPr>
      <w:r w:rsidRPr="00687996">
        <w:rPr>
          <w:sz w:val="24"/>
          <w:szCs w:val="24"/>
        </w:rPr>
        <w:t>Online 221.616.81</w:t>
      </w:r>
      <w:r w:rsidR="00074739">
        <w:rPr>
          <w:sz w:val="24"/>
          <w:szCs w:val="24"/>
        </w:rPr>
        <w:t>:</w:t>
      </w:r>
      <w:r w:rsidRPr="00687996">
        <w:rPr>
          <w:sz w:val="24"/>
          <w:szCs w:val="24"/>
        </w:rPr>
        <w:t xml:space="preserve"> </w:t>
      </w:r>
    </w:p>
    <w:p w14:paraId="4BAD14D6" w14:textId="6CA786D5" w:rsidR="007E6AED" w:rsidRDefault="00074739" w:rsidP="00147429">
      <w:pPr>
        <w:ind w:left="1728" w:firstLine="3"/>
        <w:rPr>
          <w:sz w:val="24"/>
          <w:szCs w:val="24"/>
        </w:rPr>
      </w:pPr>
      <w:r>
        <w:rPr>
          <w:sz w:val="24"/>
          <w:szCs w:val="24"/>
        </w:rPr>
        <w:t>r</w:t>
      </w:r>
      <w:r w:rsidR="00147429">
        <w:rPr>
          <w:sz w:val="24"/>
          <w:szCs w:val="24"/>
        </w:rPr>
        <w:t>ecognized for teac</w:t>
      </w:r>
      <w:r w:rsidR="00FF2A88">
        <w:rPr>
          <w:sz w:val="24"/>
          <w:szCs w:val="24"/>
        </w:rPr>
        <w:t>h</w:t>
      </w:r>
      <w:r w:rsidR="00147429">
        <w:rPr>
          <w:sz w:val="24"/>
          <w:szCs w:val="24"/>
        </w:rPr>
        <w:t xml:space="preserve">ing excellence; </w:t>
      </w:r>
      <w:r w:rsidR="007E6AED" w:rsidRPr="00687996">
        <w:rPr>
          <w:sz w:val="24"/>
          <w:szCs w:val="24"/>
        </w:rPr>
        <w:t>enrollment 42</w:t>
      </w:r>
    </w:p>
    <w:p w14:paraId="4515819E" w14:textId="44F85A33" w:rsidR="00AE7441" w:rsidRDefault="00AE7441" w:rsidP="00944977">
      <w:pPr>
        <w:ind w:left="864" w:firstLine="432"/>
        <w:rPr>
          <w:sz w:val="24"/>
          <w:szCs w:val="24"/>
        </w:rPr>
      </w:pPr>
      <w:r>
        <w:rPr>
          <w:sz w:val="24"/>
          <w:szCs w:val="24"/>
        </w:rPr>
        <w:t>4</w:t>
      </w:r>
      <w:r w:rsidRPr="00AE7441">
        <w:rPr>
          <w:sz w:val="24"/>
          <w:szCs w:val="24"/>
          <w:vertAlign w:val="superscript"/>
        </w:rPr>
        <w:t>th</w:t>
      </w:r>
      <w:r>
        <w:rPr>
          <w:sz w:val="24"/>
          <w:szCs w:val="24"/>
        </w:rPr>
        <w:t xml:space="preserve"> term </w:t>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Pr>
          <w:sz w:val="24"/>
          <w:szCs w:val="24"/>
        </w:rPr>
        <w:t>2016-</w:t>
      </w:r>
      <w:r w:rsidR="00210042">
        <w:rPr>
          <w:sz w:val="24"/>
          <w:szCs w:val="24"/>
        </w:rPr>
        <w:t>20</w:t>
      </w:r>
      <w:r>
        <w:rPr>
          <w:sz w:val="24"/>
          <w:szCs w:val="24"/>
        </w:rPr>
        <w:t>17</w:t>
      </w:r>
    </w:p>
    <w:p w14:paraId="075DB3BF" w14:textId="77777777" w:rsidR="00074739" w:rsidRDefault="00AE7441" w:rsidP="00944977">
      <w:pPr>
        <w:ind w:left="864" w:firstLine="432"/>
        <w:rPr>
          <w:sz w:val="24"/>
          <w:szCs w:val="24"/>
        </w:rPr>
      </w:pPr>
      <w:r>
        <w:rPr>
          <w:sz w:val="24"/>
          <w:szCs w:val="24"/>
        </w:rPr>
        <w:tab/>
        <w:t xml:space="preserve">Classroom 221.616.01: </w:t>
      </w:r>
    </w:p>
    <w:p w14:paraId="0015E218" w14:textId="3B42A917" w:rsidR="00AE7441" w:rsidRDefault="00AE7441" w:rsidP="00074739">
      <w:pPr>
        <w:ind w:left="1296" w:firstLine="432"/>
        <w:rPr>
          <w:sz w:val="24"/>
          <w:szCs w:val="24"/>
        </w:rPr>
      </w:pPr>
      <w:r>
        <w:rPr>
          <w:sz w:val="24"/>
          <w:szCs w:val="24"/>
        </w:rPr>
        <w:t>recognized for teaching excellence; enrollment 10</w:t>
      </w:r>
    </w:p>
    <w:p w14:paraId="1DDEA76B" w14:textId="77777777" w:rsidR="00074739" w:rsidRDefault="00AE7441" w:rsidP="00944977">
      <w:pPr>
        <w:ind w:left="864" w:firstLine="432"/>
        <w:rPr>
          <w:sz w:val="24"/>
          <w:szCs w:val="24"/>
        </w:rPr>
      </w:pPr>
      <w:r>
        <w:rPr>
          <w:sz w:val="24"/>
          <w:szCs w:val="24"/>
        </w:rPr>
        <w:tab/>
        <w:t xml:space="preserve">Online 221.616.81: </w:t>
      </w:r>
    </w:p>
    <w:p w14:paraId="55CEE439" w14:textId="30C55871" w:rsidR="00AE7441" w:rsidRDefault="00AE7441" w:rsidP="00074739">
      <w:pPr>
        <w:ind w:left="1296" w:firstLine="432"/>
        <w:rPr>
          <w:sz w:val="24"/>
          <w:szCs w:val="24"/>
        </w:rPr>
      </w:pPr>
      <w:r>
        <w:rPr>
          <w:sz w:val="24"/>
          <w:szCs w:val="24"/>
        </w:rPr>
        <w:t>recognized for teaching excellence; enrollment 52</w:t>
      </w:r>
    </w:p>
    <w:p w14:paraId="312B5B37" w14:textId="54D489F6" w:rsidR="006A5415" w:rsidRDefault="006A5415" w:rsidP="00944977">
      <w:pPr>
        <w:ind w:left="864" w:firstLine="432"/>
        <w:rPr>
          <w:sz w:val="24"/>
          <w:szCs w:val="24"/>
        </w:rPr>
      </w:pPr>
      <w:r>
        <w:rPr>
          <w:sz w:val="24"/>
          <w:szCs w:val="24"/>
        </w:rPr>
        <w:t>4</w:t>
      </w:r>
      <w:r w:rsidRPr="006A5415">
        <w:rPr>
          <w:sz w:val="24"/>
          <w:szCs w:val="24"/>
          <w:vertAlign w:val="superscript"/>
        </w:rPr>
        <w:t>th</w:t>
      </w:r>
      <w:r>
        <w:rPr>
          <w:sz w:val="24"/>
          <w:szCs w:val="24"/>
        </w:rPr>
        <w:t xml:space="preserve"> term </w:t>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Pr>
          <w:sz w:val="24"/>
          <w:szCs w:val="24"/>
        </w:rPr>
        <w:t>2015-</w:t>
      </w:r>
      <w:r w:rsidR="00210042">
        <w:rPr>
          <w:sz w:val="24"/>
          <w:szCs w:val="24"/>
        </w:rPr>
        <w:t>20</w:t>
      </w:r>
      <w:r>
        <w:rPr>
          <w:sz w:val="24"/>
          <w:szCs w:val="24"/>
        </w:rPr>
        <w:t>16</w:t>
      </w:r>
    </w:p>
    <w:p w14:paraId="53172DBE" w14:textId="77777777" w:rsidR="00074739" w:rsidRDefault="006A5415" w:rsidP="0070346A">
      <w:pPr>
        <w:ind w:left="1728" w:firstLine="3"/>
        <w:rPr>
          <w:sz w:val="24"/>
          <w:szCs w:val="24"/>
        </w:rPr>
      </w:pPr>
      <w:r>
        <w:rPr>
          <w:sz w:val="24"/>
          <w:szCs w:val="24"/>
        </w:rPr>
        <w:t>Classroom 221.616.01:</w:t>
      </w:r>
      <w:r w:rsidR="0070346A">
        <w:rPr>
          <w:sz w:val="24"/>
          <w:szCs w:val="24"/>
        </w:rPr>
        <w:t xml:space="preserve"> </w:t>
      </w:r>
    </w:p>
    <w:p w14:paraId="3C61D807" w14:textId="13237A4A" w:rsidR="006A5415" w:rsidRDefault="0070346A" w:rsidP="0070346A">
      <w:pPr>
        <w:ind w:left="1728" w:firstLine="3"/>
        <w:rPr>
          <w:sz w:val="24"/>
          <w:szCs w:val="24"/>
        </w:rPr>
      </w:pPr>
      <w:r>
        <w:rPr>
          <w:sz w:val="24"/>
          <w:szCs w:val="24"/>
        </w:rPr>
        <w:t>recognized for teaching excellence;</w:t>
      </w:r>
      <w:r w:rsidR="006A5415">
        <w:rPr>
          <w:sz w:val="24"/>
          <w:szCs w:val="24"/>
        </w:rPr>
        <w:t xml:space="preserve"> enrollment 17</w:t>
      </w:r>
    </w:p>
    <w:p w14:paraId="01EDE26E" w14:textId="512CA95F" w:rsidR="006A5415" w:rsidRDefault="006A5415" w:rsidP="00944977">
      <w:pPr>
        <w:ind w:left="864" w:firstLine="432"/>
        <w:rPr>
          <w:sz w:val="24"/>
          <w:szCs w:val="24"/>
        </w:rPr>
      </w:pPr>
      <w:r>
        <w:rPr>
          <w:sz w:val="24"/>
          <w:szCs w:val="24"/>
        </w:rPr>
        <w:tab/>
        <w:t>Online 221.616.81: enrollment 40</w:t>
      </w:r>
    </w:p>
    <w:p w14:paraId="38D30EB0" w14:textId="4DE21A35" w:rsidR="00436B7F" w:rsidRDefault="00436B7F" w:rsidP="00944977">
      <w:pPr>
        <w:ind w:left="864" w:firstLine="432"/>
        <w:rPr>
          <w:sz w:val="24"/>
          <w:szCs w:val="24"/>
        </w:rPr>
      </w:pPr>
      <w:r>
        <w:rPr>
          <w:sz w:val="24"/>
          <w:szCs w:val="24"/>
        </w:rPr>
        <w:t>4</w:t>
      </w:r>
      <w:r w:rsidRPr="00436B7F">
        <w:rPr>
          <w:sz w:val="24"/>
          <w:szCs w:val="24"/>
          <w:vertAlign w:val="superscript"/>
        </w:rPr>
        <w:t>th</w:t>
      </w:r>
      <w:r>
        <w:rPr>
          <w:sz w:val="24"/>
          <w:szCs w:val="24"/>
        </w:rPr>
        <w:t xml:space="preserve"> term </w:t>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Pr>
          <w:sz w:val="24"/>
          <w:szCs w:val="24"/>
        </w:rPr>
        <w:t>2014-</w:t>
      </w:r>
      <w:r w:rsidR="00210042">
        <w:rPr>
          <w:sz w:val="24"/>
          <w:szCs w:val="24"/>
        </w:rPr>
        <w:t>20</w:t>
      </w:r>
      <w:r>
        <w:rPr>
          <w:sz w:val="24"/>
          <w:szCs w:val="24"/>
        </w:rPr>
        <w:t>15</w:t>
      </w:r>
    </w:p>
    <w:p w14:paraId="78F1CB45" w14:textId="38FD9EB5" w:rsidR="00675C0D" w:rsidRDefault="006A5415" w:rsidP="00436B7F">
      <w:pPr>
        <w:ind w:left="1724"/>
        <w:rPr>
          <w:sz w:val="24"/>
          <w:szCs w:val="24"/>
        </w:rPr>
      </w:pPr>
      <w:r>
        <w:rPr>
          <w:sz w:val="24"/>
          <w:szCs w:val="24"/>
        </w:rPr>
        <w:t>Classroom</w:t>
      </w:r>
      <w:r w:rsidR="00210042">
        <w:rPr>
          <w:sz w:val="24"/>
          <w:szCs w:val="24"/>
        </w:rPr>
        <w:t xml:space="preserve"> 221.616.01</w:t>
      </w:r>
      <w:r w:rsidR="00436B7F">
        <w:rPr>
          <w:sz w:val="24"/>
          <w:szCs w:val="24"/>
        </w:rPr>
        <w:t xml:space="preserve">: </w:t>
      </w:r>
    </w:p>
    <w:p w14:paraId="13E752A0" w14:textId="2D783E11" w:rsidR="00436B7F" w:rsidRDefault="00436B7F" w:rsidP="00436B7F">
      <w:pPr>
        <w:ind w:left="1724"/>
        <w:rPr>
          <w:sz w:val="24"/>
          <w:szCs w:val="24"/>
        </w:rPr>
      </w:pPr>
      <w:r>
        <w:rPr>
          <w:sz w:val="24"/>
          <w:szCs w:val="24"/>
        </w:rPr>
        <w:t>recognized for teaching excellence; enrollment 18</w:t>
      </w:r>
    </w:p>
    <w:p w14:paraId="2C59920D" w14:textId="445253D1" w:rsidR="00436B7F" w:rsidRDefault="006A5415" w:rsidP="00436B7F">
      <w:pPr>
        <w:ind w:left="1724"/>
        <w:rPr>
          <w:sz w:val="24"/>
          <w:szCs w:val="24"/>
        </w:rPr>
      </w:pPr>
      <w:r>
        <w:rPr>
          <w:sz w:val="24"/>
          <w:szCs w:val="24"/>
        </w:rPr>
        <w:t>Online</w:t>
      </w:r>
      <w:r w:rsidR="00210042">
        <w:rPr>
          <w:sz w:val="24"/>
          <w:szCs w:val="24"/>
        </w:rPr>
        <w:t xml:space="preserve"> 221.616.81</w:t>
      </w:r>
      <w:r w:rsidR="00436B7F">
        <w:rPr>
          <w:sz w:val="24"/>
          <w:szCs w:val="24"/>
        </w:rPr>
        <w:t>:</w:t>
      </w:r>
      <w:r w:rsidR="00210042">
        <w:rPr>
          <w:sz w:val="24"/>
          <w:szCs w:val="24"/>
        </w:rPr>
        <w:t xml:space="preserve"> </w:t>
      </w:r>
      <w:r w:rsidR="00436B7F">
        <w:rPr>
          <w:sz w:val="24"/>
          <w:szCs w:val="24"/>
        </w:rPr>
        <w:t>enrollment 32</w:t>
      </w:r>
    </w:p>
    <w:p w14:paraId="0344D2F8" w14:textId="6E31C8A8" w:rsidR="000C0ECE" w:rsidRDefault="0015137E" w:rsidP="00944977">
      <w:pPr>
        <w:ind w:left="864" w:firstLine="432"/>
        <w:rPr>
          <w:sz w:val="24"/>
          <w:szCs w:val="24"/>
        </w:rPr>
      </w:pPr>
      <w:r>
        <w:rPr>
          <w:sz w:val="24"/>
          <w:szCs w:val="24"/>
        </w:rPr>
        <w:t>4</w:t>
      </w:r>
      <w:r w:rsidRPr="0015137E">
        <w:rPr>
          <w:sz w:val="24"/>
          <w:szCs w:val="24"/>
          <w:vertAlign w:val="superscript"/>
        </w:rPr>
        <w:t>th</w:t>
      </w:r>
      <w:r w:rsidR="000C0ECE">
        <w:rPr>
          <w:sz w:val="24"/>
          <w:szCs w:val="24"/>
        </w:rPr>
        <w:t xml:space="preserve"> term </w:t>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726169">
        <w:rPr>
          <w:sz w:val="24"/>
          <w:szCs w:val="24"/>
        </w:rPr>
        <w:tab/>
      </w:r>
      <w:r w:rsidR="000C0ECE">
        <w:rPr>
          <w:sz w:val="24"/>
          <w:szCs w:val="24"/>
        </w:rPr>
        <w:t>2013-</w:t>
      </w:r>
      <w:r w:rsidR="00210042">
        <w:rPr>
          <w:sz w:val="24"/>
          <w:szCs w:val="24"/>
        </w:rPr>
        <w:t>20</w:t>
      </w:r>
      <w:r w:rsidR="000C0ECE">
        <w:rPr>
          <w:sz w:val="24"/>
          <w:szCs w:val="24"/>
        </w:rPr>
        <w:t xml:space="preserve">14 </w:t>
      </w:r>
    </w:p>
    <w:p w14:paraId="025E2A32" w14:textId="60B8C3ED" w:rsidR="0015137E" w:rsidRDefault="000C0ECE" w:rsidP="000C0ECE">
      <w:pPr>
        <w:ind w:left="1296" w:firstLine="432"/>
        <w:rPr>
          <w:sz w:val="24"/>
          <w:szCs w:val="24"/>
        </w:rPr>
      </w:pPr>
      <w:r>
        <w:rPr>
          <w:sz w:val="24"/>
          <w:szCs w:val="24"/>
        </w:rPr>
        <w:t>Classroom</w:t>
      </w:r>
      <w:r w:rsidR="00210042">
        <w:rPr>
          <w:sz w:val="24"/>
          <w:szCs w:val="24"/>
        </w:rPr>
        <w:t xml:space="preserve"> 221.616.01</w:t>
      </w:r>
      <w:r>
        <w:rPr>
          <w:sz w:val="24"/>
          <w:szCs w:val="24"/>
        </w:rPr>
        <w:t>: enrollment 31</w:t>
      </w:r>
    </w:p>
    <w:p w14:paraId="7185792F" w14:textId="02840B3D" w:rsidR="00873A11" w:rsidRDefault="000C0ECE" w:rsidP="00873A11">
      <w:pPr>
        <w:ind w:left="1728"/>
        <w:rPr>
          <w:sz w:val="24"/>
          <w:szCs w:val="24"/>
        </w:rPr>
      </w:pPr>
      <w:r>
        <w:rPr>
          <w:sz w:val="24"/>
          <w:szCs w:val="24"/>
        </w:rPr>
        <w:t>Online</w:t>
      </w:r>
      <w:r w:rsidR="00210042">
        <w:rPr>
          <w:sz w:val="24"/>
          <w:szCs w:val="24"/>
        </w:rPr>
        <w:t xml:space="preserve"> 221.616.81:</w:t>
      </w:r>
      <w:r>
        <w:rPr>
          <w:sz w:val="24"/>
          <w:szCs w:val="24"/>
        </w:rPr>
        <w:t xml:space="preserve"> enrollment 29</w:t>
      </w:r>
    </w:p>
    <w:p w14:paraId="2886F9AE" w14:textId="5B203902" w:rsidR="00436B7F" w:rsidRDefault="00436B7F" w:rsidP="00944977">
      <w:pPr>
        <w:ind w:left="864" w:firstLine="432"/>
        <w:rPr>
          <w:sz w:val="24"/>
          <w:szCs w:val="24"/>
        </w:rPr>
      </w:pPr>
      <w:r>
        <w:rPr>
          <w:sz w:val="24"/>
          <w:szCs w:val="24"/>
        </w:rPr>
        <w:t>Classroom only 221.616.01:</w:t>
      </w:r>
    </w:p>
    <w:p w14:paraId="5D2552EA" w14:textId="252CCB32" w:rsidR="004A0DB8" w:rsidRDefault="004A0DB8" w:rsidP="00944977">
      <w:pPr>
        <w:ind w:left="864" w:firstLine="432"/>
        <w:rPr>
          <w:sz w:val="24"/>
          <w:szCs w:val="24"/>
        </w:rPr>
      </w:pPr>
      <w:r>
        <w:rPr>
          <w:sz w:val="24"/>
          <w:szCs w:val="24"/>
        </w:rPr>
        <w:t>4</w:t>
      </w:r>
      <w:r w:rsidRPr="004A0DB8">
        <w:rPr>
          <w:sz w:val="24"/>
          <w:szCs w:val="24"/>
          <w:vertAlign w:val="superscript"/>
        </w:rPr>
        <w:t>th</w:t>
      </w:r>
      <w:r>
        <w:rPr>
          <w:sz w:val="24"/>
          <w:szCs w:val="24"/>
        </w:rPr>
        <w:t xml:space="preserve"> ter</w:t>
      </w:r>
      <w:r w:rsidR="00D53628">
        <w:rPr>
          <w:sz w:val="24"/>
          <w:szCs w:val="24"/>
        </w:rPr>
        <w:t>m</w:t>
      </w:r>
      <w:r w:rsidR="00436B7F">
        <w:rPr>
          <w:sz w:val="24"/>
          <w:szCs w:val="24"/>
        </w:rPr>
        <w:t xml:space="preserve">: </w:t>
      </w:r>
      <w:r w:rsidR="0019158B">
        <w:rPr>
          <w:sz w:val="24"/>
          <w:szCs w:val="24"/>
        </w:rPr>
        <w:t>rec</w:t>
      </w:r>
      <w:r w:rsidR="00436B7F">
        <w:rPr>
          <w:sz w:val="24"/>
          <w:szCs w:val="24"/>
        </w:rPr>
        <w:t>ognized for teaching excellence;</w:t>
      </w:r>
      <w:r w:rsidR="00D53628">
        <w:rPr>
          <w:sz w:val="24"/>
          <w:szCs w:val="24"/>
        </w:rPr>
        <w:t xml:space="preserve"> enrollment 36</w:t>
      </w:r>
      <w:r w:rsidR="00612BFA">
        <w:rPr>
          <w:sz w:val="24"/>
          <w:szCs w:val="24"/>
        </w:rPr>
        <w:tab/>
        <w:t>2012-2013</w:t>
      </w:r>
    </w:p>
    <w:p w14:paraId="7BEAB884" w14:textId="15FCF32D" w:rsidR="00805371" w:rsidRDefault="00805371" w:rsidP="00944977">
      <w:pPr>
        <w:ind w:left="864" w:firstLine="432"/>
        <w:rPr>
          <w:sz w:val="24"/>
          <w:szCs w:val="24"/>
        </w:rPr>
      </w:pPr>
      <w:r>
        <w:rPr>
          <w:sz w:val="24"/>
          <w:szCs w:val="24"/>
        </w:rPr>
        <w:t>4</w:t>
      </w:r>
      <w:r w:rsidRPr="00805371">
        <w:rPr>
          <w:sz w:val="24"/>
          <w:szCs w:val="24"/>
          <w:vertAlign w:val="superscript"/>
        </w:rPr>
        <w:t>th</w:t>
      </w:r>
      <w:r>
        <w:rPr>
          <w:sz w:val="24"/>
          <w:szCs w:val="24"/>
        </w:rPr>
        <w:t xml:space="preserve"> ter</w:t>
      </w:r>
      <w:r w:rsidR="00346FCE">
        <w:rPr>
          <w:sz w:val="24"/>
          <w:szCs w:val="24"/>
        </w:rPr>
        <w:t>m</w:t>
      </w:r>
      <w:r w:rsidR="00436B7F">
        <w:rPr>
          <w:sz w:val="24"/>
          <w:szCs w:val="24"/>
        </w:rPr>
        <w:t xml:space="preserve">: </w:t>
      </w:r>
      <w:r w:rsidR="00927995">
        <w:rPr>
          <w:sz w:val="24"/>
          <w:szCs w:val="24"/>
        </w:rPr>
        <w:t>rec</w:t>
      </w:r>
      <w:r w:rsidR="00436B7F">
        <w:rPr>
          <w:sz w:val="24"/>
          <w:szCs w:val="24"/>
        </w:rPr>
        <w:t>ognized for teaching excellence;</w:t>
      </w:r>
      <w:r w:rsidR="00346FCE">
        <w:rPr>
          <w:sz w:val="24"/>
          <w:szCs w:val="24"/>
        </w:rPr>
        <w:t xml:space="preserve"> enrollment 39</w:t>
      </w:r>
      <w:r w:rsidR="00612BFA">
        <w:rPr>
          <w:sz w:val="24"/>
          <w:szCs w:val="24"/>
        </w:rPr>
        <w:tab/>
        <w:t>2011-2012</w:t>
      </w:r>
    </w:p>
    <w:p w14:paraId="76B5942A" w14:textId="719E91E4" w:rsidR="00944977" w:rsidRPr="00F90D4B" w:rsidRDefault="00944977" w:rsidP="00944977">
      <w:pPr>
        <w:ind w:left="864" w:firstLine="432"/>
        <w:rPr>
          <w:sz w:val="24"/>
          <w:szCs w:val="24"/>
        </w:rPr>
      </w:pPr>
      <w:r>
        <w:rPr>
          <w:sz w:val="24"/>
          <w:szCs w:val="24"/>
        </w:rPr>
        <w:t>4</w:t>
      </w:r>
      <w:r w:rsidRPr="007F6EDC">
        <w:rPr>
          <w:sz w:val="24"/>
          <w:szCs w:val="24"/>
          <w:vertAlign w:val="superscript"/>
        </w:rPr>
        <w:t>th</w:t>
      </w:r>
      <w:r>
        <w:rPr>
          <w:sz w:val="24"/>
          <w:szCs w:val="24"/>
        </w:rPr>
        <w:t xml:space="preserve"> term: enrollment </w:t>
      </w:r>
      <w:r w:rsidR="00F90D4B">
        <w:rPr>
          <w:sz w:val="24"/>
          <w:szCs w:val="24"/>
        </w:rPr>
        <w:t>58</w:t>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t>2010-2011</w:t>
      </w:r>
    </w:p>
    <w:p w14:paraId="2F0204F9" w14:textId="6909D603" w:rsidR="00A1775E" w:rsidRDefault="00A1775E" w:rsidP="001434F1">
      <w:pPr>
        <w:ind w:left="864" w:firstLine="432"/>
        <w:rPr>
          <w:sz w:val="24"/>
          <w:szCs w:val="24"/>
        </w:rPr>
      </w:pPr>
      <w:r>
        <w:rPr>
          <w:sz w:val="24"/>
          <w:szCs w:val="24"/>
        </w:rPr>
        <w:t>4</w:t>
      </w:r>
      <w:r w:rsidRPr="00511C44">
        <w:rPr>
          <w:sz w:val="24"/>
          <w:szCs w:val="24"/>
          <w:vertAlign w:val="superscript"/>
        </w:rPr>
        <w:t>th</w:t>
      </w:r>
      <w:r>
        <w:rPr>
          <w:sz w:val="24"/>
          <w:szCs w:val="24"/>
        </w:rPr>
        <w:t xml:space="preserve"> term: enrollment 48</w:t>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t>2009-2010</w:t>
      </w:r>
    </w:p>
    <w:p w14:paraId="7B8585B7" w14:textId="25D78F6E" w:rsidR="00A1775E" w:rsidRDefault="00A1775E" w:rsidP="00A1775E">
      <w:pPr>
        <w:ind w:left="864" w:firstLine="432"/>
        <w:rPr>
          <w:sz w:val="24"/>
          <w:szCs w:val="24"/>
        </w:rPr>
      </w:pPr>
      <w:r>
        <w:rPr>
          <w:sz w:val="24"/>
          <w:szCs w:val="24"/>
        </w:rPr>
        <w:t>4</w:t>
      </w:r>
      <w:r w:rsidRPr="00511C44">
        <w:rPr>
          <w:sz w:val="24"/>
          <w:szCs w:val="24"/>
          <w:vertAlign w:val="superscript"/>
        </w:rPr>
        <w:t>th</w:t>
      </w:r>
      <w:r>
        <w:rPr>
          <w:sz w:val="24"/>
          <w:szCs w:val="24"/>
        </w:rPr>
        <w:t xml:space="preserve"> term: enrollment 61</w:t>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t>2008-2009</w:t>
      </w:r>
    </w:p>
    <w:p w14:paraId="4C67C5B3" w14:textId="1929D29C" w:rsidR="00511C44" w:rsidRDefault="005C259F" w:rsidP="00A1775E">
      <w:pPr>
        <w:ind w:left="864" w:firstLine="432"/>
        <w:rPr>
          <w:sz w:val="24"/>
          <w:szCs w:val="24"/>
        </w:rPr>
      </w:pPr>
      <w:r>
        <w:rPr>
          <w:sz w:val="24"/>
          <w:szCs w:val="24"/>
        </w:rPr>
        <w:t>4</w:t>
      </w:r>
      <w:r w:rsidRPr="00E84F2B">
        <w:rPr>
          <w:sz w:val="24"/>
          <w:szCs w:val="24"/>
          <w:vertAlign w:val="superscript"/>
        </w:rPr>
        <w:t>th</w:t>
      </w:r>
      <w:r w:rsidR="00511C44">
        <w:rPr>
          <w:sz w:val="24"/>
          <w:szCs w:val="24"/>
        </w:rPr>
        <w:t xml:space="preserve"> term:</w:t>
      </w:r>
      <w:r w:rsidR="00AC1419">
        <w:rPr>
          <w:sz w:val="24"/>
          <w:szCs w:val="24"/>
        </w:rPr>
        <w:t xml:space="preserve"> </w:t>
      </w:r>
      <w:r w:rsidR="00511C44">
        <w:rPr>
          <w:sz w:val="24"/>
          <w:szCs w:val="24"/>
        </w:rPr>
        <w:t>enrollment 35</w:t>
      </w:r>
      <w:r w:rsidR="00255C33">
        <w:rPr>
          <w:sz w:val="24"/>
          <w:szCs w:val="24"/>
        </w:rPr>
        <w:t xml:space="preserve"> </w:t>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t>2007-2008</w:t>
      </w:r>
    </w:p>
    <w:p w14:paraId="5BA80CFC" w14:textId="77777777" w:rsidR="00B5142F" w:rsidRPr="00B5142F" w:rsidRDefault="00B5142F" w:rsidP="00B5142F">
      <w:pPr>
        <w:ind w:left="432" w:firstLine="432"/>
        <w:rPr>
          <w:sz w:val="16"/>
          <w:szCs w:val="16"/>
        </w:rPr>
      </w:pPr>
    </w:p>
    <w:p w14:paraId="61A89CA3" w14:textId="5B3D59BA" w:rsidR="00B5142F" w:rsidRPr="000D135E" w:rsidRDefault="00B5142F" w:rsidP="00B5142F">
      <w:pPr>
        <w:ind w:left="432" w:firstLine="432"/>
        <w:rPr>
          <w:sz w:val="24"/>
          <w:szCs w:val="24"/>
        </w:rPr>
      </w:pPr>
      <w:r w:rsidRPr="000D135E">
        <w:rPr>
          <w:sz w:val="24"/>
          <w:szCs w:val="24"/>
        </w:rPr>
        <w:t>Ethics in Global Health Practice</w:t>
      </w:r>
    </w:p>
    <w:p w14:paraId="1C8DF1EF" w14:textId="2D4C89D8" w:rsidR="00B5142F" w:rsidRDefault="00B5142F" w:rsidP="00B5142F">
      <w:pPr>
        <w:ind w:left="864" w:firstLine="432"/>
        <w:rPr>
          <w:sz w:val="24"/>
          <w:szCs w:val="24"/>
        </w:rPr>
      </w:pPr>
      <w:r>
        <w:rPr>
          <w:sz w:val="24"/>
          <w:szCs w:val="24"/>
        </w:rPr>
        <w:t>2</w:t>
      </w:r>
      <w:r w:rsidRPr="0050487D">
        <w:rPr>
          <w:sz w:val="24"/>
          <w:szCs w:val="24"/>
          <w:vertAlign w:val="superscript"/>
        </w:rPr>
        <w:t>nd</w:t>
      </w:r>
      <w:r>
        <w:rPr>
          <w:sz w:val="24"/>
          <w:szCs w:val="24"/>
        </w:rPr>
        <w:t xml:space="preserve"> term </w:t>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Pr>
          <w:sz w:val="24"/>
          <w:szCs w:val="24"/>
        </w:rPr>
        <w:t>2019-2020</w:t>
      </w:r>
    </w:p>
    <w:p w14:paraId="31544EA2" w14:textId="77777777" w:rsidR="00612BFA" w:rsidRDefault="00B5142F" w:rsidP="00B5142F">
      <w:pPr>
        <w:ind w:left="1728" w:firstLine="3"/>
        <w:rPr>
          <w:sz w:val="24"/>
          <w:szCs w:val="24"/>
        </w:rPr>
      </w:pPr>
      <w:r w:rsidRPr="000D135E">
        <w:rPr>
          <w:sz w:val="24"/>
          <w:szCs w:val="24"/>
        </w:rPr>
        <w:t xml:space="preserve">Online Program in Applied Learning (OPAL) </w:t>
      </w:r>
    </w:p>
    <w:p w14:paraId="0C8713B3" w14:textId="40E2B09D" w:rsidR="00B5142F" w:rsidRDefault="00B5142F" w:rsidP="00B5142F">
      <w:pPr>
        <w:ind w:left="1728" w:firstLine="3"/>
        <w:rPr>
          <w:sz w:val="24"/>
          <w:szCs w:val="24"/>
        </w:rPr>
      </w:pPr>
      <w:r w:rsidRPr="000D135E">
        <w:rPr>
          <w:sz w:val="24"/>
          <w:szCs w:val="24"/>
        </w:rPr>
        <w:t xml:space="preserve">604.603.86: enrollment </w:t>
      </w:r>
      <w:r>
        <w:rPr>
          <w:sz w:val="24"/>
          <w:szCs w:val="24"/>
        </w:rPr>
        <w:t>67</w:t>
      </w:r>
    </w:p>
    <w:p w14:paraId="350B8482" w14:textId="786E7983" w:rsidR="00B5142F" w:rsidRPr="000D135E" w:rsidRDefault="00B5142F" w:rsidP="00B5142F">
      <w:pPr>
        <w:ind w:left="864" w:firstLine="432"/>
        <w:rPr>
          <w:sz w:val="24"/>
          <w:szCs w:val="24"/>
        </w:rPr>
      </w:pPr>
      <w:r w:rsidRPr="000D135E">
        <w:rPr>
          <w:sz w:val="24"/>
          <w:szCs w:val="24"/>
        </w:rPr>
        <w:t>2</w:t>
      </w:r>
      <w:r w:rsidRPr="000D135E">
        <w:rPr>
          <w:sz w:val="24"/>
          <w:szCs w:val="24"/>
          <w:vertAlign w:val="superscript"/>
        </w:rPr>
        <w:t>nd</w:t>
      </w:r>
      <w:r w:rsidRPr="000D135E">
        <w:rPr>
          <w:sz w:val="24"/>
          <w:szCs w:val="24"/>
        </w:rPr>
        <w:t xml:space="preserve"> term </w:t>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00612BFA">
        <w:rPr>
          <w:sz w:val="24"/>
          <w:szCs w:val="24"/>
        </w:rPr>
        <w:tab/>
      </w:r>
      <w:r w:rsidRPr="000D135E">
        <w:rPr>
          <w:sz w:val="24"/>
          <w:szCs w:val="24"/>
        </w:rPr>
        <w:t>2018-</w:t>
      </w:r>
      <w:r>
        <w:rPr>
          <w:sz w:val="24"/>
          <w:szCs w:val="24"/>
        </w:rPr>
        <w:t>20</w:t>
      </w:r>
      <w:r w:rsidRPr="000D135E">
        <w:rPr>
          <w:sz w:val="24"/>
          <w:szCs w:val="24"/>
        </w:rPr>
        <w:t>19</w:t>
      </w:r>
    </w:p>
    <w:p w14:paraId="5F5F8252" w14:textId="77777777" w:rsidR="0039433E" w:rsidRDefault="00B5142F" w:rsidP="00B5142F">
      <w:pPr>
        <w:ind w:left="1728" w:firstLine="3"/>
        <w:rPr>
          <w:sz w:val="24"/>
          <w:szCs w:val="24"/>
        </w:rPr>
      </w:pPr>
      <w:r w:rsidRPr="000D135E">
        <w:rPr>
          <w:sz w:val="24"/>
          <w:szCs w:val="24"/>
        </w:rPr>
        <w:t xml:space="preserve">Online Program in Applied Learning (OPAL) </w:t>
      </w:r>
    </w:p>
    <w:p w14:paraId="15E737D6" w14:textId="7B7D53F3" w:rsidR="00B5142F" w:rsidRDefault="00B5142F" w:rsidP="00B5142F">
      <w:pPr>
        <w:ind w:left="1728" w:firstLine="3"/>
        <w:rPr>
          <w:sz w:val="24"/>
          <w:szCs w:val="24"/>
        </w:rPr>
      </w:pPr>
      <w:r w:rsidRPr="000D135E">
        <w:rPr>
          <w:sz w:val="24"/>
          <w:szCs w:val="24"/>
        </w:rPr>
        <w:t>604.603.86: recognized for teaching excellence; enrollment 34</w:t>
      </w:r>
    </w:p>
    <w:p w14:paraId="4418468F" w14:textId="4953EF04" w:rsidR="00467247" w:rsidRPr="00675C0D" w:rsidRDefault="00B5142F" w:rsidP="00675C0D">
      <w:pPr>
        <w:ind w:left="864" w:firstLine="432"/>
        <w:rPr>
          <w:sz w:val="16"/>
          <w:szCs w:val="16"/>
        </w:rPr>
      </w:pPr>
      <w:r w:rsidRPr="00CA1480">
        <w:rPr>
          <w:sz w:val="16"/>
          <w:szCs w:val="16"/>
        </w:rPr>
        <w:tab/>
      </w:r>
    </w:p>
    <w:p w14:paraId="7257B051" w14:textId="77777777" w:rsidR="004A0DB8" w:rsidRDefault="004A0DB8" w:rsidP="00467247">
      <w:pPr>
        <w:ind w:left="432" w:firstLine="432"/>
        <w:rPr>
          <w:b/>
          <w:sz w:val="24"/>
          <w:szCs w:val="24"/>
        </w:rPr>
      </w:pPr>
      <w:r>
        <w:rPr>
          <w:b/>
          <w:sz w:val="24"/>
          <w:szCs w:val="24"/>
        </w:rPr>
        <w:t>Co-Instructor</w:t>
      </w:r>
    </w:p>
    <w:p w14:paraId="75CA8AFB" w14:textId="77777777" w:rsidR="00E80C1F" w:rsidRPr="00E80C1F" w:rsidRDefault="00E80C1F" w:rsidP="00675C0D">
      <w:pPr>
        <w:ind w:left="432" w:firstLine="432"/>
        <w:rPr>
          <w:sz w:val="16"/>
          <w:szCs w:val="16"/>
        </w:rPr>
      </w:pPr>
    </w:p>
    <w:p w14:paraId="18D6DB4F" w14:textId="5EDD95D9" w:rsidR="000E5F6C" w:rsidRPr="00B36BF1" w:rsidRDefault="000E5F6C" w:rsidP="00675C0D">
      <w:pPr>
        <w:ind w:left="432" w:firstLine="432"/>
        <w:rPr>
          <w:sz w:val="24"/>
          <w:szCs w:val="24"/>
        </w:rPr>
      </w:pPr>
      <w:r w:rsidRPr="00B36BF1">
        <w:rPr>
          <w:sz w:val="24"/>
          <w:szCs w:val="24"/>
        </w:rPr>
        <w:t xml:space="preserve">Introduction to American Indian Health Research Ethics 221.666.11, with </w:t>
      </w:r>
    </w:p>
    <w:p w14:paraId="2D890109" w14:textId="05A811C3" w:rsidR="000E5F6C" w:rsidRPr="00B36BF1" w:rsidRDefault="000E5F6C" w:rsidP="000E5F6C">
      <w:pPr>
        <w:ind w:left="1296"/>
        <w:rPr>
          <w:sz w:val="24"/>
          <w:szCs w:val="24"/>
        </w:rPr>
      </w:pPr>
      <w:r w:rsidRPr="00B36BF1">
        <w:rPr>
          <w:sz w:val="24"/>
          <w:szCs w:val="24"/>
        </w:rPr>
        <w:t>Joshuaa Allison-Burbank, Kristen Speakman, Raymond Reid, Dee Vigil, Francene Larzelere, and Anna Sundbo</w:t>
      </w:r>
    </w:p>
    <w:p w14:paraId="1BBE11D3" w14:textId="48D330E9" w:rsidR="000E5F6C" w:rsidRPr="00B36BF1" w:rsidRDefault="000E5F6C" w:rsidP="000E5F6C">
      <w:pPr>
        <w:ind w:left="864" w:firstLine="432"/>
        <w:rPr>
          <w:sz w:val="24"/>
          <w:szCs w:val="24"/>
        </w:rPr>
      </w:pPr>
      <w:r w:rsidRPr="00B36BF1">
        <w:rPr>
          <w:sz w:val="24"/>
          <w:szCs w:val="24"/>
        </w:rPr>
        <w:t xml:space="preserve">Summer Term </w:t>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Pr="00B36BF1">
        <w:rPr>
          <w:sz w:val="24"/>
          <w:szCs w:val="24"/>
        </w:rPr>
        <w:t>2021</w:t>
      </w:r>
    </w:p>
    <w:p w14:paraId="33F8463E" w14:textId="5C5FC42E" w:rsidR="000E5F6C" w:rsidRPr="00FE35AE" w:rsidRDefault="000E5F6C" w:rsidP="00FE35AE">
      <w:pPr>
        <w:ind w:left="1296"/>
        <w:rPr>
          <w:sz w:val="24"/>
          <w:szCs w:val="24"/>
        </w:rPr>
      </w:pPr>
      <w:r w:rsidRPr="00B36BF1">
        <w:rPr>
          <w:sz w:val="24"/>
          <w:szCs w:val="24"/>
        </w:rPr>
        <w:tab/>
        <w:t xml:space="preserve">Online: enrollment </w:t>
      </w:r>
      <w:r w:rsidR="004F6641">
        <w:rPr>
          <w:sz w:val="24"/>
          <w:szCs w:val="24"/>
        </w:rPr>
        <w:t>28</w:t>
      </w:r>
    </w:p>
    <w:p w14:paraId="66F98951" w14:textId="77777777" w:rsidR="00982F2F" w:rsidRPr="00D538C8" w:rsidRDefault="00982F2F" w:rsidP="008633A3">
      <w:pPr>
        <w:ind w:left="864"/>
        <w:rPr>
          <w:sz w:val="16"/>
          <w:szCs w:val="16"/>
        </w:rPr>
      </w:pPr>
    </w:p>
    <w:p w14:paraId="6E377EE3" w14:textId="1E124339" w:rsidR="00CB7A61" w:rsidRPr="00851AA6" w:rsidRDefault="006D575B" w:rsidP="00CB7A61">
      <w:pPr>
        <w:ind w:left="864"/>
        <w:rPr>
          <w:sz w:val="24"/>
          <w:szCs w:val="24"/>
        </w:rPr>
      </w:pPr>
      <w:r w:rsidRPr="00851AA6">
        <w:rPr>
          <w:sz w:val="24"/>
          <w:szCs w:val="24"/>
        </w:rPr>
        <w:t>Foundational Principles of Public Health 552.601.81</w:t>
      </w:r>
      <w:r w:rsidR="00CB7A61" w:rsidRPr="00851AA6">
        <w:rPr>
          <w:sz w:val="24"/>
          <w:szCs w:val="24"/>
        </w:rPr>
        <w:t xml:space="preserve"> unless otherwise noted</w:t>
      </w:r>
      <w:r w:rsidR="008C60EC" w:rsidRPr="00851AA6">
        <w:rPr>
          <w:sz w:val="24"/>
          <w:szCs w:val="24"/>
        </w:rPr>
        <w:t xml:space="preserve">, </w:t>
      </w:r>
    </w:p>
    <w:p w14:paraId="02BE82C8" w14:textId="3F1743BB" w:rsidR="00BF7858" w:rsidRPr="00851AA6" w:rsidRDefault="00450479" w:rsidP="00851AA6">
      <w:pPr>
        <w:ind w:left="1296"/>
        <w:rPr>
          <w:sz w:val="24"/>
          <w:szCs w:val="24"/>
        </w:rPr>
      </w:pPr>
      <w:r>
        <w:rPr>
          <w:sz w:val="24"/>
          <w:szCs w:val="24"/>
        </w:rPr>
        <w:t xml:space="preserve">Lecturer </w:t>
      </w:r>
      <w:r w:rsidR="006D575B" w:rsidRPr="00851AA6">
        <w:rPr>
          <w:sz w:val="24"/>
          <w:szCs w:val="24"/>
        </w:rPr>
        <w:t>with David Bishai, Graham Mooney, Beth Resnick</w:t>
      </w:r>
      <w:r w:rsidR="00CB7A61" w:rsidRPr="00851AA6">
        <w:rPr>
          <w:sz w:val="24"/>
          <w:szCs w:val="24"/>
        </w:rPr>
        <w:t>, and Travis Rieder</w:t>
      </w:r>
      <w:r w:rsidR="008C60EC" w:rsidRPr="00851AA6">
        <w:rPr>
          <w:sz w:val="24"/>
          <w:szCs w:val="24"/>
        </w:rPr>
        <w:t>:</w:t>
      </w:r>
      <w:r w:rsidR="0027444C" w:rsidRPr="00851AA6">
        <w:rPr>
          <w:sz w:val="24"/>
          <w:szCs w:val="24"/>
        </w:rPr>
        <w:t xml:space="preserve"> school-wide course offered starting </w:t>
      </w:r>
      <w:r w:rsidR="006D575B" w:rsidRPr="00851AA6">
        <w:rPr>
          <w:sz w:val="24"/>
          <w:szCs w:val="24"/>
        </w:rPr>
        <w:t>2019-20</w:t>
      </w:r>
      <w:r w:rsidR="003A3696" w:rsidRPr="00851AA6">
        <w:rPr>
          <w:sz w:val="24"/>
          <w:szCs w:val="24"/>
        </w:rPr>
        <w:t xml:space="preserve"> in satisfaction of Council on Education for Public Health (CEPH) requirements</w:t>
      </w:r>
      <w:r w:rsidR="0027444C" w:rsidRPr="00851AA6">
        <w:rPr>
          <w:sz w:val="24"/>
          <w:szCs w:val="24"/>
        </w:rPr>
        <w:tab/>
      </w:r>
    </w:p>
    <w:p w14:paraId="533197D2" w14:textId="3E89284D" w:rsidR="0075320A" w:rsidRDefault="0075320A" w:rsidP="00851AA6">
      <w:pPr>
        <w:ind w:left="1296" w:firstLine="432"/>
        <w:rPr>
          <w:sz w:val="24"/>
          <w:szCs w:val="24"/>
        </w:rPr>
      </w:pPr>
      <w:r>
        <w:rPr>
          <w:sz w:val="24"/>
          <w:szCs w:val="24"/>
        </w:rPr>
        <w:t>4</w:t>
      </w:r>
      <w:r w:rsidRPr="0075320A">
        <w:rPr>
          <w:sz w:val="24"/>
          <w:szCs w:val="24"/>
          <w:vertAlign w:val="superscript"/>
        </w:rPr>
        <w:t>th</w:t>
      </w:r>
      <w:r>
        <w:rPr>
          <w:sz w:val="24"/>
          <w:szCs w:val="24"/>
        </w:rPr>
        <w:t xml:space="preserve"> term: enrollment 3</w:t>
      </w:r>
      <w:r w:rsidR="00853948">
        <w:rPr>
          <w:sz w:val="24"/>
          <w:szCs w:val="24"/>
        </w:rPr>
        <w:tab/>
      </w:r>
      <w:r w:rsidR="00853948">
        <w:rPr>
          <w:sz w:val="24"/>
          <w:szCs w:val="24"/>
        </w:rPr>
        <w:tab/>
      </w:r>
      <w:r w:rsidR="00853948">
        <w:rPr>
          <w:sz w:val="24"/>
          <w:szCs w:val="24"/>
        </w:rPr>
        <w:tab/>
      </w:r>
      <w:r w:rsidR="00853948">
        <w:rPr>
          <w:sz w:val="24"/>
          <w:szCs w:val="24"/>
        </w:rPr>
        <w:tab/>
      </w:r>
      <w:r w:rsidR="00853948">
        <w:rPr>
          <w:sz w:val="24"/>
          <w:szCs w:val="24"/>
        </w:rPr>
        <w:tab/>
      </w:r>
      <w:r w:rsidR="00853948">
        <w:rPr>
          <w:sz w:val="24"/>
          <w:szCs w:val="24"/>
        </w:rPr>
        <w:tab/>
      </w:r>
      <w:r w:rsidR="00853948">
        <w:rPr>
          <w:sz w:val="24"/>
          <w:szCs w:val="24"/>
        </w:rPr>
        <w:tab/>
      </w:r>
      <w:r w:rsidR="00853948">
        <w:rPr>
          <w:sz w:val="24"/>
          <w:szCs w:val="24"/>
        </w:rPr>
        <w:tab/>
      </w:r>
      <w:r w:rsidR="00853948">
        <w:rPr>
          <w:sz w:val="24"/>
          <w:szCs w:val="24"/>
        </w:rPr>
        <w:tab/>
        <w:t>2021-2022</w:t>
      </w:r>
    </w:p>
    <w:p w14:paraId="2C10CBD3" w14:textId="1F1FE69C" w:rsidR="00ED5A20" w:rsidRDefault="00ED5A20" w:rsidP="00851AA6">
      <w:pPr>
        <w:ind w:left="1296" w:firstLine="432"/>
        <w:rPr>
          <w:sz w:val="24"/>
          <w:szCs w:val="24"/>
        </w:rPr>
      </w:pPr>
      <w:r>
        <w:rPr>
          <w:sz w:val="24"/>
          <w:szCs w:val="24"/>
        </w:rPr>
        <w:t>3</w:t>
      </w:r>
      <w:r w:rsidRPr="00ED5A20">
        <w:rPr>
          <w:sz w:val="24"/>
          <w:szCs w:val="24"/>
          <w:vertAlign w:val="superscript"/>
        </w:rPr>
        <w:t>rd</w:t>
      </w:r>
      <w:r>
        <w:rPr>
          <w:sz w:val="24"/>
          <w:szCs w:val="24"/>
        </w:rPr>
        <w:t xml:space="preserve"> term</w:t>
      </w:r>
      <w:r w:rsidR="00051433">
        <w:rPr>
          <w:sz w:val="24"/>
          <w:szCs w:val="24"/>
        </w:rPr>
        <w:t>:</w:t>
      </w:r>
      <w:r>
        <w:rPr>
          <w:sz w:val="24"/>
          <w:szCs w:val="24"/>
        </w:rPr>
        <w:t xml:space="preserve"> enrollment </w:t>
      </w:r>
      <w:r w:rsidR="009922EF">
        <w:rPr>
          <w:sz w:val="24"/>
          <w:szCs w:val="24"/>
        </w:rPr>
        <w:t>1</w:t>
      </w:r>
      <w:r w:rsidR="000D165C">
        <w:rPr>
          <w:sz w:val="24"/>
          <w:szCs w:val="24"/>
        </w:rPr>
        <w:t>33</w:t>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t>2021-2022</w:t>
      </w:r>
    </w:p>
    <w:p w14:paraId="06B73078" w14:textId="3557EC93" w:rsidR="00BF7858" w:rsidRPr="00851AA6" w:rsidRDefault="00851AA6" w:rsidP="00851AA6">
      <w:pPr>
        <w:ind w:left="1296" w:firstLine="432"/>
        <w:rPr>
          <w:sz w:val="24"/>
          <w:szCs w:val="24"/>
        </w:rPr>
      </w:pPr>
      <w:r w:rsidRPr="00851AA6">
        <w:rPr>
          <w:sz w:val="24"/>
          <w:szCs w:val="24"/>
        </w:rPr>
        <w:t>2</w:t>
      </w:r>
      <w:r w:rsidRPr="00851AA6">
        <w:rPr>
          <w:sz w:val="24"/>
          <w:szCs w:val="24"/>
          <w:vertAlign w:val="superscript"/>
        </w:rPr>
        <w:t>nd</w:t>
      </w:r>
      <w:r w:rsidRPr="00851AA6">
        <w:rPr>
          <w:sz w:val="24"/>
          <w:szCs w:val="24"/>
        </w:rPr>
        <w:t xml:space="preserve"> t</w:t>
      </w:r>
      <w:r w:rsidR="00BF7858" w:rsidRPr="00851AA6">
        <w:rPr>
          <w:sz w:val="24"/>
          <w:szCs w:val="24"/>
        </w:rPr>
        <w:t>erm</w:t>
      </w:r>
      <w:r w:rsidR="00051433">
        <w:rPr>
          <w:sz w:val="24"/>
          <w:szCs w:val="24"/>
        </w:rPr>
        <w:t>:</w:t>
      </w:r>
      <w:r w:rsidRPr="00851AA6">
        <w:rPr>
          <w:sz w:val="24"/>
          <w:szCs w:val="24"/>
        </w:rPr>
        <w:t xml:space="preserve"> enrollment</w:t>
      </w:r>
      <w:r w:rsidR="00BF7858" w:rsidRPr="00851AA6">
        <w:rPr>
          <w:sz w:val="24"/>
          <w:szCs w:val="24"/>
        </w:rPr>
        <w:t xml:space="preserve"> </w:t>
      </w:r>
      <w:r w:rsidR="005501AD" w:rsidRPr="005501AD">
        <w:rPr>
          <w:sz w:val="24"/>
          <w:szCs w:val="24"/>
        </w:rPr>
        <w:t>237</w:t>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sidRPr="00851AA6">
        <w:rPr>
          <w:sz w:val="24"/>
          <w:szCs w:val="24"/>
        </w:rPr>
        <w:t>2021-</w:t>
      </w:r>
      <w:r w:rsidR="00051433">
        <w:rPr>
          <w:sz w:val="24"/>
          <w:szCs w:val="24"/>
        </w:rPr>
        <w:t>20</w:t>
      </w:r>
      <w:r w:rsidR="00051433" w:rsidRPr="00851AA6">
        <w:rPr>
          <w:sz w:val="24"/>
          <w:szCs w:val="24"/>
        </w:rPr>
        <w:t>22</w:t>
      </w:r>
    </w:p>
    <w:p w14:paraId="5E591EBA" w14:textId="30F90EDE" w:rsidR="006C28D3" w:rsidRPr="00851AA6" w:rsidRDefault="006C28D3" w:rsidP="00851AA6">
      <w:pPr>
        <w:ind w:left="1296" w:firstLine="432"/>
        <w:rPr>
          <w:sz w:val="24"/>
          <w:szCs w:val="24"/>
        </w:rPr>
      </w:pPr>
      <w:r w:rsidRPr="00851AA6">
        <w:rPr>
          <w:sz w:val="24"/>
          <w:szCs w:val="24"/>
        </w:rPr>
        <w:t>1</w:t>
      </w:r>
      <w:r w:rsidRPr="00851AA6">
        <w:rPr>
          <w:sz w:val="24"/>
          <w:szCs w:val="24"/>
          <w:vertAlign w:val="superscript"/>
        </w:rPr>
        <w:t>st</w:t>
      </w:r>
      <w:r w:rsidRPr="00851AA6">
        <w:rPr>
          <w:sz w:val="24"/>
          <w:szCs w:val="24"/>
        </w:rPr>
        <w:t xml:space="preserve"> term</w:t>
      </w:r>
      <w:r w:rsidR="00051433">
        <w:rPr>
          <w:sz w:val="24"/>
          <w:szCs w:val="24"/>
        </w:rPr>
        <w:t>:</w:t>
      </w:r>
      <w:r w:rsidRPr="00851AA6">
        <w:rPr>
          <w:sz w:val="24"/>
          <w:szCs w:val="24"/>
        </w:rPr>
        <w:t xml:space="preserve"> enrollment 414</w:t>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sidRPr="00851AA6">
        <w:rPr>
          <w:sz w:val="24"/>
          <w:szCs w:val="24"/>
        </w:rPr>
        <w:t>2021-</w:t>
      </w:r>
      <w:r w:rsidR="00051433">
        <w:rPr>
          <w:sz w:val="24"/>
          <w:szCs w:val="24"/>
        </w:rPr>
        <w:t>20</w:t>
      </w:r>
      <w:r w:rsidR="00051433" w:rsidRPr="00851AA6">
        <w:rPr>
          <w:sz w:val="24"/>
          <w:szCs w:val="24"/>
        </w:rPr>
        <w:t>22</w:t>
      </w:r>
    </w:p>
    <w:p w14:paraId="6CE77649" w14:textId="436B3A58" w:rsidR="00CB7A61" w:rsidRPr="00851AA6" w:rsidRDefault="006C28D3" w:rsidP="006C28D3">
      <w:pPr>
        <w:ind w:left="1296" w:firstLine="432"/>
        <w:rPr>
          <w:sz w:val="24"/>
          <w:szCs w:val="24"/>
        </w:rPr>
      </w:pPr>
      <w:r w:rsidRPr="00851AA6">
        <w:rPr>
          <w:sz w:val="24"/>
          <w:szCs w:val="24"/>
        </w:rPr>
        <w:t>1</w:t>
      </w:r>
      <w:r w:rsidRPr="00851AA6">
        <w:rPr>
          <w:sz w:val="24"/>
          <w:szCs w:val="24"/>
          <w:vertAlign w:val="superscript"/>
        </w:rPr>
        <w:t>st</w:t>
      </w:r>
      <w:r w:rsidRPr="00851AA6">
        <w:rPr>
          <w:sz w:val="24"/>
          <w:szCs w:val="24"/>
        </w:rPr>
        <w:t xml:space="preserve"> </w:t>
      </w:r>
      <w:r w:rsidR="00851AA6" w:rsidRPr="00851AA6">
        <w:rPr>
          <w:sz w:val="24"/>
          <w:szCs w:val="24"/>
        </w:rPr>
        <w:t xml:space="preserve">term </w:t>
      </w:r>
      <w:r w:rsidR="0019485F" w:rsidRPr="00851AA6">
        <w:rPr>
          <w:sz w:val="24"/>
          <w:szCs w:val="24"/>
        </w:rPr>
        <w:t>course number 552.601.80</w:t>
      </w:r>
      <w:r w:rsidR="00051433">
        <w:rPr>
          <w:sz w:val="24"/>
          <w:szCs w:val="24"/>
        </w:rPr>
        <w:t>:</w:t>
      </w:r>
      <w:r w:rsidR="0019485F" w:rsidRPr="00851AA6">
        <w:rPr>
          <w:sz w:val="24"/>
          <w:szCs w:val="24"/>
        </w:rPr>
        <w:t xml:space="preserve"> enrollment </w:t>
      </w:r>
      <w:r w:rsidR="00851AA6" w:rsidRPr="00851AA6">
        <w:rPr>
          <w:sz w:val="24"/>
          <w:szCs w:val="24"/>
        </w:rPr>
        <w:t>343</w:t>
      </w:r>
      <w:r w:rsidR="00051433">
        <w:rPr>
          <w:sz w:val="24"/>
          <w:szCs w:val="24"/>
        </w:rPr>
        <w:tab/>
      </w:r>
      <w:r w:rsidR="00051433">
        <w:rPr>
          <w:sz w:val="24"/>
          <w:szCs w:val="24"/>
        </w:rPr>
        <w:tab/>
      </w:r>
      <w:r w:rsidR="00051433" w:rsidRPr="00851AA6">
        <w:rPr>
          <w:sz w:val="24"/>
          <w:szCs w:val="24"/>
        </w:rPr>
        <w:t>2021-</w:t>
      </w:r>
      <w:r w:rsidR="00051433">
        <w:rPr>
          <w:sz w:val="24"/>
          <w:szCs w:val="24"/>
        </w:rPr>
        <w:t>20</w:t>
      </w:r>
      <w:r w:rsidR="00051433" w:rsidRPr="00851AA6">
        <w:rPr>
          <w:sz w:val="24"/>
          <w:szCs w:val="24"/>
        </w:rPr>
        <w:t>22</w:t>
      </w:r>
    </w:p>
    <w:p w14:paraId="14A72FF5" w14:textId="1DC1F643" w:rsidR="00CB7A61" w:rsidRPr="00851AA6" w:rsidRDefault="006C28D3" w:rsidP="00BF7858">
      <w:pPr>
        <w:ind w:left="1296" w:firstLine="432"/>
        <w:rPr>
          <w:i/>
          <w:iCs/>
          <w:sz w:val="24"/>
          <w:szCs w:val="24"/>
        </w:rPr>
      </w:pPr>
      <w:r w:rsidRPr="00851AA6">
        <w:rPr>
          <w:i/>
          <w:iCs/>
          <w:sz w:val="24"/>
          <w:szCs w:val="24"/>
        </w:rPr>
        <w:t>[</w:t>
      </w:r>
      <w:r w:rsidR="00CB7A61" w:rsidRPr="00851AA6">
        <w:rPr>
          <w:i/>
          <w:iCs/>
          <w:sz w:val="24"/>
          <w:szCs w:val="24"/>
        </w:rPr>
        <w:t xml:space="preserve">AY 2020-21 </w:t>
      </w:r>
      <w:r w:rsidR="001E502A" w:rsidRPr="00851AA6">
        <w:rPr>
          <w:i/>
          <w:iCs/>
          <w:sz w:val="24"/>
          <w:szCs w:val="24"/>
        </w:rPr>
        <w:t>away serving as Visiting Scholar at NIH</w:t>
      </w:r>
      <w:r w:rsidRPr="00851AA6">
        <w:rPr>
          <w:i/>
          <w:iCs/>
          <w:sz w:val="24"/>
          <w:szCs w:val="24"/>
        </w:rPr>
        <w:t>]</w:t>
      </w:r>
    </w:p>
    <w:p w14:paraId="042D665F" w14:textId="192DC33C" w:rsidR="00982F2F" w:rsidRPr="00851AA6" w:rsidRDefault="00982F2F" w:rsidP="00051433">
      <w:pPr>
        <w:tabs>
          <w:tab w:val="left" w:pos="7320"/>
        </w:tabs>
        <w:ind w:left="1296" w:firstLine="432"/>
        <w:rPr>
          <w:sz w:val="24"/>
          <w:szCs w:val="24"/>
        </w:rPr>
      </w:pPr>
      <w:r w:rsidRPr="00851AA6">
        <w:rPr>
          <w:sz w:val="24"/>
          <w:szCs w:val="24"/>
        </w:rPr>
        <w:t>4</w:t>
      </w:r>
      <w:r w:rsidRPr="00851AA6">
        <w:rPr>
          <w:sz w:val="24"/>
          <w:szCs w:val="24"/>
          <w:vertAlign w:val="superscript"/>
        </w:rPr>
        <w:t>th</w:t>
      </w:r>
      <w:r w:rsidRPr="00851AA6">
        <w:rPr>
          <w:sz w:val="24"/>
          <w:szCs w:val="24"/>
        </w:rPr>
        <w:t xml:space="preserve"> term</w:t>
      </w:r>
      <w:r w:rsidR="00051433">
        <w:rPr>
          <w:sz w:val="24"/>
          <w:szCs w:val="24"/>
        </w:rPr>
        <w:t>:</w:t>
      </w:r>
      <w:r w:rsidRPr="00851AA6">
        <w:rPr>
          <w:sz w:val="24"/>
          <w:szCs w:val="24"/>
        </w:rPr>
        <w:t xml:space="preserve"> enrollment 21</w:t>
      </w:r>
      <w:r w:rsidR="00051433">
        <w:rPr>
          <w:sz w:val="24"/>
          <w:szCs w:val="24"/>
        </w:rPr>
        <w:tab/>
      </w:r>
      <w:r w:rsidR="00051433">
        <w:rPr>
          <w:sz w:val="24"/>
          <w:szCs w:val="24"/>
        </w:rPr>
        <w:tab/>
      </w:r>
      <w:r w:rsidR="00051433" w:rsidRPr="00851AA6">
        <w:rPr>
          <w:sz w:val="24"/>
          <w:szCs w:val="24"/>
        </w:rPr>
        <w:t>2019-</w:t>
      </w:r>
      <w:r w:rsidR="00051433">
        <w:rPr>
          <w:sz w:val="24"/>
          <w:szCs w:val="24"/>
        </w:rPr>
        <w:t>20</w:t>
      </w:r>
      <w:r w:rsidR="00051433" w:rsidRPr="00851AA6">
        <w:rPr>
          <w:sz w:val="24"/>
          <w:szCs w:val="24"/>
        </w:rPr>
        <w:t>20</w:t>
      </w:r>
    </w:p>
    <w:p w14:paraId="407C242F" w14:textId="61FC0A8E" w:rsidR="00982F2F" w:rsidRPr="00851AA6" w:rsidRDefault="00982F2F" w:rsidP="008633A3">
      <w:pPr>
        <w:ind w:left="1296"/>
        <w:rPr>
          <w:sz w:val="24"/>
          <w:szCs w:val="24"/>
        </w:rPr>
      </w:pPr>
      <w:r w:rsidRPr="00851AA6">
        <w:rPr>
          <w:sz w:val="24"/>
          <w:szCs w:val="24"/>
        </w:rPr>
        <w:tab/>
        <w:t>3</w:t>
      </w:r>
      <w:r w:rsidRPr="00851AA6">
        <w:rPr>
          <w:sz w:val="24"/>
          <w:szCs w:val="24"/>
          <w:vertAlign w:val="superscript"/>
        </w:rPr>
        <w:t>rd</w:t>
      </w:r>
      <w:r w:rsidRPr="00851AA6">
        <w:rPr>
          <w:sz w:val="24"/>
          <w:szCs w:val="24"/>
        </w:rPr>
        <w:t xml:space="preserve"> term</w:t>
      </w:r>
      <w:r w:rsidR="00051433">
        <w:rPr>
          <w:sz w:val="24"/>
          <w:szCs w:val="24"/>
        </w:rPr>
        <w:t xml:space="preserve">: </w:t>
      </w:r>
      <w:r w:rsidRPr="00851AA6">
        <w:rPr>
          <w:sz w:val="24"/>
          <w:szCs w:val="24"/>
        </w:rPr>
        <w:t>enrollment 171</w:t>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sidRPr="00851AA6">
        <w:rPr>
          <w:sz w:val="24"/>
          <w:szCs w:val="24"/>
        </w:rPr>
        <w:t>2019-</w:t>
      </w:r>
      <w:r w:rsidR="00051433">
        <w:rPr>
          <w:sz w:val="24"/>
          <w:szCs w:val="24"/>
        </w:rPr>
        <w:t>20</w:t>
      </w:r>
      <w:r w:rsidR="00051433" w:rsidRPr="00851AA6">
        <w:rPr>
          <w:sz w:val="24"/>
          <w:szCs w:val="24"/>
        </w:rPr>
        <w:t>20</w:t>
      </w:r>
    </w:p>
    <w:p w14:paraId="75A81B55" w14:textId="509A5504" w:rsidR="0027444C" w:rsidRDefault="00982F2F" w:rsidP="008633A3">
      <w:pPr>
        <w:ind w:left="1296"/>
        <w:rPr>
          <w:sz w:val="24"/>
          <w:szCs w:val="24"/>
        </w:rPr>
      </w:pPr>
      <w:r w:rsidRPr="00851AA6">
        <w:rPr>
          <w:sz w:val="24"/>
          <w:szCs w:val="24"/>
        </w:rPr>
        <w:tab/>
      </w:r>
      <w:r w:rsidR="0027444C" w:rsidRPr="00851AA6">
        <w:rPr>
          <w:sz w:val="24"/>
          <w:szCs w:val="24"/>
        </w:rPr>
        <w:t>1</w:t>
      </w:r>
      <w:r w:rsidR="0027444C" w:rsidRPr="00851AA6">
        <w:rPr>
          <w:sz w:val="24"/>
          <w:szCs w:val="24"/>
          <w:vertAlign w:val="superscript"/>
        </w:rPr>
        <w:t>st</w:t>
      </w:r>
      <w:r w:rsidR="0027444C" w:rsidRPr="00851AA6">
        <w:rPr>
          <w:sz w:val="24"/>
          <w:szCs w:val="24"/>
        </w:rPr>
        <w:t xml:space="preserve"> term</w:t>
      </w:r>
      <w:r w:rsidR="00051433">
        <w:rPr>
          <w:sz w:val="24"/>
          <w:szCs w:val="24"/>
        </w:rPr>
        <w:t xml:space="preserve">: </w:t>
      </w:r>
      <w:r w:rsidR="0027444C" w:rsidRPr="00851AA6">
        <w:rPr>
          <w:sz w:val="24"/>
          <w:szCs w:val="24"/>
        </w:rPr>
        <w:t>enrollment 435</w:t>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Pr>
          <w:sz w:val="24"/>
          <w:szCs w:val="24"/>
        </w:rPr>
        <w:tab/>
      </w:r>
      <w:r w:rsidR="00051433" w:rsidRPr="00851AA6">
        <w:rPr>
          <w:sz w:val="24"/>
          <w:szCs w:val="24"/>
        </w:rPr>
        <w:t>2019-</w:t>
      </w:r>
      <w:r w:rsidR="00051433">
        <w:rPr>
          <w:sz w:val="24"/>
          <w:szCs w:val="24"/>
        </w:rPr>
        <w:t>20</w:t>
      </w:r>
      <w:r w:rsidR="00051433" w:rsidRPr="00851AA6">
        <w:rPr>
          <w:sz w:val="24"/>
          <w:szCs w:val="24"/>
        </w:rPr>
        <w:t>20</w:t>
      </w:r>
    </w:p>
    <w:p w14:paraId="2C368764" w14:textId="77777777" w:rsidR="006D575B" w:rsidRPr="008C60EC" w:rsidRDefault="006D575B" w:rsidP="00982F2F">
      <w:pPr>
        <w:rPr>
          <w:sz w:val="16"/>
          <w:szCs w:val="16"/>
        </w:rPr>
      </w:pPr>
    </w:p>
    <w:p w14:paraId="7F8A3887" w14:textId="39E98F03" w:rsidR="00055A24" w:rsidRPr="0019158B" w:rsidRDefault="00055A24" w:rsidP="00051433">
      <w:pPr>
        <w:ind w:left="864"/>
        <w:rPr>
          <w:sz w:val="24"/>
          <w:szCs w:val="24"/>
        </w:rPr>
      </w:pPr>
      <w:r>
        <w:rPr>
          <w:sz w:val="24"/>
          <w:szCs w:val="24"/>
        </w:rPr>
        <w:t>Health Systems Program Seminar 221.860.0</w:t>
      </w:r>
      <w:r w:rsidR="008C60EC">
        <w:rPr>
          <w:sz w:val="24"/>
          <w:szCs w:val="24"/>
        </w:rPr>
        <w:t>1,</w:t>
      </w:r>
      <w:r>
        <w:rPr>
          <w:sz w:val="24"/>
          <w:szCs w:val="24"/>
        </w:rPr>
        <w:t xml:space="preserve"> with </w:t>
      </w:r>
      <w:r w:rsidR="0019158B">
        <w:rPr>
          <w:sz w:val="24"/>
          <w:szCs w:val="24"/>
        </w:rPr>
        <w:t>Daniela Rodrigue</w:t>
      </w:r>
      <w:r w:rsidR="00982F2F">
        <w:rPr>
          <w:sz w:val="24"/>
          <w:szCs w:val="24"/>
        </w:rPr>
        <w:t>z</w:t>
      </w:r>
      <w:r w:rsidR="0019158B">
        <w:rPr>
          <w:sz w:val="24"/>
          <w:szCs w:val="24"/>
        </w:rPr>
        <w:t>:</w:t>
      </w:r>
    </w:p>
    <w:p w14:paraId="74A7999C" w14:textId="7655FD97" w:rsidR="00055A24" w:rsidRDefault="0019158B" w:rsidP="001A6332">
      <w:pPr>
        <w:ind w:left="864"/>
        <w:rPr>
          <w:sz w:val="24"/>
          <w:szCs w:val="24"/>
        </w:rPr>
      </w:pPr>
      <w:r>
        <w:rPr>
          <w:sz w:val="24"/>
          <w:szCs w:val="24"/>
        </w:rPr>
        <w:tab/>
      </w:r>
      <w:r>
        <w:rPr>
          <w:sz w:val="24"/>
          <w:szCs w:val="24"/>
        </w:rPr>
        <w:tab/>
      </w:r>
      <w:r w:rsidR="006A5415">
        <w:rPr>
          <w:sz w:val="24"/>
          <w:szCs w:val="24"/>
        </w:rPr>
        <w:t>met weekly for 7 weeks in each of Terms 1 through 4</w:t>
      </w:r>
      <w:r w:rsidR="00081540">
        <w:rPr>
          <w:sz w:val="24"/>
          <w:szCs w:val="24"/>
        </w:rPr>
        <w:tab/>
      </w:r>
      <w:r w:rsidR="00081540">
        <w:rPr>
          <w:sz w:val="24"/>
          <w:szCs w:val="24"/>
        </w:rPr>
        <w:tab/>
        <w:t>2013-2016</w:t>
      </w:r>
    </w:p>
    <w:p w14:paraId="14C230A9" w14:textId="77777777" w:rsidR="008C60EC" w:rsidRPr="008C60EC" w:rsidRDefault="008C60EC" w:rsidP="0019158B">
      <w:pPr>
        <w:ind w:left="864"/>
        <w:rPr>
          <w:sz w:val="16"/>
          <w:szCs w:val="16"/>
        </w:rPr>
      </w:pPr>
    </w:p>
    <w:p w14:paraId="5CBCFE90" w14:textId="1B11CBBF" w:rsidR="0019158B" w:rsidRDefault="004A0DB8" w:rsidP="0019158B">
      <w:pPr>
        <w:ind w:left="864"/>
        <w:rPr>
          <w:sz w:val="24"/>
          <w:szCs w:val="24"/>
        </w:rPr>
      </w:pPr>
      <w:r>
        <w:rPr>
          <w:sz w:val="24"/>
          <w:szCs w:val="24"/>
        </w:rPr>
        <w:t>Public Health Ethics, Berman Institute of Bioethics Summer Intensives</w:t>
      </w:r>
      <w:r w:rsidR="001A6332">
        <w:rPr>
          <w:sz w:val="24"/>
          <w:szCs w:val="24"/>
        </w:rPr>
        <w:t xml:space="preserve">; with </w:t>
      </w:r>
    </w:p>
    <w:p w14:paraId="597ED51E" w14:textId="77777777" w:rsidR="0015137E" w:rsidRDefault="001A6332" w:rsidP="0019158B">
      <w:pPr>
        <w:ind w:left="864" w:firstLine="432"/>
        <w:rPr>
          <w:sz w:val="24"/>
          <w:szCs w:val="24"/>
        </w:rPr>
      </w:pPr>
      <w:r>
        <w:rPr>
          <w:sz w:val="24"/>
          <w:szCs w:val="24"/>
        </w:rPr>
        <w:t>Professor Ruth R. Faden</w:t>
      </w:r>
      <w:r w:rsidR="0019158B">
        <w:rPr>
          <w:sz w:val="24"/>
          <w:szCs w:val="24"/>
        </w:rPr>
        <w:t xml:space="preserve">: </w:t>
      </w:r>
    </w:p>
    <w:p w14:paraId="71C2D4EF" w14:textId="3AE070CC" w:rsidR="00713D05" w:rsidRDefault="001348DF" w:rsidP="00081540">
      <w:pPr>
        <w:ind w:left="6912" w:firstLine="432"/>
        <w:rPr>
          <w:sz w:val="24"/>
          <w:szCs w:val="24"/>
        </w:rPr>
      </w:pPr>
      <w:r>
        <w:rPr>
          <w:sz w:val="24"/>
          <w:szCs w:val="24"/>
        </w:rPr>
        <w:t>16-20 Jun</w:t>
      </w:r>
      <w:r w:rsidR="00081540">
        <w:rPr>
          <w:sz w:val="24"/>
          <w:szCs w:val="24"/>
        </w:rPr>
        <w:t xml:space="preserve"> </w:t>
      </w:r>
      <w:r w:rsidR="00713D05">
        <w:rPr>
          <w:sz w:val="24"/>
          <w:szCs w:val="24"/>
        </w:rPr>
        <w:t>2014</w:t>
      </w:r>
    </w:p>
    <w:p w14:paraId="5A6FCA63" w14:textId="4F5422D7" w:rsidR="0015137E" w:rsidRDefault="001348DF" w:rsidP="00081540">
      <w:pPr>
        <w:ind w:left="6912" w:firstLine="432"/>
        <w:rPr>
          <w:sz w:val="24"/>
          <w:szCs w:val="24"/>
        </w:rPr>
      </w:pPr>
      <w:r>
        <w:rPr>
          <w:sz w:val="24"/>
          <w:szCs w:val="24"/>
        </w:rPr>
        <w:t>24-28 Jun</w:t>
      </w:r>
      <w:r w:rsidR="004A0DB8">
        <w:rPr>
          <w:sz w:val="24"/>
          <w:szCs w:val="24"/>
        </w:rPr>
        <w:t xml:space="preserve"> 2013</w:t>
      </w:r>
    </w:p>
    <w:p w14:paraId="0DB411A8" w14:textId="77777777" w:rsidR="00F2658D" w:rsidRPr="00982F2F" w:rsidRDefault="00F2658D" w:rsidP="00982F2F">
      <w:pPr>
        <w:rPr>
          <w:b/>
        </w:rPr>
      </w:pPr>
    </w:p>
    <w:p w14:paraId="4C9CB74B" w14:textId="77777777" w:rsidR="00081540" w:rsidRDefault="00F97F6F" w:rsidP="00081540">
      <w:pPr>
        <w:ind w:left="432" w:firstLine="432"/>
        <w:rPr>
          <w:b/>
          <w:sz w:val="24"/>
          <w:szCs w:val="24"/>
        </w:rPr>
      </w:pPr>
      <w:r>
        <w:rPr>
          <w:b/>
          <w:sz w:val="24"/>
          <w:szCs w:val="24"/>
        </w:rPr>
        <w:t xml:space="preserve">Service as </w:t>
      </w:r>
      <w:r w:rsidR="005C259F" w:rsidRPr="007010A3">
        <w:rPr>
          <w:b/>
          <w:sz w:val="24"/>
          <w:szCs w:val="24"/>
        </w:rPr>
        <w:t xml:space="preserve">Guest </w:t>
      </w:r>
      <w:r>
        <w:rPr>
          <w:b/>
          <w:sz w:val="24"/>
          <w:szCs w:val="24"/>
        </w:rPr>
        <w:t>Faculty</w:t>
      </w:r>
    </w:p>
    <w:p w14:paraId="7B80C9D5" w14:textId="7BA6E499" w:rsidR="007D74B1" w:rsidRPr="00081540" w:rsidRDefault="005C259F" w:rsidP="00081540">
      <w:pPr>
        <w:ind w:left="432" w:firstLine="432"/>
        <w:rPr>
          <w:b/>
          <w:sz w:val="16"/>
          <w:szCs w:val="16"/>
        </w:rPr>
      </w:pPr>
      <w:r w:rsidRPr="00081540">
        <w:rPr>
          <w:b/>
          <w:sz w:val="16"/>
          <w:szCs w:val="16"/>
        </w:rPr>
        <w:t xml:space="preserve"> </w:t>
      </w:r>
    </w:p>
    <w:p w14:paraId="4DA4BA3B" w14:textId="707FEB91" w:rsidR="00E0472A" w:rsidRDefault="00E0472A" w:rsidP="006D32E1">
      <w:pPr>
        <w:ind w:left="432" w:firstLine="432"/>
        <w:rPr>
          <w:sz w:val="24"/>
          <w:szCs w:val="24"/>
        </w:rPr>
      </w:pPr>
      <w:r>
        <w:rPr>
          <w:sz w:val="24"/>
          <w:szCs w:val="24"/>
        </w:rPr>
        <w:t>Guest Presentation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D5199">
        <w:rPr>
          <w:sz w:val="24"/>
          <w:szCs w:val="24"/>
        </w:rPr>
        <w:t>4 Oct 2022</w:t>
      </w:r>
    </w:p>
    <w:p w14:paraId="0E9F59E7" w14:textId="7BB58F60" w:rsidR="00E0472A" w:rsidRDefault="00E0472A" w:rsidP="006D32E1">
      <w:pPr>
        <w:ind w:left="432" w:firstLine="432"/>
        <w:rPr>
          <w:sz w:val="24"/>
          <w:szCs w:val="24"/>
        </w:rPr>
      </w:pPr>
      <w:r>
        <w:rPr>
          <w:sz w:val="24"/>
          <w:szCs w:val="24"/>
        </w:rPr>
        <w:t>“C</w:t>
      </w:r>
      <w:r w:rsidRPr="00E0472A">
        <w:rPr>
          <w:sz w:val="24"/>
          <w:szCs w:val="24"/>
        </w:rPr>
        <w:t xml:space="preserve">limate </w:t>
      </w:r>
      <w:r>
        <w:rPr>
          <w:sz w:val="24"/>
          <w:szCs w:val="24"/>
        </w:rPr>
        <w:t>C</w:t>
      </w:r>
      <w:r w:rsidRPr="00E0472A">
        <w:rPr>
          <w:sz w:val="24"/>
          <w:szCs w:val="24"/>
        </w:rPr>
        <w:t xml:space="preserve">hange and </w:t>
      </w:r>
      <w:r>
        <w:rPr>
          <w:sz w:val="24"/>
          <w:szCs w:val="24"/>
        </w:rPr>
        <w:t>I</w:t>
      </w:r>
      <w:r w:rsidRPr="00E0472A">
        <w:rPr>
          <w:sz w:val="24"/>
          <w:szCs w:val="24"/>
        </w:rPr>
        <w:t xml:space="preserve">nternational </w:t>
      </w:r>
      <w:r>
        <w:rPr>
          <w:sz w:val="24"/>
          <w:szCs w:val="24"/>
        </w:rPr>
        <w:t>H</w:t>
      </w:r>
      <w:r w:rsidRPr="00E0472A">
        <w:rPr>
          <w:sz w:val="24"/>
          <w:szCs w:val="24"/>
        </w:rPr>
        <w:t>ealth</w:t>
      </w:r>
      <w:r w:rsidR="008D5199">
        <w:rPr>
          <w:sz w:val="24"/>
          <w:szCs w:val="24"/>
        </w:rPr>
        <w:t>”</w:t>
      </w:r>
    </w:p>
    <w:p w14:paraId="5E965476" w14:textId="0BFC8623" w:rsidR="008D5199" w:rsidRPr="0043646B" w:rsidRDefault="008D5199" w:rsidP="006D32E1">
      <w:pPr>
        <w:ind w:left="432" w:firstLine="432"/>
        <w:rPr>
          <w:sz w:val="24"/>
          <w:szCs w:val="24"/>
        </w:rPr>
      </w:pPr>
      <w:r>
        <w:rPr>
          <w:sz w:val="24"/>
          <w:szCs w:val="24"/>
        </w:rPr>
        <w:t xml:space="preserve">For </w:t>
      </w:r>
      <w:r w:rsidR="0043646B">
        <w:rPr>
          <w:sz w:val="24"/>
          <w:szCs w:val="24"/>
        </w:rPr>
        <w:t xml:space="preserve">BSPH course </w:t>
      </w:r>
      <w:r w:rsidR="0043646B" w:rsidRPr="0043646B">
        <w:rPr>
          <w:i/>
          <w:iCs/>
          <w:sz w:val="24"/>
          <w:szCs w:val="24"/>
        </w:rPr>
        <w:t>Doctoral Seminar in International Health I</w:t>
      </w:r>
      <w:r w:rsidR="0043646B">
        <w:rPr>
          <w:sz w:val="24"/>
          <w:szCs w:val="24"/>
        </w:rPr>
        <w:t xml:space="preserve"> </w:t>
      </w:r>
      <w:r w:rsidR="00CD28AB" w:rsidRPr="00CD28AB">
        <w:rPr>
          <w:sz w:val="24"/>
          <w:szCs w:val="24"/>
        </w:rPr>
        <w:t>220.605.01</w:t>
      </w:r>
    </w:p>
    <w:p w14:paraId="21BE7230" w14:textId="77777777" w:rsidR="00E0472A" w:rsidRPr="00CD28AB" w:rsidRDefault="00E0472A" w:rsidP="006D32E1">
      <w:pPr>
        <w:ind w:left="432" w:firstLine="432"/>
        <w:rPr>
          <w:sz w:val="16"/>
          <w:szCs w:val="16"/>
        </w:rPr>
      </w:pPr>
    </w:p>
    <w:p w14:paraId="660D568F" w14:textId="66CC7B58" w:rsidR="006D32E1" w:rsidRPr="00F27F92" w:rsidRDefault="00A62BCE" w:rsidP="006D32E1">
      <w:pPr>
        <w:ind w:left="432" w:firstLine="432"/>
        <w:rPr>
          <w:sz w:val="24"/>
          <w:szCs w:val="24"/>
        </w:rPr>
      </w:pPr>
      <w:r>
        <w:rPr>
          <w:sz w:val="24"/>
          <w:szCs w:val="24"/>
        </w:rPr>
        <w:t xml:space="preserve">Guest </w:t>
      </w:r>
      <w:r w:rsidR="003C66DA">
        <w:rPr>
          <w:sz w:val="24"/>
          <w:szCs w:val="24"/>
        </w:rPr>
        <w:t>F</w:t>
      </w:r>
      <w:r>
        <w:rPr>
          <w:sz w:val="24"/>
          <w:szCs w:val="24"/>
        </w:rPr>
        <w:t>aculty</w:t>
      </w:r>
      <w:r w:rsidR="00F27F92">
        <w:rPr>
          <w:sz w:val="24"/>
          <w:szCs w:val="24"/>
        </w:rPr>
        <w:t xml:space="preserve"> </w:t>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r>
      <w:r w:rsidR="006D32E1">
        <w:rPr>
          <w:sz w:val="24"/>
          <w:szCs w:val="24"/>
        </w:rPr>
        <w:tab/>
        <w:t>3</w:t>
      </w:r>
      <w:r w:rsidR="006D32E1" w:rsidRPr="006D32E1">
        <w:rPr>
          <w:sz w:val="24"/>
          <w:szCs w:val="24"/>
          <w:vertAlign w:val="superscript"/>
        </w:rPr>
        <w:t>rd</w:t>
      </w:r>
      <w:r w:rsidR="006D32E1">
        <w:rPr>
          <w:sz w:val="24"/>
          <w:szCs w:val="24"/>
        </w:rPr>
        <w:t xml:space="preserve"> term 2021-2022</w:t>
      </w:r>
    </w:p>
    <w:p w14:paraId="4E57D337" w14:textId="5081E8DC" w:rsidR="00F27F92" w:rsidRPr="00F27F92" w:rsidRDefault="00FD0DFA" w:rsidP="006D32E1">
      <w:pPr>
        <w:ind w:left="432" w:firstLine="432"/>
        <w:rPr>
          <w:sz w:val="24"/>
          <w:szCs w:val="24"/>
        </w:rPr>
      </w:pPr>
      <w:r>
        <w:rPr>
          <w:sz w:val="24"/>
          <w:szCs w:val="24"/>
        </w:rPr>
        <w:t>F</w:t>
      </w:r>
      <w:r w:rsidR="00F27F92">
        <w:rPr>
          <w:sz w:val="24"/>
          <w:szCs w:val="24"/>
        </w:rPr>
        <w:t>or BSPH course</w:t>
      </w:r>
      <w:r w:rsidR="00406D3E">
        <w:rPr>
          <w:sz w:val="24"/>
          <w:szCs w:val="24"/>
        </w:rPr>
        <w:t xml:space="preserve"> </w:t>
      </w:r>
      <w:r w:rsidR="00406D3E" w:rsidRPr="00F27F92">
        <w:rPr>
          <w:i/>
          <w:iCs/>
          <w:sz w:val="24"/>
          <w:szCs w:val="24"/>
        </w:rPr>
        <w:t>Fogarty Bioethics Fellows Seminar</w:t>
      </w:r>
      <w:r w:rsidR="00406D3E">
        <w:rPr>
          <w:sz w:val="24"/>
          <w:szCs w:val="24"/>
        </w:rPr>
        <w:t xml:space="preserve"> </w:t>
      </w:r>
      <w:r w:rsidR="00F27F92" w:rsidRPr="00F27F92">
        <w:rPr>
          <w:sz w:val="24"/>
          <w:szCs w:val="24"/>
        </w:rPr>
        <w:t xml:space="preserve">700.645.01 </w:t>
      </w:r>
      <w:r w:rsidR="006D32E1">
        <w:rPr>
          <w:sz w:val="24"/>
          <w:szCs w:val="24"/>
        </w:rPr>
        <w:tab/>
      </w:r>
    </w:p>
    <w:p w14:paraId="17655E0C" w14:textId="1A4ECCC2" w:rsidR="00A62BCE" w:rsidRPr="006D32E1" w:rsidRDefault="00A62BCE" w:rsidP="001348DF">
      <w:pPr>
        <w:ind w:left="864"/>
        <w:rPr>
          <w:sz w:val="16"/>
          <w:szCs w:val="16"/>
        </w:rPr>
      </w:pPr>
    </w:p>
    <w:p w14:paraId="46E04D72" w14:textId="6E6E15F5" w:rsidR="00C72E5B" w:rsidRDefault="00746C4A" w:rsidP="001348DF">
      <w:pPr>
        <w:ind w:left="864"/>
        <w:rPr>
          <w:sz w:val="24"/>
          <w:szCs w:val="24"/>
        </w:rPr>
      </w:pPr>
      <w:r>
        <w:rPr>
          <w:sz w:val="24"/>
          <w:szCs w:val="24"/>
        </w:rPr>
        <w:t xml:space="preserve">Guest </w:t>
      </w:r>
      <w:r w:rsidR="003C66DA">
        <w:rPr>
          <w:sz w:val="24"/>
          <w:szCs w:val="24"/>
        </w:rPr>
        <w:t>F</w:t>
      </w:r>
      <w:r>
        <w:rPr>
          <w:sz w:val="24"/>
          <w:szCs w:val="24"/>
        </w:rPr>
        <w:t>aculty</w:t>
      </w:r>
      <w:r w:rsidR="0072615E">
        <w:rPr>
          <w:sz w:val="24"/>
          <w:szCs w:val="24"/>
        </w:rPr>
        <w:t xml:space="preserve">, </w:t>
      </w:r>
      <w:r w:rsidR="003E3931">
        <w:rPr>
          <w:sz w:val="24"/>
          <w:szCs w:val="24"/>
        </w:rPr>
        <w:t>with Joseph Ali and Jeffrey Kahn</w:t>
      </w:r>
      <w:r w:rsidR="00C72E5B">
        <w:rPr>
          <w:sz w:val="24"/>
          <w:szCs w:val="24"/>
        </w:rPr>
        <w:tab/>
      </w:r>
      <w:r w:rsidR="00C72E5B">
        <w:rPr>
          <w:sz w:val="24"/>
          <w:szCs w:val="24"/>
        </w:rPr>
        <w:tab/>
      </w:r>
      <w:r w:rsidR="00C72E5B">
        <w:rPr>
          <w:sz w:val="24"/>
          <w:szCs w:val="24"/>
        </w:rPr>
        <w:tab/>
      </w:r>
      <w:r w:rsidR="00C72E5B">
        <w:rPr>
          <w:sz w:val="24"/>
          <w:szCs w:val="24"/>
        </w:rPr>
        <w:tab/>
      </w:r>
      <w:r w:rsidR="00C72E5B">
        <w:rPr>
          <w:sz w:val="24"/>
          <w:szCs w:val="24"/>
        </w:rPr>
        <w:tab/>
        <w:t xml:space="preserve">14 Apr 2020 </w:t>
      </w:r>
      <w:r w:rsidR="003E3931">
        <w:rPr>
          <w:sz w:val="24"/>
          <w:szCs w:val="24"/>
        </w:rPr>
        <w:t xml:space="preserve"> </w:t>
      </w:r>
    </w:p>
    <w:p w14:paraId="76AF869F" w14:textId="77777777" w:rsidR="00EA6FEE" w:rsidRDefault="0072615E" w:rsidP="00C302F2">
      <w:pPr>
        <w:ind w:left="864"/>
        <w:rPr>
          <w:sz w:val="24"/>
          <w:szCs w:val="24"/>
        </w:rPr>
      </w:pPr>
      <w:r>
        <w:rPr>
          <w:sz w:val="24"/>
          <w:szCs w:val="24"/>
        </w:rPr>
        <w:t>“</w:t>
      </w:r>
      <w:r w:rsidR="003E3931" w:rsidRPr="003E3931">
        <w:rPr>
          <w:sz w:val="24"/>
          <w:szCs w:val="24"/>
        </w:rPr>
        <w:t xml:space="preserve">Ethics of a Pandemic </w:t>
      </w:r>
      <w:r w:rsidR="008A2280">
        <w:rPr>
          <w:sz w:val="24"/>
          <w:szCs w:val="24"/>
        </w:rPr>
        <w:t xml:space="preserve">– </w:t>
      </w:r>
      <w:r w:rsidR="003E3931" w:rsidRPr="003E3931">
        <w:rPr>
          <w:sz w:val="24"/>
          <w:szCs w:val="24"/>
        </w:rPr>
        <w:t>Challenges in Control and Care</w:t>
      </w:r>
      <w:r w:rsidR="003E3931">
        <w:rPr>
          <w:sz w:val="24"/>
          <w:szCs w:val="24"/>
        </w:rPr>
        <w:t>”</w:t>
      </w:r>
      <w:r w:rsidR="00746C4A">
        <w:rPr>
          <w:sz w:val="24"/>
          <w:szCs w:val="24"/>
        </w:rPr>
        <w:t xml:space="preserve"> for </w:t>
      </w:r>
      <w:r w:rsidR="003A325B">
        <w:rPr>
          <w:sz w:val="24"/>
          <w:szCs w:val="24"/>
        </w:rPr>
        <w:t>B</w:t>
      </w:r>
      <w:r w:rsidR="00F40A03">
        <w:rPr>
          <w:sz w:val="24"/>
          <w:szCs w:val="24"/>
        </w:rPr>
        <w:t>SPH course</w:t>
      </w:r>
      <w:r>
        <w:rPr>
          <w:sz w:val="24"/>
          <w:szCs w:val="24"/>
        </w:rPr>
        <w:t xml:space="preserve"> </w:t>
      </w:r>
      <w:r w:rsidRPr="0072615E">
        <w:rPr>
          <w:i/>
          <w:iCs/>
          <w:sz w:val="24"/>
          <w:szCs w:val="24"/>
        </w:rPr>
        <w:t>Current Issues in Public Health: COVID-19 Pandemic Response</w:t>
      </w:r>
      <w:r w:rsidR="00F40A03">
        <w:rPr>
          <w:sz w:val="24"/>
          <w:szCs w:val="24"/>
        </w:rPr>
        <w:t xml:space="preserve"> </w:t>
      </w:r>
      <w:r w:rsidR="00F40A03" w:rsidRPr="00F40A03">
        <w:rPr>
          <w:sz w:val="24"/>
          <w:szCs w:val="24"/>
        </w:rPr>
        <w:t>550.844.01</w:t>
      </w:r>
    </w:p>
    <w:p w14:paraId="43CF1A07" w14:textId="73AFD6C6" w:rsidR="00746C4A" w:rsidRPr="00C302F2" w:rsidRDefault="00EA6FEE" w:rsidP="00EA6FEE">
      <w:pPr>
        <w:ind w:left="1296"/>
        <w:rPr>
          <w:sz w:val="24"/>
          <w:szCs w:val="24"/>
        </w:rPr>
      </w:pPr>
      <w:r>
        <w:rPr>
          <w:sz w:val="24"/>
          <w:szCs w:val="24"/>
        </w:rPr>
        <w:t>T</w:t>
      </w:r>
      <w:r w:rsidR="00E7201A">
        <w:rPr>
          <w:sz w:val="24"/>
          <w:szCs w:val="24"/>
        </w:rPr>
        <w:t>he recording of my segment of</w:t>
      </w:r>
      <w:r w:rsidR="00D553DB">
        <w:rPr>
          <w:sz w:val="24"/>
          <w:szCs w:val="24"/>
        </w:rPr>
        <w:t xml:space="preserve"> this lecture</w:t>
      </w:r>
      <w:r w:rsidR="00CB3B00">
        <w:rPr>
          <w:sz w:val="24"/>
          <w:szCs w:val="24"/>
        </w:rPr>
        <w:t>, “Equity in Resource Allocation,”</w:t>
      </w:r>
      <w:r w:rsidR="00D553DB">
        <w:rPr>
          <w:sz w:val="24"/>
          <w:szCs w:val="24"/>
        </w:rPr>
        <w:t xml:space="preserve"> was also used in</w:t>
      </w:r>
      <w:r w:rsidR="00CB3B00">
        <w:rPr>
          <w:sz w:val="24"/>
          <w:szCs w:val="24"/>
        </w:rPr>
        <w:t xml:space="preserve"> </w:t>
      </w:r>
      <w:r w:rsidR="00C302F2">
        <w:rPr>
          <w:sz w:val="24"/>
          <w:szCs w:val="24"/>
        </w:rPr>
        <w:t>the</w:t>
      </w:r>
      <w:r w:rsidR="00E7201A">
        <w:rPr>
          <w:sz w:val="24"/>
          <w:szCs w:val="24"/>
        </w:rPr>
        <w:t xml:space="preserve"> July</w:t>
      </w:r>
      <w:r w:rsidR="00CB3B00">
        <w:rPr>
          <w:sz w:val="24"/>
          <w:szCs w:val="24"/>
        </w:rPr>
        <w:t xml:space="preserve"> 2020 </w:t>
      </w:r>
      <w:r w:rsidR="005C282A">
        <w:rPr>
          <w:sz w:val="24"/>
          <w:szCs w:val="24"/>
        </w:rPr>
        <w:t xml:space="preserve">BSPH MPH </w:t>
      </w:r>
      <w:r w:rsidR="00CB3B00">
        <w:rPr>
          <w:sz w:val="24"/>
          <w:szCs w:val="24"/>
        </w:rPr>
        <w:t>course</w:t>
      </w:r>
      <w:r w:rsidR="00667ACE">
        <w:rPr>
          <w:sz w:val="24"/>
          <w:szCs w:val="24"/>
        </w:rPr>
        <w:t xml:space="preserve"> taught by </w:t>
      </w:r>
      <w:r w:rsidR="000E27B9">
        <w:rPr>
          <w:sz w:val="24"/>
          <w:szCs w:val="24"/>
        </w:rPr>
        <w:t>Dr</w:t>
      </w:r>
      <w:r w:rsidR="00667ACE">
        <w:rPr>
          <w:sz w:val="24"/>
          <w:szCs w:val="24"/>
        </w:rPr>
        <w:t>s</w:t>
      </w:r>
      <w:r w:rsidR="000E27B9">
        <w:rPr>
          <w:sz w:val="24"/>
          <w:szCs w:val="24"/>
        </w:rPr>
        <w:t>.</w:t>
      </w:r>
      <w:r w:rsidR="00667ACE">
        <w:rPr>
          <w:sz w:val="24"/>
          <w:szCs w:val="24"/>
        </w:rPr>
        <w:t xml:space="preserve"> Nancy Kass and Jeffrey Kahn,</w:t>
      </w:r>
      <w:r w:rsidR="00C302F2">
        <w:rPr>
          <w:sz w:val="24"/>
          <w:szCs w:val="24"/>
        </w:rPr>
        <w:t xml:space="preserve"> </w:t>
      </w:r>
      <w:r w:rsidR="005C282A" w:rsidRPr="00C302F2">
        <w:rPr>
          <w:i/>
          <w:iCs/>
          <w:sz w:val="24"/>
          <w:szCs w:val="24"/>
        </w:rPr>
        <w:t>Introduction to Bioethics in Public Health Practice and Research: Ethics and Public Health in the Time of Covid-19</w:t>
      </w:r>
      <w:r w:rsidR="00C302F2">
        <w:rPr>
          <w:sz w:val="24"/>
          <w:szCs w:val="24"/>
        </w:rPr>
        <w:t xml:space="preserve"> </w:t>
      </w:r>
      <w:r w:rsidR="00C302F2" w:rsidRPr="00C302F2">
        <w:rPr>
          <w:sz w:val="24"/>
          <w:szCs w:val="24"/>
        </w:rPr>
        <w:t>306.601.01</w:t>
      </w:r>
      <w:r w:rsidR="00667ACE">
        <w:rPr>
          <w:sz w:val="24"/>
          <w:szCs w:val="24"/>
        </w:rPr>
        <w:t>.</w:t>
      </w:r>
    </w:p>
    <w:p w14:paraId="1C1072D1" w14:textId="77777777" w:rsidR="00746C4A" w:rsidRPr="00746C4A" w:rsidRDefault="00746C4A" w:rsidP="001348DF">
      <w:pPr>
        <w:ind w:left="864"/>
        <w:rPr>
          <w:sz w:val="16"/>
          <w:szCs w:val="16"/>
        </w:rPr>
      </w:pPr>
    </w:p>
    <w:p w14:paraId="76BF2E62" w14:textId="7D611312" w:rsidR="00AB0FF9" w:rsidRDefault="00CF5C43" w:rsidP="001348DF">
      <w:pPr>
        <w:ind w:left="864"/>
        <w:rPr>
          <w:sz w:val="24"/>
          <w:szCs w:val="24"/>
        </w:rPr>
      </w:pPr>
      <w:r>
        <w:rPr>
          <w:sz w:val="24"/>
          <w:szCs w:val="24"/>
        </w:rPr>
        <w:t xml:space="preserve">Guest </w:t>
      </w:r>
      <w:r w:rsidR="003C66DA">
        <w:rPr>
          <w:sz w:val="24"/>
          <w:szCs w:val="24"/>
        </w:rPr>
        <w:t>F</w:t>
      </w:r>
      <w:r>
        <w:rPr>
          <w:sz w:val="24"/>
          <w:szCs w:val="24"/>
        </w:rPr>
        <w:t>aculty</w:t>
      </w:r>
      <w:r w:rsidR="002056E4">
        <w:rPr>
          <w:sz w:val="24"/>
          <w:szCs w:val="24"/>
        </w:rPr>
        <w:t xml:space="preserve"> </w:t>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r>
      <w:r w:rsidR="00AB0FF9">
        <w:rPr>
          <w:sz w:val="24"/>
          <w:szCs w:val="24"/>
        </w:rPr>
        <w:tab/>
        <w:t>30 Oct 2015</w:t>
      </w:r>
    </w:p>
    <w:p w14:paraId="13CD3903" w14:textId="535A43D0" w:rsidR="00CF5C43" w:rsidRPr="00AB0FF9" w:rsidRDefault="00AB0FF9" w:rsidP="00AB0FF9">
      <w:pPr>
        <w:ind w:left="864"/>
        <w:rPr>
          <w:iCs/>
          <w:sz w:val="24"/>
          <w:szCs w:val="24"/>
        </w:rPr>
      </w:pPr>
      <w:r>
        <w:rPr>
          <w:sz w:val="24"/>
          <w:szCs w:val="24"/>
        </w:rPr>
        <w:t>D</w:t>
      </w:r>
      <w:r w:rsidR="002056E4">
        <w:rPr>
          <w:sz w:val="24"/>
          <w:szCs w:val="24"/>
        </w:rPr>
        <w:t>iscussion of recent publication on referral of research participants for ancillary care,</w:t>
      </w:r>
      <w:r w:rsidR="00CF5C43">
        <w:rPr>
          <w:sz w:val="24"/>
          <w:szCs w:val="24"/>
        </w:rPr>
        <w:t xml:space="preserve"> for Berman Institute</w:t>
      </w:r>
      <w:r w:rsidR="00CD1D98">
        <w:rPr>
          <w:sz w:val="24"/>
          <w:szCs w:val="24"/>
        </w:rPr>
        <w:t>/</w:t>
      </w:r>
      <w:r w:rsidR="003A325B">
        <w:rPr>
          <w:sz w:val="24"/>
          <w:szCs w:val="24"/>
        </w:rPr>
        <w:t>B</w:t>
      </w:r>
      <w:r w:rsidR="00CD1D98">
        <w:rPr>
          <w:sz w:val="24"/>
          <w:szCs w:val="24"/>
        </w:rPr>
        <w:t>SPH</w:t>
      </w:r>
      <w:r w:rsidR="00CF5C43">
        <w:rPr>
          <w:sz w:val="24"/>
          <w:szCs w:val="24"/>
        </w:rPr>
        <w:t xml:space="preserve"> course </w:t>
      </w:r>
      <w:r w:rsidR="00CF5C43">
        <w:rPr>
          <w:i/>
          <w:sz w:val="24"/>
          <w:szCs w:val="24"/>
        </w:rPr>
        <w:t>Methods in Bioethics</w:t>
      </w:r>
      <w:r w:rsidR="00850412">
        <w:rPr>
          <w:iCs/>
          <w:sz w:val="24"/>
          <w:szCs w:val="24"/>
        </w:rPr>
        <w:t xml:space="preserve"> </w:t>
      </w:r>
      <w:r w:rsidR="00850412" w:rsidRPr="00850412">
        <w:rPr>
          <w:iCs/>
          <w:sz w:val="24"/>
          <w:szCs w:val="24"/>
        </w:rPr>
        <w:t>700.604.01</w:t>
      </w:r>
    </w:p>
    <w:p w14:paraId="169E18F2" w14:textId="77777777" w:rsidR="00CF5C43" w:rsidRPr="00CF5C43" w:rsidRDefault="00CF5C43" w:rsidP="001348DF">
      <w:pPr>
        <w:ind w:left="864"/>
        <w:rPr>
          <w:sz w:val="16"/>
          <w:szCs w:val="16"/>
        </w:rPr>
      </w:pPr>
    </w:p>
    <w:p w14:paraId="17CE4ED5" w14:textId="0CC188C6" w:rsidR="00AB0FF9" w:rsidRDefault="009E5704" w:rsidP="001348DF">
      <w:pPr>
        <w:ind w:left="864"/>
        <w:rPr>
          <w:sz w:val="24"/>
          <w:szCs w:val="24"/>
        </w:rPr>
      </w:pPr>
      <w:r>
        <w:rPr>
          <w:sz w:val="24"/>
          <w:szCs w:val="24"/>
        </w:rPr>
        <w:t xml:space="preserve">Guest </w:t>
      </w:r>
      <w:r w:rsidR="003C66DA">
        <w:rPr>
          <w:sz w:val="24"/>
          <w:szCs w:val="24"/>
        </w:rPr>
        <w:t>F</w:t>
      </w:r>
      <w:r>
        <w:rPr>
          <w:sz w:val="24"/>
          <w:szCs w:val="24"/>
        </w:rPr>
        <w:t xml:space="preserve">aculty, </w:t>
      </w:r>
      <w:r w:rsidR="00E073F9">
        <w:rPr>
          <w:sz w:val="24"/>
          <w:szCs w:val="24"/>
        </w:rPr>
        <w:t>with Caitlin Kennedy and Peter Winch,</w:t>
      </w:r>
    </w:p>
    <w:p w14:paraId="310A6D62" w14:textId="48E86DEF" w:rsidR="00E073F9" w:rsidRDefault="00E073F9" w:rsidP="001348DF">
      <w:pPr>
        <w:ind w:left="864"/>
        <w:rPr>
          <w:sz w:val="24"/>
          <w:szCs w:val="24"/>
        </w:rPr>
      </w:pPr>
      <w:r>
        <w:rPr>
          <w:sz w:val="24"/>
          <w:szCs w:val="24"/>
        </w:rPr>
        <w:t>“</w:t>
      </w:r>
      <w:r w:rsidRPr="00E073F9">
        <w:rPr>
          <w:sz w:val="24"/>
          <w:szCs w:val="24"/>
        </w:rPr>
        <w:t>Discussion on Social and Ethical Issues</w:t>
      </w:r>
      <w:r>
        <w:rPr>
          <w:sz w:val="24"/>
          <w:szCs w:val="24"/>
        </w:rPr>
        <w:t xml:space="preserve">” for </w:t>
      </w:r>
      <w:r w:rsidR="003A325B">
        <w:rPr>
          <w:sz w:val="24"/>
          <w:szCs w:val="24"/>
        </w:rPr>
        <w:t>B</w:t>
      </w:r>
      <w:r>
        <w:rPr>
          <w:sz w:val="24"/>
          <w:szCs w:val="24"/>
        </w:rPr>
        <w:t xml:space="preserve">SPH course </w:t>
      </w:r>
      <w:r>
        <w:rPr>
          <w:i/>
          <w:sz w:val="24"/>
          <w:szCs w:val="24"/>
        </w:rPr>
        <w:t xml:space="preserve">Introduction to International Health </w:t>
      </w:r>
      <w:r>
        <w:rPr>
          <w:sz w:val="24"/>
          <w:szCs w:val="24"/>
        </w:rPr>
        <w:t>220.601.01</w:t>
      </w:r>
    </w:p>
    <w:p w14:paraId="67B798FB" w14:textId="407486E2" w:rsidR="009E5704" w:rsidRDefault="00E073F9" w:rsidP="001348DF">
      <w:pPr>
        <w:ind w:left="864"/>
        <w:rPr>
          <w:sz w:val="24"/>
          <w:szCs w:val="24"/>
        </w:rPr>
      </w:pPr>
      <w:r>
        <w:rPr>
          <w:sz w:val="24"/>
          <w:szCs w:val="24"/>
        </w:rPr>
        <w:tab/>
      </w:r>
      <w:r>
        <w:rPr>
          <w:sz w:val="24"/>
          <w:szCs w:val="24"/>
        </w:rPr>
        <w:tab/>
      </w:r>
      <w:r w:rsidR="005847D8">
        <w:rPr>
          <w:sz w:val="24"/>
          <w:szCs w:val="24"/>
        </w:rPr>
        <w:t>M</w:t>
      </w:r>
      <w:r w:rsidR="009E5704">
        <w:rPr>
          <w:sz w:val="24"/>
          <w:szCs w:val="24"/>
        </w:rPr>
        <w:t>oderator for student debate session</w:t>
      </w:r>
      <w:r w:rsidR="00081540">
        <w:rPr>
          <w:sz w:val="24"/>
          <w:szCs w:val="24"/>
        </w:rPr>
        <w:tab/>
      </w:r>
      <w:r w:rsidR="00081540">
        <w:rPr>
          <w:sz w:val="24"/>
          <w:szCs w:val="24"/>
        </w:rPr>
        <w:tab/>
      </w:r>
      <w:r w:rsidR="00081540">
        <w:rPr>
          <w:sz w:val="24"/>
          <w:szCs w:val="24"/>
        </w:rPr>
        <w:tab/>
      </w:r>
      <w:r w:rsidR="00081540">
        <w:rPr>
          <w:sz w:val="24"/>
          <w:szCs w:val="24"/>
        </w:rPr>
        <w:tab/>
      </w:r>
      <w:r w:rsidR="00081540">
        <w:rPr>
          <w:sz w:val="24"/>
          <w:szCs w:val="24"/>
        </w:rPr>
        <w:tab/>
        <w:t>18 Oct 2016</w:t>
      </w:r>
    </w:p>
    <w:p w14:paraId="29CEF954" w14:textId="27F17716" w:rsidR="00E073F9" w:rsidRDefault="009E5704" w:rsidP="001348DF">
      <w:pPr>
        <w:ind w:left="864"/>
        <w:rPr>
          <w:sz w:val="24"/>
          <w:szCs w:val="24"/>
        </w:rPr>
      </w:pPr>
      <w:r>
        <w:rPr>
          <w:sz w:val="24"/>
          <w:szCs w:val="24"/>
        </w:rPr>
        <w:tab/>
      </w:r>
      <w:r>
        <w:rPr>
          <w:sz w:val="24"/>
          <w:szCs w:val="24"/>
        </w:rPr>
        <w:tab/>
      </w:r>
      <w:r w:rsidR="005847D8">
        <w:rPr>
          <w:sz w:val="24"/>
          <w:szCs w:val="24"/>
        </w:rPr>
        <w:t>C</w:t>
      </w:r>
      <w:r w:rsidR="00E073F9">
        <w:rPr>
          <w:sz w:val="24"/>
          <w:szCs w:val="24"/>
        </w:rPr>
        <w:t>lassroom presentation</w:t>
      </w:r>
      <w:r w:rsidR="005847D8">
        <w:rPr>
          <w:sz w:val="24"/>
          <w:szCs w:val="24"/>
        </w:rPr>
        <w:tab/>
      </w:r>
      <w:r w:rsidR="005847D8">
        <w:rPr>
          <w:sz w:val="24"/>
          <w:szCs w:val="24"/>
        </w:rPr>
        <w:tab/>
      </w:r>
      <w:r w:rsidR="005847D8">
        <w:rPr>
          <w:sz w:val="24"/>
          <w:szCs w:val="24"/>
        </w:rPr>
        <w:tab/>
      </w:r>
      <w:r w:rsidR="005847D8">
        <w:rPr>
          <w:sz w:val="24"/>
          <w:szCs w:val="24"/>
        </w:rPr>
        <w:tab/>
      </w:r>
      <w:r w:rsidR="005847D8">
        <w:rPr>
          <w:sz w:val="24"/>
          <w:szCs w:val="24"/>
        </w:rPr>
        <w:tab/>
      </w:r>
      <w:r w:rsidR="005847D8">
        <w:rPr>
          <w:sz w:val="24"/>
          <w:szCs w:val="24"/>
        </w:rPr>
        <w:tab/>
      </w:r>
      <w:r w:rsidR="005847D8">
        <w:rPr>
          <w:sz w:val="24"/>
          <w:szCs w:val="24"/>
        </w:rPr>
        <w:tab/>
      </w:r>
      <w:r w:rsidR="005847D8">
        <w:rPr>
          <w:sz w:val="24"/>
          <w:szCs w:val="24"/>
        </w:rPr>
        <w:tab/>
        <w:t>29 Sep 2015</w:t>
      </w:r>
    </w:p>
    <w:p w14:paraId="7904CD5C" w14:textId="554562EC" w:rsidR="00E073F9" w:rsidRDefault="00E073F9" w:rsidP="001348DF">
      <w:pPr>
        <w:ind w:left="864"/>
        <w:rPr>
          <w:sz w:val="24"/>
          <w:szCs w:val="24"/>
        </w:rPr>
      </w:pPr>
      <w:r>
        <w:rPr>
          <w:sz w:val="24"/>
          <w:szCs w:val="24"/>
        </w:rPr>
        <w:tab/>
      </w:r>
      <w:r>
        <w:rPr>
          <w:sz w:val="24"/>
          <w:szCs w:val="24"/>
        </w:rPr>
        <w:tab/>
      </w:r>
      <w:r w:rsidR="005847D8">
        <w:rPr>
          <w:sz w:val="24"/>
          <w:szCs w:val="24"/>
        </w:rPr>
        <w:t>M</w:t>
      </w:r>
      <w:r>
        <w:rPr>
          <w:sz w:val="24"/>
          <w:szCs w:val="24"/>
        </w:rPr>
        <w:t>oderator for student debate session</w:t>
      </w:r>
      <w:r w:rsidR="005847D8">
        <w:rPr>
          <w:sz w:val="24"/>
          <w:szCs w:val="24"/>
        </w:rPr>
        <w:tab/>
      </w:r>
      <w:r w:rsidR="005847D8">
        <w:rPr>
          <w:sz w:val="24"/>
          <w:szCs w:val="24"/>
        </w:rPr>
        <w:tab/>
      </w:r>
      <w:r w:rsidR="005847D8">
        <w:rPr>
          <w:sz w:val="24"/>
          <w:szCs w:val="24"/>
        </w:rPr>
        <w:tab/>
      </w:r>
      <w:r w:rsidR="005847D8">
        <w:rPr>
          <w:sz w:val="24"/>
          <w:szCs w:val="24"/>
        </w:rPr>
        <w:tab/>
      </w:r>
      <w:r w:rsidR="005847D8">
        <w:rPr>
          <w:sz w:val="24"/>
          <w:szCs w:val="24"/>
        </w:rPr>
        <w:tab/>
      </w:r>
      <w:r w:rsidR="00E84FA0">
        <w:rPr>
          <w:sz w:val="24"/>
          <w:szCs w:val="24"/>
        </w:rPr>
        <w:t xml:space="preserve">  </w:t>
      </w:r>
      <w:r w:rsidR="005847D8">
        <w:rPr>
          <w:sz w:val="24"/>
          <w:szCs w:val="24"/>
        </w:rPr>
        <w:t>1 Oct 2015</w:t>
      </w:r>
    </w:p>
    <w:p w14:paraId="3E924936" w14:textId="77777777" w:rsidR="00CF5C43" w:rsidRPr="005847D8" w:rsidRDefault="00CF5C43" w:rsidP="001348DF">
      <w:pPr>
        <w:ind w:left="864"/>
        <w:rPr>
          <w:sz w:val="16"/>
          <w:szCs w:val="16"/>
        </w:rPr>
      </w:pPr>
    </w:p>
    <w:p w14:paraId="453382E9" w14:textId="1F9AE21B" w:rsidR="00315B7E" w:rsidRDefault="009E5704" w:rsidP="001348DF">
      <w:pPr>
        <w:ind w:left="864"/>
        <w:rPr>
          <w:sz w:val="24"/>
          <w:szCs w:val="24"/>
        </w:rPr>
      </w:pPr>
      <w:r>
        <w:rPr>
          <w:sz w:val="24"/>
          <w:szCs w:val="24"/>
        </w:rPr>
        <w:t xml:space="preserve">Guest </w:t>
      </w:r>
      <w:r w:rsidR="003C66DA">
        <w:rPr>
          <w:sz w:val="24"/>
          <w:szCs w:val="24"/>
        </w:rPr>
        <w:t>L</w:t>
      </w:r>
      <w:r>
        <w:rPr>
          <w:sz w:val="24"/>
          <w:szCs w:val="24"/>
        </w:rPr>
        <w:t>ecture</w:t>
      </w:r>
      <w:r w:rsidR="0027444C">
        <w:rPr>
          <w:sz w:val="24"/>
          <w:szCs w:val="24"/>
        </w:rPr>
        <w:t>r</w:t>
      </w:r>
      <w:r>
        <w:rPr>
          <w:sz w:val="24"/>
          <w:szCs w:val="24"/>
        </w:rPr>
        <w:t>, with Caitlin Kennedy</w:t>
      </w:r>
      <w:r w:rsidR="001348DF">
        <w:rPr>
          <w:sz w:val="24"/>
          <w:szCs w:val="24"/>
        </w:rPr>
        <w:t xml:space="preserve"> </w:t>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E84FA0">
        <w:rPr>
          <w:sz w:val="24"/>
          <w:szCs w:val="24"/>
        </w:rPr>
        <w:t xml:space="preserve">  </w:t>
      </w:r>
      <w:r w:rsidR="00315B7E">
        <w:rPr>
          <w:sz w:val="24"/>
          <w:szCs w:val="24"/>
        </w:rPr>
        <w:t>7 Oct 2014</w:t>
      </w:r>
    </w:p>
    <w:p w14:paraId="26FF0B4B" w14:textId="5E018D29" w:rsidR="001348DF" w:rsidRDefault="001348DF" w:rsidP="00315B7E">
      <w:pPr>
        <w:ind w:left="864"/>
        <w:rPr>
          <w:sz w:val="24"/>
          <w:szCs w:val="24"/>
        </w:rPr>
      </w:pPr>
      <w:r>
        <w:rPr>
          <w:sz w:val="24"/>
          <w:szCs w:val="24"/>
        </w:rPr>
        <w:t>“Informed Engagement with International Health W</w:t>
      </w:r>
      <w:r w:rsidRPr="001348DF">
        <w:rPr>
          <w:sz w:val="24"/>
          <w:szCs w:val="24"/>
        </w:rPr>
        <w:t>ork</w:t>
      </w:r>
      <w:r>
        <w:rPr>
          <w:sz w:val="24"/>
          <w:szCs w:val="24"/>
        </w:rPr>
        <w:t xml:space="preserve">” for </w:t>
      </w:r>
      <w:r w:rsidR="003A325B">
        <w:rPr>
          <w:sz w:val="24"/>
          <w:szCs w:val="24"/>
        </w:rPr>
        <w:t>B</w:t>
      </w:r>
      <w:r>
        <w:rPr>
          <w:sz w:val="24"/>
          <w:szCs w:val="24"/>
        </w:rPr>
        <w:t xml:space="preserve">SPH course </w:t>
      </w:r>
      <w:r w:rsidRPr="001348DF">
        <w:rPr>
          <w:i/>
          <w:sz w:val="24"/>
          <w:szCs w:val="24"/>
        </w:rPr>
        <w:t>Introduction to International Health</w:t>
      </w:r>
      <w:r>
        <w:rPr>
          <w:i/>
          <w:sz w:val="24"/>
          <w:szCs w:val="24"/>
        </w:rPr>
        <w:t xml:space="preserve"> </w:t>
      </w:r>
      <w:r w:rsidRPr="001348DF">
        <w:rPr>
          <w:sz w:val="24"/>
          <w:szCs w:val="24"/>
        </w:rPr>
        <w:t>220.601.01</w:t>
      </w:r>
    </w:p>
    <w:p w14:paraId="2160F2A5" w14:textId="77777777" w:rsidR="00620286" w:rsidRPr="00315B7E" w:rsidRDefault="00620286" w:rsidP="00346FCE">
      <w:pPr>
        <w:ind w:left="864"/>
        <w:rPr>
          <w:sz w:val="16"/>
          <w:szCs w:val="16"/>
        </w:rPr>
      </w:pPr>
      <w:r w:rsidRPr="00315B7E">
        <w:rPr>
          <w:sz w:val="16"/>
          <w:szCs w:val="16"/>
        </w:rPr>
        <w:t xml:space="preserve"> </w:t>
      </w:r>
    </w:p>
    <w:p w14:paraId="06E7F2BF" w14:textId="6A4F2825" w:rsidR="00315B7E" w:rsidRDefault="0015137E" w:rsidP="00315B7E">
      <w:pPr>
        <w:ind w:left="432" w:firstLine="432"/>
        <w:rPr>
          <w:sz w:val="24"/>
          <w:szCs w:val="24"/>
        </w:rPr>
      </w:pPr>
      <w:r>
        <w:rPr>
          <w:sz w:val="24"/>
          <w:szCs w:val="24"/>
        </w:rPr>
        <w:t>Guest</w:t>
      </w:r>
      <w:r w:rsidR="009E5704">
        <w:rPr>
          <w:sz w:val="24"/>
          <w:szCs w:val="24"/>
        </w:rPr>
        <w:t xml:space="preserve"> </w:t>
      </w:r>
      <w:r w:rsidR="003C66DA">
        <w:rPr>
          <w:sz w:val="24"/>
          <w:szCs w:val="24"/>
        </w:rPr>
        <w:t>P</w:t>
      </w:r>
      <w:r w:rsidR="009E5704">
        <w:rPr>
          <w:sz w:val="24"/>
          <w:szCs w:val="24"/>
        </w:rPr>
        <w:t xml:space="preserve">resentation and </w:t>
      </w:r>
      <w:r w:rsidR="003C66DA">
        <w:rPr>
          <w:sz w:val="24"/>
          <w:szCs w:val="24"/>
        </w:rPr>
        <w:t>D</w:t>
      </w:r>
      <w:r w:rsidR="009E5704">
        <w:rPr>
          <w:sz w:val="24"/>
          <w:szCs w:val="24"/>
        </w:rPr>
        <w:t xml:space="preserve">iscussion, </w:t>
      </w:r>
      <w:r w:rsidR="00B322BB">
        <w:rPr>
          <w:sz w:val="24"/>
          <w:szCs w:val="24"/>
        </w:rPr>
        <w:t>with Gail Gelle</w:t>
      </w:r>
      <w:r w:rsidR="009E5704">
        <w:rPr>
          <w:sz w:val="24"/>
          <w:szCs w:val="24"/>
        </w:rPr>
        <w:t>r</w:t>
      </w:r>
      <w:r>
        <w:rPr>
          <w:sz w:val="24"/>
          <w:szCs w:val="24"/>
        </w:rPr>
        <w:t xml:space="preserve"> </w:t>
      </w:r>
      <w:r w:rsidR="00315B7E">
        <w:rPr>
          <w:sz w:val="24"/>
          <w:szCs w:val="24"/>
        </w:rPr>
        <w:tab/>
      </w:r>
      <w:r w:rsidR="00315B7E">
        <w:rPr>
          <w:sz w:val="24"/>
          <w:szCs w:val="24"/>
        </w:rPr>
        <w:tab/>
      </w:r>
      <w:r w:rsidR="00315B7E">
        <w:rPr>
          <w:sz w:val="24"/>
          <w:szCs w:val="24"/>
        </w:rPr>
        <w:tab/>
      </w:r>
      <w:r w:rsidR="00315B7E">
        <w:rPr>
          <w:sz w:val="24"/>
          <w:szCs w:val="24"/>
        </w:rPr>
        <w:tab/>
        <w:t>20 Jan 2014</w:t>
      </w:r>
    </w:p>
    <w:p w14:paraId="60AD7BDD" w14:textId="18B228F4" w:rsidR="0015137E" w:rsidRPr="00B322BB" w:rsidRDefault="0015137E" w:rsidP="00315B7E">
      <w:pPr>
        <w:ind w:left="864"/>
        <w:rPr>
          <w:sz w:val="24"/>
          <w:szCs w:val="24"/>
        </w:rPr>
      </w:pPr>
      <w:r>
        <w:rPr>
          <w:sz w:val="24"/>
          <w:szCs w:val="24"/>
        </w:rPr>
        <w:t>“Wonder”</w:t>
      </w:r>
      <w:r w:rsidR="00B322BB">
        <w:rPr>
          <w:sz w:val="24"/>
          <w:szCs w:val="24"/>
        </w:rPr>
        <w:t xml:space="preserve"> for Professor Kristin Cook-Gailloud’s winter intersession course, </w:t>
      </w:r>
      <w:r w:rsidR="00B322BB" w:rsidRPr="00B322BB">
        <w:rPr>
          <w:i/>
          <w:sz w:val="24"/>
          <w:szCs w:val="24"/>
        </w:rPr>
        <w:t xml:space="preserve">Thinking through the Fields: </w:t>
      </w:r>
      <w:r w:rsidR="00495AFC" w:rsidRPr="00B322BB">
        <w:rPr>
          <w:i/>
          <w:sz w:val="24"/>
          <w:szCs w:val="24"/>
        </w:rPr>
        <w:t>A</w:t>
      </w:r>
      <w:r w:rsidR="00B322BB" w:rsidRPr="00B322BB">
        <w:rPr>
          <w:i/>
          <w:sz w:val="24"/>
          <w:szCs w:val="24"/>
        </w:rPr>
        <w:t xml:space="preserve"> Round Table on Br</w:t>
      </w:r>
      <w:r w:rsidR="00B322BB">
        <w:rPr>
          <w:i/>
          <w:sz w:val="24"/>
          <w:szCs w:val="24"/>
        </w:rPr>
        <w:t>idging Science and the Humanities a</w:t>
      </w:r>
      <w:r w:rsidR="00B322BB" w:rsidRPr="00B322BB">
        <w:rPr>
          <w:i/>
          <w:sz w:val="24"/>
          <w:szCs w:val="24"/>
        </w:rPr>
        <w:t>t Hopkins</w:t>
      </w:r>
      <w:r w:rsidR="00B322BB">
        <w:rPr>
          <w:sz w:val="24"/>
          <w:szCs w:val="24"/>
        </w:rPr>
        <w:t xml:space="preserve">, JHU Zanvyl Krieger School of Arts and Sciences </w:t>
      </w:r>
    </w:p>
    <w:p w14:paraId="7A75AA1E" w14:textId="77777777" w:rsidR="00B322BB" w:rsidRPr="00B322BB" w:rsidRDefault="00B322BB" w:rsidP="00346FCE">
      <w:pPr>
        <w:ind w:left="864"/>
        <w:rPr>
          <w:sz w:val="16"/>
          <w:szCs w:val="16"/>
        </w:rPr>
      </w:pPr>
    </w:p>
    <w:p w14:paraId="35B4A28A" w14:textId="784088CA" w:rsidR="00315B7E" w:rsidRDefault="00755CDE" w:rsidP="00346FCE">
      <w:pPr>
        <w:ind w:left="864"/>
        <w:rPr>
          <w:sz w:val="24"/>
          <w:szCs w:val="24"/>
        </w:rPr>
      </w:pPr>
      <w:r>
        <w:rPr>
          <w:sz w:val="24"/>
          <w:szCs w:val="24"/>
        </w:rPr>
        <w:t xml:space="preserve">Guest </w:t>
      </w:r>
      <w:r w:rsidR="003C66DA">
        <w:rPr>
          <w:sz w:val="24"/>
          <w:szCs w:val="24"/>
        </w:rPr>
        <w:t>D</w:t>
      </w:r>
      <w:r>
        <w:rPr>
          <w:sz w:val="24"/>
          <w:szCs w:val="24"/>
        </w:rPr>
        <w:t>iscussion</w:t>
      </w:r>
      <w:r w:rsidR="00315B7E">
        <w:rPr>
          <w:sz w:val="24"/>
          <w:szCs w:val="24"/>
        </w:rPr>
        <w:t xml:space="preserve"> </w:t>
      </w:r>
      <w:r w:rsidR="003C66DA">
        <w:rPr>
          <w:sz w:val="24"/>
          <w:szCs w:val="24"/>
        </w:rPr>
        <w:t>L</w:t>
      </w:r>
      <w:r w:rsidR="00315B7E">
        <w:rPr>
          <w:sz w:val="24"/>
          <w:szCs w:val="24"/>
        </w:rPr>
        <w:t>eader</w:t>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E84FA0">
        <w:rPr>
          <w:sz w:val="24"/>
          <w:szCs w:val="24"/>
        </w:rPr>
        <w:t xml:space="preserve">  </w:t>
      </w:r>
      <w:r w:rsidR="00315B7E">
        <w:rPr>
          <w:sz w:val="24"/>
          <w:szCs w:val="24"/>
        </w:rPr>
        <w:t>4 Apr 2013</w:t>
      </w:r>
      <w:r>
        <w:rPr>
          <w:sz w:val="24"/>
          <w:szCs w:val="24"/>
        </w:rPr>
        <w:t xml:space="preserve"> </w:t>
      </w:r>
    </w:p>
    <w:p w14:paraId="6477F0C6" w14:textId="3DFA267E" w:rsidR="00755CDE" w:rsidRPr="00755CDE" w:rsidRDefault="00755CDE" w:rsidP="00315B7E">
      <w:pPr>
        <w:ind w:left="864"/>
        <w:rPr>
          <w:sz w:val="24"/>
          <w:szCs w:val="24"/>
        </w:rPr>
      </w:pPr>
      <w:r>
        <w:rPr>
          <w:sz w:val="24"/>
          <w:szCs w:val="24"/>
        </w:rPr>
        <w:t>“Ethical Considerations When Conducting Research Among Vulnerable P</w:t>
      </w:r>
      <w:r w:rsidRPr="00755CDE">
        <w:rPr>
          <w:sz w:val="24"/>
          <w:szCs w:val="24"/>
        </w:rPr>
        <w:t>opulations in LMICs</w:t>
      </w:r>
      <w:r>
        <w:rPr>
          <w:sz w:val="24"/>
          <w:szCs w:val="24"/>
        </w:rPr>
        <w:t xml:space="preserve">,” for </w:t>
      </w:r>
      <w:r w:rsidRPr="00755CDE">
        <w:rPr>
          <w:i/>
          <w:sz w:val="24"/>
          <w:szCs w:val="24"/>
        </w:rPr>
        <w:t>Doctoral Seminar In Health Systems</w:t>
      </w:r>
      <w:r>
        <w:rPr>
          <w:sz w:val="24"/>
          <w:szCs w:val="24"/>
        </w:rPr>
        <w:t xml:space="preserve"> </w:t>
      </w:r>
      <w:r w:rsidRPr="00755CDE">
        <w:rPr>
          <w:sz w:val="24"/>
          <w:szCs w:val="24"/>
        </w:rPr>
        <w:t>221.861.01</w:t>
      </w:r>
    </w:p>
    <w:p w14:paraId="685CC713" w14:textId="77777777" w:rsidR="00755CDE" w:rsidRPr="00755CDE" w:rsidRDefault="00755CDE" w:rsidP="00346FCE">
      <w:pPr>
        <w:ind w:left="864"/>
        <w:rPr>
          <w:sz w:val="16"/>
          <w:szCs w:val="16"/>
        </w:rPr>
      </w:pPr>
    </w:p>
    <w:p w14:paraId="78C3D092" w14:textId="2432EFA8" w:rsidR="00315B7E" w:rsidRDefault="00585124" w:rsidP="00315B7E">
      <w:pPr>
        <w:ind w:left="864"/>
        <w:rPr>
          <w:sz w:val="24"/>
          <w:szCs w:val="24"/>
        </w:rPr>
      </w:pPr>
      <w:r>
        <w:rPr>
          <w:sz w:val="24"/>
          <w:szCs w:val="24"/>
        </w:rPr>
        <w:t>Guest participation in team-taught lecture</w:t>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315B7E">
        <w:rPr>
          <w:sz w:val="24"/>
          <w:szCs w:val="24"/>
        </w:rPr>
        <w:tab/>
      </w:r>
      <w:r w:rsidR="00E84FA0">
        <w:rPr>
          <w:sz w:val="24"/>
          <w:szCs w:val="24"/>
        </w:rPr>
        <w:t xml:space="preserve">   </w:t>
      </w:r>
      <w:r w:rsidR="00315B7E">
        <w:rPr>
          <w:sz w:val="24"/>
          <w:szCs w:val="24"/>
        </w:rPr>
        <w:t>4 Oct 2012</w:t>
      </w:r>
    </w:p>
    <w:p w14:paraId="4A4E1A5D" w14:textId="6EC8914F" w:rsidR="00585124" w:rsidRDefault="00585124" w:rsidP="00315B7E">
      <w:pPr>
        <w:ind w:left="864"/>
        <w:rPr>
          <w:sz w:val="24"/>
          <w:szCs w:val="24"/>
        </w:rPr>
      </w:pPr>
      <w:r>
        <w:rPr>
          <w:sz w:val="24"/>
          <w:szCs w:val="24"/>
        </w:rPr>
        <w:t>“</w:t>
      </w:r>
      <w:r w:rsidRPr="00585124">
        <w:rPr>
          <w:sz w:val="24"/>
          <w:szCs w:val="24"/>
        </w:rPr>
        <w:t>Health, Equity, Ethics, and Human Rights</w:t>
      </w:r>
      <w:r>
        <w:rPr>
          <w:sz w:val="24"/>
          <w:szCs w:val="24"/>
        </w:rPr>
        <w:t xml:space="preserve">,” for Professor Henry Perry’s course, </w:t>
      </w:r>
      <w:r>
        <w:rPr>
          <w:i/>
          <w:sz w:val="24"/>
          <w:szCs w:val="24"/>
        </w:rPr>
        <w:t>Introduction to International Health</w:t>
      </w:r>
      <w:r>
        <w:rPr>
          <w:sz w:val="24"/>
          <w:szCs w:val="24"/>
        </w:rPr>
        <w:t xml:space="preserve"> </w:t>
      </w:r>
      <w:r w:rsidR="002C417F">
        <w:rPr>
          <w:sz w:val="24"/>
          <w:szCs w:val="24"/>
        </w:rPr>
        <w:t>2</w:t>
      </w:r>
      <w:r w:rsidRPr="00585124">
        <w:rPr>
          <w:sz w:val="24"/>
          <w:szCs w:val="24"/>
        </w:rPr>
        <w:t>20.601.01</w:t>
      </w:r>
    </w:p>
    <w:p w14:paraId="3156424B" w14:textId="68B89A37" w:rsidR="00585124" w:rsidRPr="00315B7E" w:rsidRDefault="00585124" w:rsidP="00315B7E">
      <w:pPr>
        <w:rPr>
          <w:sz w:val="16"/>
          <w:szCs w:val="16"/>
        </w:rPr>
      </w:pPr>
      <w:r>
        <w:rPr>
          <w:sz w:val="24"/>
          <w:szCs w:val="24"/>
        </w:rPr>
        <w:tab/>
      </w:r>
      <w:r>
        <w:rPr>
          <w:sz w:val="24"/>
          <w:szCs w:val="24"/>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r w:rsidR="002C417F" w:rsidRPr="00315B7E">
        <w:rPr>
          <w:sz w:val="16"/>
          <w:szCs w:val="16"/>
        </w:rPr>
        <w:tab/>
      </w:r>
    </w:p>
    <w:p w14:paraId="2F694DC5" w14:textId="6D17FC2E" w:rsidR="00927995" w:rsidRPr="00315B7E" w:rsidRDefault="00F97F6F" w:rsidP="00315B7E">
      <w:pPr>
        <w:ind w:left="864"/>
        <w:rPr>
          <w:sz w:val="16"/>
          <w:szCs w:val="16"/>
        </w:rPr>
      </w:pPr>
      <w:r>
        <w:rPr>
          <w:sz w:val="24"/>
          <w:szCs w:val="24"/>
        </w:rPr>
        <w:t xml:space="preserve">Guest </w:t>
      </w:r>
      <w:r w:rsidR="00AD73D8">
        <w:rPr>
          <w:sz w:val="24"/>
          <w:szCs w:val="24"/>
        </w:rPr>
        <w:t>L</w:t>
      </w:r>
      <w:r>
        <w:rPr>
          <w:sz w:val="24"/>
          <w:szCs w:val="24"/>
        </w:rPr>
        <w:t>ecture</w:t>
      </w:r>
      <w:r w:rsidR="00927995">
        <w:rPr>
          <w:sz w:val="24"/>
          <w:szCs w:val="24"/>
        </w:rPr>
        <w:t xml:space="preserve"> for course taught by Professors Nancy Kass and Andrea Ruff, </w:t>
      </w:r>
      <w:r w:rsidR="00927995" w:rsidRPr="004A7B3A">
        <w:rPr>
          <w:i/>
          <w:sz w:val="24"/>
          <w:szCs w:val="24"/>
        </w:rPr>
        <w:t>Ethics in Human Subjects Research in Developing Countries</w:t>
      </w:r>
      <w:r w:rsidR="00927995">
        <w:rPr>
          <w:sz w:val="24"/>
          <w:szCs w:val="24"/>
        </w:rPr>
        <w:t xml:space="preserve">, </w:t>
      </w:r>
      <w:r w:rsidR="003A325B">
        <w:rPr>
          <w:sz w:val="24"/>
          <w:szCs w:val="24"/>
        </w:rPr>
        <w:t>B</w:t>
      </w:r>
      <w:r w:rsidR="00927995">
        <w:rPr>
          <w:sz w:val="24"/>
          <w:szCs w:val="24"/>
        </w:rPr>
        <w:t>SPH Graduate Summer Institute of Epidemiology and Biostatistics 340.667.11</w:t>
      </w:r>
    </w:p>
    <w:p w14:paraId="75D947C5" w14:textId="79D0D574" w:rsidR="00927995" w:rsidRDefault="00927995" w:rsidP="00346FCE">
      <w:pPr>
        <w:ind w:left="864"/>
        <w:rPr>
          <w:sz w:val="24"/>
          <w:szCs w:val="24"/>
        </w:rPr>
      </w:pPr>
      <w:r>
        <w:rPr>
          <w:sz w:val="24"/>
          <w:szCs w:val="24"/>
        </w:rPr>
        <w:tab/>
      </w:r>
      <w:r>
        <w:rPr>
          <w:sz w:val="24"/>
          <w:szCs w:val="24"/>
        </w:rPr>
        <w:tab/>
        <w:t xml:space="preserve">“Ancillary Care </w:t>
      </w:r>
      <w:r w:rsidRPr="00927995">
        <w:rPr>
          <w:sz w:val="24"/>
          <w:szCs w:val="24"/>
        </w:rPr>
        <w:t>and Justice in International Research</w:t>
      </w:r>
      <w:r>
        <w:rPr>
          <w:sz w:val="24"/>
          <w:szCs w:val="24"/>
        </w:rPr>
        <w:t>”</w:t>
      </w:r>
      <w:r w:rsidR="002C417F">
        <w:rPr>
          <w:sz w:val="24"/>
          <w:szCs w:val="24"/>
        </w:rPr>
        <w:tab/>
        <w:t>20 Jun 2012</w:t>
      </w:r>
    </w:p>
    <w:p w14:paraId="2BA33C2A" w14:textId="674D3B12" w:rsidR="00927995" w:rsidRDefault="00927995" w:rsidP="00346FCE">
      <w:pPr>
        <w:ind w:left="864"/>
        <w:rPr>
          <w:sz w:val="24"/>
          <w:szCs w:val="24"/>
        </w:rPr>
      </w:pPr>
      <w:r>
        <w:rPr>
          <w:sz w:val="24"/>
          <w:szCs w:val="24"/>
        </w:rPr>
        <w:tab/>
      </w:r>
      <w:r>
        <w:rPr>
          <w:sz w:val="24"/>
          <w:szCs w:val="24"/>
        </w:rPr>
        <w:tab/>
        <w:t>“Justice, Benefit, and Ancillary Care”</w:t>
      </w:r>
      <w:r w:rsidR="002C417F">
        <w:rPr>
          <w:sz w:val="24"/>
          <w:szCs w:val="24"/>
        </w:rPr>
        <w:tab/>
      </w:r>
      <w:r w:rsidR="002C417F">
        <w:rPr>
          <w:sz w:val="24"/>
          <w:szCs w:val="24"/>
        </w:rPr>
        <w:tab/>
      </w:r>
      <w:r w:rsidR="002C417F">
        <w:rPr>
          <w:sz w:val="24"/>
          <w:szCs w:val="24"/>
        </w:rPr>
        <w:tab/>
      </w:r>
      <w:r w:rsidR="002C417F">
        <w:rPr>
          <w:sz w:val="24"/>
          <w:szCs w:val="24"/>
        </w:rPr>
        <w:tab/>
      </w:r>
      <w:r w:rsidR="002C417F">
        <w:rPr>
          <w:sz w:val="24"/>
          <w:szCs w:val="24"/>
        </w:rPr>
        <w:tab/>
        <w:t>28 Jun 2007</w:t>
      </w:r>
    </w:p>
    <w:p w14:paraId="3047EACE" w14:textId="77777777" w:rsidR="00927995" w:rsidRPr="00927995" w:rsidRDefault="00927995" w:rsidP="00346FCE">
      <w:pPr>
        <w:ind w:left="864"/>
        <w:rPr>
          <w:sz w:val="16"/>
          <w:szCs w:val="16"/>
        </w:rPr>
      </w:pPr>
    </w:p>
    <w:p w14:paraId="5207A89E" w14:textId="4568F782" w:rsidR="00346FCE" w:rsidRDefault="00F97F6F" w:rsidP="00346FCE">
      <w:pPr>
        <w:ind w:left="864"/>
        <w:rPr>
          <w:sz w:val="24"/>
          <w:szCs w:val="24"/>
        </w:rPr>
      </w:pPr>
      <w:r>
        <w:rPr>
          <w:sz w:val="24"/>
          <w:szCs w:val="24"/>
        </w:rPr>
        <w:t xml:space="preserve">Guest </w:t>
      </w:r>
      <w:r w:rsidR="00AD73D8">
        <w:rPr>
          <w:sz w:val="24"/>
          <w:szCs w:val="24"/>
        </w:rPr>
        <w:t>L</w:t>
      </w:r>
      <w:r>
        <w:rPr>
          <w:sz w:val="24"/>
          <w:szCs w:val="24"/>
        </w:rPr>
        <w:t xml:space="preserve">ecture, </w:t>
      </w:r>
      <w:r w:rsidR="00346FCE">
        <w:rPr>
          <w:sz w:val="24"/>
          <w:szCs w:val="24"/>
        </w:rPr>
        <w:t xml:space="preserve">“Ethical Issues in Global Health,” </w:t>
      </w:r>
      <w:r>
        <w:rPr>
          <w:sz w:val="24"/>
          <w:szCs w:val="24"/>
        </w:rPr>
        <w:t>for</w:t>
      </w:r>
      <w:r w:rsidR="00346FCE">
        <w:rPr>
          <w:sz w:val="24"/>
          <w:szCs w:val="24"/>
        </w:rPr>
        <w:t xml:space="preserve"> Professor James Tielsch’s course, </w:t>
      </w:r>
      <w:r w:rsidR="00346FCE" w:rsidRPr="004A7B3A">
        <w:rPr>
          <w:i/>
          <w:sz w:val="24"/>
          <w:szCs w:val="24"/>
        </w:rPr>
        <w:t>Introduction to Global Health</w:t>
      </w:r>
      <w:r w:rsidR="00346FCE">
        <w:rPr>
          <w:sz w:val="24"/>
          <w:szCs w:val="24"/>
        </w:rPr>
        <w:t xml:space="preserve"> 280.380.01, JHU Zanvyl Krieger School of Arts and Sciences </w:t>
      </w:r>
    </w:p>
    <w:p w14:paraId="0ADC8FB1" w14:textId="4EFF891F" w:rsidR="00346FCE" w:rsidRDefault="00346FCE" w:rsidP="002C417F">
      <w:pPr>
        <w:ind w:left="6912" w:firstLine="432"/>
        <w:rPr>
          <w:sz w:val="24"/>
          <w:szCs w:val="24"/>
        </w:rPr>
      </w:pPr>
      <w:r>
        <w:rPr>
          <w:sz w:val="24"/>
          <w:szCs w:val="24"/>
        </w:rPr>
        <w:t>14 Mar 2012</w:t>
      </w:r>
    </w:p>
    <w:p w14:paraId="4A81280E" w14:textId="2AD7E7A7" w:rsidR="00346FCE" w:rsidRDefault="00346FCE" w:rsidP="002C417F">
      <w:pPr>
        <w:ind w:left="6912" w:firstLine="432"/>
        <w:rPr>
          <w:sz w:val="24"/>
          <w:szCs w:val="24"/>
        </w:rPr>
      </w:pPr>
      <w:r>
        <w:rPr>
          <w:sz w:val="24"/>
          <w:szCs w:val="24"/>
        </w:rPr>
        <w:t>19 Oct 2010</w:t>
      </w:r>
      <w:r w:rsidR="002C417F">
        <w:rPr>
          <w:sz w:val="24"/>
          <w:szCs w:val="24"/>
        </w:rPr>
        <w:tab/>
      </w:r>
    </w:p>
    <w:p w14:paraId="57EA881C" w14:textId="5177DC9D" w:rsidR="00346FCE" w:rsidRDefault="00346FCE" w:rsidP="002C417F">
      <w:pPr>
        <w:ind w:left="6912" w:firstLine="432"/>
        <w:rPr>
          <w:sz w:val="24"/>
          <w:szCs w:val="24"/>
        </w:rPr>
      </w:pPr>
      <w:r>
        <w:rPr>
          <w:sz w:val="24"/>
          <w:szCs w:val="24"/>
        </w:rPr>
        <w:t>23 Oct 2008</w:t>
      </w:r>
    </w:p>
    <w:p w14:paraId="5B749102" w14:textId="77777777" w:rsidR="00346FCE" w:rsidRPr="00346FCE" w:rsidRDefault="00346FCE" w:rsidP="002C3857">
      <w:pPr>
        <w:ind w:left="864"/>
        <w:rPr>
          <w:sz w:val="16"/>
          <w:szCs w:val="16"/>
        </w:rPr>
      </w:pPr>
    </w:p>
    <w:p w14:paraId="32847659" w14:textId="0AAF7CA7" w:rsidR="00D51F90" w:rsidRDefault="00F97F6F" w:rsidP="00D51F90">
      <w:pPr>
        <w:ind w:left="864"/>
        <w:rPr>
          <w:sz w:val="24"/>
          <w:szCs w:val="24"/>
        </w:rPr>
      </w:pPr>
      <w:r>
        <w:rPr>
          <w:sz w:val="24"/>
          <w:szCs w:val="24"/>
        </w:rPr>
        <w:t xml:space="preserve">Guest </w:t>
      </w:r>
      <w:r w:rsidR="00AD73D8">
        <w:rPr>
          <w:sz w:val="24"/>
          <w:szCs w:val="24"/>
        </w:rPr>
        <w:t>F</w:t>
      </w:r>
      <w:r>
        <w:rPr>
          <w:sz w:val="24"/>
          <w:szCs w:val="24"/>
        </w:rPr>
        <w:t xml:space="preserve">aculty </w:t>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E84FA0">
        <w:rPr>
          <w:sz w:val="24"/>
          <w:szCs w:val="24"/>
        </w:rPr>
        <w:t xml:space="preserve">  </w:t>
      </w:r>
      <w:r w:rsidR="00D51F90">
        <w:rPr>
          <w:sz w:val="24"/>
          <w:szCs w:val="24"/>
        </w:rPr>
        <w:t>1 Mar 2012</w:t>
      </w:r>
    </w:p>
    <w:p w14:paraId="58EC1621" w14:textId="0A4CC347" w:rsidR="00F97F6F" w:rsidRDefault="00D51F90" w:rsidP="00D51F90">
      <w:pPr>
        <w:ind w:left="864"/>
        <w:rPr>
          <w:sz w:val="24"/>
          <w:szCs w:val="24"/>
        </w:rPr>
      </w:pPr>
      <w:r>
        <w:rPr>
          <w:sz w:val="24"/>
          <w:szCs w:val="24"/>
        </w:rPr>
        <w:t>F</w:t>
      </w:r>
      <w:r w:rsidR="00F97F6F">
        <w:rPr>
          <w:sz w:val="24"/>
          <w:szCs w:val="24"/>
        </w:rPr>
        <w:t xml:space="preserve">or ethics-oriented meeting of </w:t>
      </w:r>
      <w:r w:rsidR="009D4E3D">
        <w:rPr>
          <w:sz w:val="24"/>
          <w:szCs w:val="24"/>
        </w:rPr>
        <w:t>B</w:t>
      </w:r>
      <w:r w:rsidR="00F97F6F">
        <w:rPr>
          <w:sz w:val="24"/>
          <w:szCs w:val="24"/>
        </w:rPr>
        <w:t>SPH student journal club on STDs</w:t>
      </w:r>
      <w:r w:rsidR="00526CB1">
        <w:rPr>
          <w:sz w:val="24"/>
          <w:szCs w:val="24"/>
        </w:rPr>
        <w:t>;</w:t>
      </w:r>
      <w:r w:rsidR="00F97F6F">
        <w:rPr>
          <w:sz w:val="24"/>
          <w:szCs w:val="24"/>
        </w:rPr>
        <w:t xml:space="preserve"> faculty advisor Susan Sherm</w:t>
      </w:r>
      <w:r>
        <w:rPr>
          <w:sz w:val="24"/>
          <w:szCs w:val="24"/>
        </w:rPr>
        <w:t>an</w:t>
      </w:r>
    </w:p>
    <w:p w14:paraId="28C91DF7" w14:textId="77777777" w:rsidR="00D51F90" w:rsidRPr="00D51F90" w:rsidRDefault="00D51F90" w:rsidP="00D51F90">
      <w:pPr>
        <w:ind w:left="864"/>
        <w:rPr>
          <w:sz w:val="16"/>
          <w:szCs w:val="16"/>
        </w:rPr>
      </w:pPr>
    </w:p>
    <w:p w14:paraId="5B76D506" w14:textId="05FF7EE7" w:rsidR="00D51F90" w:rsidRDefault="00F90D4B" w:rsidP="00D51F90">
      <w:pPr>
        <w:ind w:left="864"/>
        <w:rPr>
          <w:sz w:val="24"/>
          <w:szCs w:val="24"/>
        </w:rPr>
      </w:pPr>
      <w:r>
        <w:rPr>
          <w:sz w:val="24"/>
          <w:szCs w:val="24"/>
        </w:rPr>
        <w:t xml:space="preserve">Guest </w:t>
      </w:r>
      <w:r w:rsidR="00AD73D8">
        <w:rPr>
          <w:sz w:val="24"/>
          <w:szCs w:val="24"/>
        </w:rPr>
        <w:t>F</w:t>
      </w:r>
      <w:r>
        <w:rPr>
          <w:sz w:val="24"/>
          <w:szCs w:val="24"/>
        </w:rPr>
        <w:t xml:space="preserve">aculty </w:t>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r>
      <w:r w:rsidR="00D51F90">
        <w:rPr>
          <w:sz w:val="24"/>
          <w:szCs w:val="24"/>
        </w:rPr>
        <w:tab/>
        <w:t>15 Mar 2011</w:t>
      </w:r>
    </w:p>
    <w:p w14:paraId="7419CE05" w14:textId="711A62FA" w:rsidR="00F90D4B" w:rsidRDefault="00D51F90" w:rsidP="002C3857">
      <w:pPr>
        <w:ind w:left="864"/>
        <w:rPr>
          <w:sz w:val="24"/>
          <w:szCs w:val="24"/>
        </w:rPr>
      </w:pPr>
      <w:r>
        <w:rPr>
          <w:sz w:val="24"/>
          <w:szCs w:val="24"/>
        </w:rPr>
        <w:t>F</w:t>
      </w:r>
      <w:r w:rsidR="00F90D4B">
        <w:rPr>
          <w:sz w:val="24"/>
          <w:szCs w:val="24"/>
        </w:rPr>
        <w:t>or class session, “</w:t>
      </w:r>
      <w:r w:rsidR="00F90D4B" w:rsidRPr="00F90D4B">
        <w:rPr>
          <w:sz w:val="24"/>
          <w:szCs w:val="24"/>
        </w:rPr>
        <w:t xml:space="preserve">Ethics of </w:t>
      </w:r>
      <w:r w:rsidR="00F97F6F">
        <w:rPr>
          <w:sz w:val="24"/>
          <w:szCs w:val="24"/>
        </w:rPr>
        <w:t>R</w:t>
      </w:r>
      <w:r w:rsidR="00F90D4B" w:rsidRPr="00F90D4B">
        <w:rPr>
          <w:sz w:val="24"/>
          <w:szCs w:val="24"/>
        </w:rPr>
        <w:t xml:space="preserve">esearch on </w:t>
      </w:r>
      <w:r w:rsidR="00F97F6F">
        <w:rPr>
          <w:sz w:val="24"/>
          <w:szCs w:val="24"/>
        </w:rPr>
        <w:t>H</w:t>
      </w:r>
      <w:r w:rsidR="00F90D4B" w:rsidRPr="00F90D4B">
        <w:rPr>
          <w:sz w:val="24"/>
          <w:szCs w:val="24"/>
        </w:rPr>
        <w:t xml:space="preserve">ealth impact of </w:t>
      </w:r>
      <w:r w:rsidR="00F97F6F">
        <w:rPr>
          <w:sz w:val="24"/>
          <w:szCs w:val="24"/>
        </w:rPr>
        <w:t>P</w:t>
      </w:r>
      <w:r w:rsidR="00F90D4B" w:rsidRPr="00F90D4B">
        <w:rPr>
          <w:sz w:val="24"/>
          <w:szCs w:val="24"/>
        </w:rPr>
        <w:t xml:space="preserve">rimary </w:t>
      </w:r>
      <w:r w:rsidR="00F97F6F">
        <w:rPr>
          <w:sz w:val="24"/>
          <w:szCs w:val="24"/>
        </w:rPr>
        <w:t>H</w:t>
      </w:r>
      <w:r w:rsidR="00F90D4B" w:rsidRPr="00F90D4B">
        <w:rPr>
          <w:sz w:val="24"/>
          <w:szCs w:val="24"/>
        </w:rPr>
        <w:t xml:space="preserve">ealth </w:t>
      </w:r>
      <w:r w:rsidR="00F97F6F">
        <w:rPr>
          <w:sz w:val="24"/>
          <w:szCs w:val="24"/>
        </w:rPr>
        <w:t>C</w:t>
      </w:r>
      <w:r w:rsidR="00F90D4B" w:rsidRPr="00F90D4B">
        <w:rPr>
          <w:sz w:val="24"/>
          <w:szCs w:val="24"/>
        </w:rPr>
        <w:t>are</w:t>
      </w:r>
      <w:r w:rsidR="00F90D4B">
        <w:rPr>
          <w:sz w:val="24"/>
          <w:szCs w:val="24"/>
        </w:rPr>
        <w:t>,”</w:t>
      </w:r>
      <w:r w:rsidR="00F90D4B" w:rsidRPr="00F90D4B">
        <w:rPr>
          <w:sz w:val="24"/>
          <w:szCs w:val="24"/>
        </w:rPr>
        <w:t xml:space="preserve"> </w:t>
      </w:r>
      <w:r w:rsidR="00F90D4B">
        <w:rPr>
          <w:sz w:val="24"/>
          <w:szCs w:val="24"/>
        </w:rPr>
        <w:t xml:space="preserve">in course taught by Drs. Henry Taylor and Henry Perry, </w:t>
      </w:r>
      <w:r w:rsidR="00F90D4B" w:rsidRPr="00F90D4B">
        <w:rPr>
          <w:i/>
          <w:sz w:val="24"/>
          <w:szCs w:val="24"/>
        </w:rPr>
        <w:t>Case Studies in Primary Health Care</w:t>
      </w:r>
      <w:r w:rsidR="00F90D4B">
        <w:rPr>
          <w:sz w:val="24"/>
          <w:szCs w:val="24"/>
        </w:rPr>
        <w:t xml:space="preserve">, </w:t>
      </w:r>
      <w:r w:rsidR="00F90D4B" w:rsidRPr="00F90D4B">
        <w:rPr>
          <w:sz w:val="24"/>
          <w:szCs w:val="24"/>
        </w:rPr>
        <w:t>221.635</w:t>
      </w:r>
    </w:p>
    <w:p w14:paraId="60A8B25A" w14:textId="495110A0" w:rsidR="000B0F03" w:rsidRPr="00D07C3C" w:rsidRDefault="000B0F03" w:rsidP="00D51F90">
      <w:pPr>
        <w:rPr>
          <w:sz w:val="16"/>
          <w:szCs w:val="16"/>
        </w:rPr>
      </w:pPr>
    </w:p>
    <w:p w14:paraId="42CF17D6" w14:textId="5B62134C" w:rsidR="00C82E68" w:rsidRDefault="00C82E68" w:rsidP="00C82E68">
      <w:pPr>
        <w:ind w:left="864"/>
        <w:rPr>
          <w:sz w:val="24"/>
          <w:szCs w:val="24"/>
        </w:rPr>
      </w:pPr>
      <w:r>
        <w:rPr>
          <w:sz w:val="24"/>
          <w:szCs w:val="24"/>
        </w:rPr>
        <w:t xml:space="preserve">Guest </w:t>
      </w:r>
      <w:r w:rsidR="00AD73D8">
        <w:rPr>
          <w:sz w:val="24"/>
          <w:szCs w:val="24"/>
        </w:rPr>
        <w:t>P</w:t>
      </w:r>
      <w:r>
        <w:rPr>
          <w:sz w:val="24"/>
          <w:szCs w:val="24"/>
        </w:rPr>
        <w:t xml:space="preserve">resentation for Fogarty African Bioethics Training Program Seminar </w:t>
      </w:r>
    </w:p>
    <w:p w14:paraId="1DD25139" w14:textId="7EBEDA51" w:rsidR="00C82E68" w:rsidRDefault="00C82E68" w:rsidP="00C82E68">
      <w:pPr>
        <w:ind w:left="1296" w:firstLine="432"/>
        <w:rPr>
          <w:sz w:val="24"/>
          <w:szCs w:val="24"/>
        </w:rPr>
      </w:pPr>
      <w:r>
        <w:rPr>
          <w:sz w:val="24"/>
          <w:szCs w:val="24"/>
        </w:rPr>
        <w:t>“Ethical Responses to the HIV/AIDS Pandemic”</w:t>
      </w:r>
      <w:r w:rsidR="002C417F">
        <w:rPr>
          <w:sz w:val="24"/>
          <w:szCs w:val="24"/>
        </w:rPr>
        <w:tab/>
      </w:r>
      <w:r w:rsidR="002C417F">
        <w:rPr>
          <w:sz w:val="24"/>
          <w:szCs w:val="24"/>
        </w:rPr>
        <w:tab/>
      </w:r>
      <w:r w:rsidR="002C417F">
        <w:rPr>
          <w:sz w:val="24"/>
          <w:szCs w:val="24"/>
        </w:rPr>
        <w:tab/>
        <w:t>20 May 2010</w:t>
      </w:r>
    </w:p>
    <w:p w14:paraId="2882C170" w14:textId="0FEFEF6B" w:rsidR="00C82E68" w:rsidRDefault="00C82E68" w:rsidP="00C82E68">
      <w:pPr>
        <w:ind w:left="1296" w:firstLine="432"/>
        <w:rPr>
          <w:sz w:val="24"/>
          <w:szCs w:val="24"/>
        </w:rPr>
      </w:pPr>
      <w:r>
        <w:rPr>
          <w:sz w:val="24"/>
          <w:szCs w:val="24"/>
        </w:rPr>
        <w:t>“Population-Level Bioethics”</w:t>
      </w:r>
      <w:r w:rsidR="002C417F">
        <w:rPr>
          <w:sz w:val="24"/>
          <w:szCs w:val="24"/>
        </w:rPr>
        <w:tab/>
      </w:r>
      <w:r w:rsidR="002C417F">
        <w:rPr>
          <w:sz w:val="24"/>
          <w:szCs w:val="24"/>
        </w:rPr>
        <w:tab/>
      </w:r>
      <w:r w:rsidR="002C417F">
        <w:rPr>
          <w:sz w:val="24"/>
          <w:szCs w:val="24"/>
        </w:rPr>
        <w:tab/>
      </w:r>
      <w:r w:rsidR="002C417F">
        <w:rPr>
          <w:sz w:val="24"/>
          <w:szCs w:val="24"/>
        </w:rPr>
        <w:tab/>
      </w:r>
      <w:r w:rsidR="002C417F">
        <w:rPr>
          <w:sz w:val="24"/>
          <w:szCs w:val="24"/>
        </w:rPr>
        <w:tab/>
      </w:r>
      <w:r w:rsidR="002C417F">
        <w:rPr>
          <w:sz w:val="24"/>
          <w:szCs w:val="24"/>
        </w:rPr>
        <w:tab/>
      </w:r>
      <w:r w:rsidR="002C417F">
        <w:rPr>
          <w:sz w:val="24"/>
          <w:szCs w:val="24"/>
        </w:rPr>
        <w:tab/>
        <w:t>21 May 2009</w:t>
      </w:r>
    </w:p>
    <w:p w14:paraId="3B43B556" w14:textId="3FC2C23C" w:rsidR="00C82E68" w:rsidRPr="00B24F4F" w:rsidRDefault="00C82E68" w:rsidP="00C82E68">
      <w:pPr>
        <w:ind w:left="1296" w:firstLine="432"/>
        <w:rPr>
          <w:sz w:val="24"/>
          <w:szCs w:val="24"/>
        </w:rPr>
      </w:pPr>
      <w:r>
        <w:rPr>
          <w:sz w:val="24"/>
          <w:szCs w:val="24"/>
        </w:rPr>
        <w:t>“</w:t>
      </w:r>
      <w:r w:rsidRPr="00E4417F">
        <w:rPr>
          <w:sz w:val="24"/>
          <w:szCs w:val="24"/>
        </w:rPr>
        <w:t>International Justice and Biomedical Research</w:t>
      </w:r>
      <w:r>
        <w:rPr>
          <w:sz w:val="24"/>
          <w:szCs w:val="24"/>
        </w:rPr>
        <w:t>”</w:t>
      </w:r>
      <w:r w:rsidR="002C417F">
        <w:rPr>
          <w:sz w:val="24"/>
          <w:szCs w:val="24"/>
        </w:rPr>
        <w:tab/>
      </w:r>
      <w:r w:rsidR="002C417F">
        <w:rPr>
          <w:sz w:val="24"/>
          <w:szCs w:val="24"/>
        </w:rPr>
        <w:tab/>
      </w:r>
      <w:r w:rsidR="002C417F">
        <w:rPr>
          <w:sz w:val="24"/>
          <w:szCs w:val="24"/>
        </w:rPr>
        <w:tab/>
        <w:t>24 Apr 2008</w:t>
      </w:r>
    </w:p>
    <w:p w14:paraId="2F90814E" w14:textId="77777777" w:rsidR="00B55195" w:rsidRPr="00B55195" w:rsidRDefault="00B55195" w:rsidP="00B55195">
      <w:pPr>
        <w:rPr>
          <w:bCs/>
          <w:sz w:val="16"/>
          <w:szCs w:val="16"/>
        </w:rPr>
      </w:pPr>
    </w:p>
    <w:p w14:paraId="55BD57BD" w14:textId="40988035" w:rsidR="00B55195" w:rsidRPr="007B58F1" w:rsidRDefault="00F97F6F" w:rsidP="00B55195">
      <w:pPr>
        <w:ind w:left="864" w:firstLine="6"/>
        <w:rPr>
          <w:sz w:val="24"/>
          <w:szCs w:val="24"/>
          <w:lang w:val="en-GB"/>
        </w:rPr>
      </w:pPr>
      <w:r>
        <w:rPr>
          <w:sz w:val="24"/>
          <w:szCs w:val="24"/>
        </w:rPr>
        <w:t xml:space="preserve">Guest </w:t>
      </w:r>
      <w:r w:rsidR="00AD73D8">
        <w:rPr>
          <w:sz w:val="24"/>
          <w:szCs w:val="24"/>
        </w:rPr>
        <w:t>L</w:t>
      </w:r>
      <w:r>
        <w:rPr>
          <w:sz w:val="24"/>
          <w:szCs w:val="24"/>
        </w:rPr>
        <w:t xml:space="preserve">ecture, </w:t>
      </w:r>
      <w:r w:rsidR="00B55195">
        <w:rPr>
          <w:sz w:val="24"/>
          <w:szCs w:val="24"/>
        </w:rPr>
        <w:t xml:space="preserve">“Ethics and Economic Analysis,” in Professor Damian Walker’s course </w:t>
      </w:r>
      <w:r w:rsidR="00B55195" w:rsidRPr="004A7B3A">
        <w:rPr>
          <w:i/>
          <w:sz w:val="24"/>
          <w:szCs w:val="24"/>
        </w:rPr>
        <w:t>Applications in Economic Evaluation</w:t>
      </w:r>
      <w:r w:rsidR="00B55195">
        <w:rPr>
          <w:sz w:val="24"/>
          <w:szCs w:val="24"/>
        </w:rPr>
        <w:t xml:space="preserve"> </w:t>
      </w:r>
      <w:r w:rsidR="00B55195" w:rsidRPr="00962994">
        <w:rPr>
          <w:sz w:val="24"/>
          <w:szCs w:val="24"/>
          <w:lang w:val="en-GB"/>
        </w:rPr>
        <w:t>313.631.01</w:t>
      </w:r>
    </w:p>
    <w:p w14:paraId="5BDBD5A9" w14:textId="3180302D" w:rsidR="00B55195" w:rsidRDefault="00E84FA0" w:rsidP="00526CB1">
      <w:pPr>
        <w:ind w:left="6912" w:firstLine="432"/>
        <w:rPr>
          <w:sz w:val="24"/>
          <w:szCs w:val="24"/>
          <w:lang w:val="en-GB"/>
        </w:rPr>
      </w:pPr>
      <w:r>
        <w:rPr>
          <w:sz w:val="24"/>
          <w:szCs w:val="24"/>
          <w:lang w:val="en-GB"/>
        </w:rPr>
        <w:t xml:space="preserve">  </w:t>
      </w:r>
      <w:r w:rsidR="00B55195">
        <w:rPr>
          <w:sz w:val="24"/>
          <w:szCs w:val="24"/>
          <w:lang w:val="en-GB"/>
        </w:rPr>
        <w:t>7 May 2010</w:t>
      </w:r>
    </w:p>
    <w:p w14:paraId="1BA092BB" w14:textId="2634C086" w:rsidR="00B55195" w:rsidRDefault="00E84FA0" w:rsidP="00526CB1">
      <w:pPr>
        <w:ind w:left="6912" w:firstLine="432"/>
        <w:rPr>
          <w:sz w:val="24"/>
          <w:szCs w:val="24"/>
        </w:rPr>
      </w:pPr>
      <w:r>
        <w:rPr>
          <w:sz w:val="24"/>
          <w:szCs w:val="24"/>
          <w:lang w:val="en-GB"/>
        </w:rPr>
        <w:t xml:space="preserve">  </w:t>
      </w:r>
      <w:r w:rsidR="00B55195">
        <w:rPr>
          <w:sz w:val="24"/>
          <w:szCs w:val="24"/>
          <w:lang w:val="en-GB"/>
        </w:rPr>
        <w:t>8 May 2009</w:t>
      </w:r>
    </w:p>
    <w:p w14:paraId="7A29DDB5" w14:textId="5BE9FC3F" w:rsidR="00B55195" w:rsidRDefault="00B55195" w:rsidP="00526CB1">
      <w:pPr>
        <w:ind w:left="6912" w:firstLine="432"/>
        <w:rPr>
          <w:sz w:val="24"/>
          <w:szCs w:val="24"/>
          <w:lang w:val="en-GB"/>
        </w:rPr>
      </w:pPr>
      <w:r>
        <w:rPr>
          <w:sz w:val="24"/>
          <w:szCs w:val="24"/>
        </w:rPr>
        <w:t>26 Apr 2007</w:t>
      </w:r>
    </w:p>
    <w:p w14:paraId="332B576D" w14:textId="77777777" w:rsidR="00B55195" w:rsidRPr="00B55195" w:rsidRDefault="00B55195" w:rsidP="005858FD">
      <w:pPr>
        <w:ind w:left="864"/>
        <w:rPr>
          <w:bCs/>
          <w:sz w:val="16"/>
          <w:szCs w:val="16"/>
        </w:rPr>
      </w:pPr>
    </w:p>
    <w:p w14:paraId="3A051D85" w14:textId="54B7D801" w:rsidR="00D07C3C" w:rsidRPr="005858FD" w:rsidRDefault="005858FD" w:rsidP="00D07C3C">
      <w:pPr>
        <w:ind w:left="432" w:firstLine="432"/>
        <w:rPr>
          <w:sz w:val="24"/>
          <w:szCs w:val="24"/>
        </w:rPr>
      </w:pPr>
      <w:r>
        <w:rPr>
          <w:bCs/>
          <w:sz w:val="24"/>
          <w:szCs w:val="24"/>
        </w:rPr>
        <w:t xml:space="preserve">Guest </w:t>
      </w:r>
      <w:r w:rsidR="00AD73D8">
        <w:rPr>
          <w:bCs/>
          <w:sz w:val="24"/>
          <w:szCs w:val="24"/>
        </w:rPr>
        <w:t>F</w:t>
      </w:r>
      <w:r>
        <w:rPr>
          <w:bCs/>
          <w:sz w:val="24"/>
          <w:szCs w:val="24"/>
        </w:rPr>
        <w:t xml:space="preserve">aculty with Chris Beyrer </w:t>
      </w:r>
      <w:r w:rsidR="00D07C3C">
        <w:rPr>
          <w:bCs/>
          <w:sz w:val="24"/>
          <w:szCs w:val="24"/>
        </w:rPr>
        <w:tab/>
      </w:r>
      <w:r w:rsidR="00D07C3C">
        <w:rPr>
          <w:bCs/>
          <w:sz w:val="24"/>
          <w:szCs w:val="24"/>
        </w:rPr>
        <w:tab/>
      </w:r>
      <w:r w:rsidR="00D07C3C">
        <w:rPr>
          <w:bCs/>
          <w:sz w:val="24"/>
          <w:szCs w:val="24"/>
        </w:rPr>
        <w:tab/>
      </w:r>
      <w:r w:rsidR="00D07C3C">
        <w:rPr>
          <w:bCs/>
          <w:sz w:val="24"/>
          <w:szCs w:val="24"/>
        </w:rPr>
        <w:tab/>
      </w:r>
      <w:r w:rsidR="00D07C3C">
        <w:rPr>
          <w:bCs/>
          <w:sz w:val="24"/>
          <w:szCs w:val="24"/>
        </w:rPr>
        <w:tab/>
      </w:r>
      <w:r w:rsidR="00D07C3C">
        <w:rPr>
          <w:bCs/>
          <w:sz w:val="24"/>
          <w:szCs w:val="24"/>
        </w:rPr>
        <w:tab/>
      </w:r>
      <w:r w:rsidR="00D07C3C">
        <w:rPr>
          <w:bCs/>
          <w:sz w:val="24"/>
          <w:szCs w:val="24"/>
        </w:rPr>
        <w:tab/>
      </w:r>
      <w:r w:rsidR="00D07C3C">
        <w:rPr>
          <w:bCs/>
          <w:sz w:val="24"/>
          <w:szCs w:val="24"/>
        </w:rPr>
        <w:tab/>
        <w:t>26 Jan 2010</w:t>
      </w:r>
    </w:p>
    <w:p w14:paraId="20C5AF04" w14:textId="3E5B0D32" w:rsidR="009B6DE4" w:rsidRDefault="00D07C3C" w:rsidP="00D07C3C">
      <w:pPr>
        <w:ind w:left="864"/>
        <w:rPr>
          <w:bCs/>
          <w:sz w:val="24"/>
          <w:szCs w:val="24"/>
        </w:rPr>
      </w:pPr>
      <w:r>
        <w:rPr>
          <w:bCs/>
          <w:sz w:val="24"/>
          <w:szCs w:val="24"/>
        </w:rPr>
        <w:t>F</w:t>
      </w:r>
      <w:r w:rsidR="005858FD">
        <w:rPr>
          <w:bCs/>
          <w:sz w:val="24"/>
          <w:szCs w:val="24"/>
        </w:rPr>
        <w:t>or seminar session</w:t>
      </w:r>
      <w:r w:rsidR="00F90D4B">
        <w:rPr>
          <w:bCs/>
          <w:sz w:val="24"/>
          <w:szCs w:val="24"/>
        </w:rPr>
        <w:t>,</w:t>
      </w:r>
      <w:r w:rsidR="005858FD">
        <w:rPr>
          <w:bCs/>
          <w:sz w:val="24"/>
          <w:szCs w:val="24"/>
        </w:rPr>
        <w:t xml:space="preserve"> “</w:t>
      </w:r>
      <w:r w:rsidR="006843B9">
        <w:rPr>
          <w:bCs/>
          <w:sz w:val="24"/>
          <w:szCs w:val="24"/>
        </w:rPr>
        <w:t>Foundations and History of Ethical Theory: The E</w:t>
      </w:r>
      <w:r w:rsidR="005858FD" w:rsidRPr="005858FD">
        <w:rPr>
          <w:bCs/>
          <w:sz w:val="24"/>
          <w:szCs w:val="24"/>
        </w:rPr>
        <w:t>thics of the Rakai study</w:t>
      </w:r>
      <w:r w:rsidR="005858FD">
        <w:rPr>
          <w:bCs/>
          <w:sz w:val="24"/>
          <w:szCs w:val="24"/>
        </w:rPr>
        <w:t>,” in Professor Steve</w:t>
      </w:r>
      <w:r w:rsidR="006843B9">
        <w:rPr>
          <w:bCs/>
          <w:sz w:val="24"/>
          <w:szCs w:val="24"/>
        </w:rPr>
        <w:t>n</w:t>
      </w:r>
      <w:r w:rsidR="005858FD">
        <w:rPr>
          <w:bCs/>
          <w:sz w:val="24"/>
          <w:szCs w:val="24"/>
        </w:rPr>
        <w:t xml:space="preserve"> Goodman’s doctoral seminar in epidemiology </w:t>
      </w:r>
      <w:r w:rsidR="005858FD" w:rsidRPr="005858FD">
        <w:rPr>
          <w:bCs/>
          <w:sz w:val="24"/>
          <w:szCs w:val="24"/>
        </w:rPr>
        <w:t>340.863.01</w:t>
      </w:r>
    </w:p>
    <w:p w14:paraId="168D2C57" w14:textId="77777777" w:rsidR="00D07C3C" w:rsidRPr="00D07C3C" w:rsidRDefault="00D07C3C" w:rsidP="00D07C3C">
      <w:pPr>
        <w:ind w:left="864"/>
        <w:rPr>
          <w:bCs/>
          <w:sz w:val="16"/>
          <w:szCs w:val="16"/>
        </w:rPr>
      </w:pPr>
    </w:p>
    <w:p w14:paraId="7826E38F" w14:textId="14FE8A68" w:rsidR="00D07C3C" w:rsidRPr="00B43BB9" w:rsidRDefault="00F97F6F" w:rsidP="00D07C3C">
      <w:pPr>
        <w:ind w:left="432" w:firstLine="432"/>
        <w:rPr>
          <w:i/>
          <w:sz w:val="24"/>
          <w:szCs w:val="24"/>
        </w:rPr>
      </w:pPr>
      <w:r>
        <w:rPr>
          <w:sz w:val="24"/>
          <w:szCs w:val="24"/>
        </w:rPr>
        <w:t xml:space="preserve">Guest </w:t>
      </w:r>
      <w:r w:rsidR="00AD73D8">
        <w:rPr>
          <w:sz w:val="24"/>
          <w:szCs w:val="24"/>
        </w:rPr>
        <w:t>L</w:t>
      </w:r>
      <w:r>
        <w:rPr>
          <w:sz w:val="24"/>
          <w:szCs w:val="24"/>
        </w:rPr>
        <w:t>ecture</w:t>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BE64A9">
        <w:rPr>
          <w:sz w:val="24"/>
          <w:szCs w:val="24"/>
        </w:rPr>
        <w:t xml:space="preserve">  </w:t>
      </w:r>
      <w:r w:rsidR="00D07C3C">
        <w:rPr>
          <w:sz w:val="24"/>
          <w:szCs w:val="24"/>
        </w:rPr>
        <w:t>2 Jul 2009</w:t>
      </w:r>
    </w:p>
    <w:p w14:paraId="63670593" w14:textId="16E812F7" w:rsidR="009B6DE4" w:rsidRDefault="00B43BB9" w:rsidP="00D07C3C">
      <w:pPr>
        <w:ind w:left="864"/>
        <w:rPr>
          <w:sz w:val="24"/>
          <w:szCs w:val="24"/>
        </w:rPr>
      </w:pPr>
      <w:r w:rsidRPr="00B43BB9">
        <w:rPr>
          <w:sz w:val="24"/>
          <w:szCs w:val="24"/>
        </w:rPr>
        <w:t>"Ethical Challenges of</w:t>
      </w:r>
      <w:r>
        <w:rPr>
          <w:sz w:val="24"/>
          <w:szCs w:val="24"/>
        </w:rPr>
        <w:t xml:space="preserve"> Research Involving Communities,</w:t>
      </w:r>
      <w:r w:rsidRPr="00B43BB9">
        <w:rPr>
          <w:sz w:val="24"/>
          <w:szCs w:val="24"/>
        </w:rPr>
        <w:t>"</w:t>
      </w:r>
      <w:r>
        <w:rPr>
          <w:sz w:val="24"/>
          <w:szCs w:val="24"/>
        </w:rPr>
        <w:t xml:space="preserve"> in Center for American Indian Health Summer Institute course, </w:t>
      </w:r>
      <w:r w:rsidRPr="004A7B3A">
        <w:rPr>
          <w:i/>
          <w:sz w:val="24"/>
          <w:szCs w:val="24"/>
        </w:rPr>
        <w:t>Collecting and Analyzing Data in American Indian Communities</w:t>
      </w:r>
    </w:p>
    <w:p w14:paraId="7B0EF6EE" w14:textId="77777777" w:rsidR="002B525A" w:rsidRPr="00B24F4F" w:rsidRDefault="002B525A" w:rsidP="00C82E68">
      <w:pPr>
        <w:rPr>
          <w:sz w:val="16"/>
          <w:szCs w:val="16"/>
        </w:rPr>
      </w:pPr>
    </w:p>
    <w:p w14:paraId="7C1C5340" w14:textId="18D291CC" w:rsidR="00D07C3C" w:rsidRDefault="00F97F6F" w:rsidP="00B24F4F">
      <w:pPr>
        <w:ind w:left="864"/>
        <w:rPr>
          <w:sz w:val="24"/>
          <w:szCs w:val="24"/>
        </w:rPr>
      </w:pPr>
      <w:r>
        <w:rPr>
          <w:sz w:val="24"/>
          <w:szCs w:val="24"/>
        </w:rPr>
        <w:t xml:space="preserve">Guest </w:t>
      </w:r>
      <w:r w:rsidR="00AD73D8">
        <w:rPr>
          <w:sz w:val="24"/>
          <w:szCs w:val="24"/>
        </w:rPr>
        <w:t>L</w:t>
      </w:r>
      <w:r>
        <w:rPr>
          <w:sz w:val="24"/>
          <w:szCs w:val="24"/>
        </w:rPr>
        <w:t xml:space="preserve">ecture </w:t>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E84FA0">
        <w:rPr>
          <w:sz w:val="24"/>
          <w:szCs w:val="24"/>
        </w:rPr>
        <w:t xml:space="preserve">  </w:t>
      </w:r>
      <w:r w:rsidR="00D07C3C">
        <w:rPr>
          <w:sz w:val="24"/>
          <w:szCs w:val="24"/>
        </w:rPr>
        <w:t>3 Jun 2008</w:t>
      </w:r>
    </w:p>
    <w:p w14:paraId="082414A8" w14:textId="1B8FF0F9" w:rsidR="009B6DE4" w:rsidRDefault="005C259F" w:rsidP="00B24F4F">
      <w:pPr>
        <w:ind w:left="864"/>
        <w:rPr>
          <w:sz w:val="24"/>
          <w:szCs w:val="24"/>
        </w:rPr>
      </w:pPr>
      <w:r>
        <w:rPr>
          <w:sz w:val="24"/>
          <w:szCs w:val="24"/>
        </w:rPr>
        <w:t>“Social Justice,” in Pr</w:t>
      </w:r>
      <w:r w:rsidR="004A7B3A">
        <w:rPr>
          <w:sz w:val="24"/>
          <w:szCs w:val="24"/>
        </w:rPr>
        <w:t xml:space="preserve">ofessor Holly Taylor’s course, </w:t>
      </w:r>
      <w:r w:rsidRPr="004A7B3A">
        <w:rPr>
          <w:i/>
          <w:sz w:val="24"/>
          <w:szCs w:val="24"/>
        </w:rPr>
        <w:t>Ethical Issues in Public Health:</w:t>
      </w:r>
      <w:r w:rsidR="004A7B3A" w:rsidRPr="004A7B3A">
        <w:rPr>
          <w:i/>
          <w:sz w:val="24"/>
          <w:szCs w:val="24"/>
        </w:rPr>
        <w:t xml:space="preserve"> Research, Policy and Practice</w:t>
      </w:r>
      <w:r w:rsidR="004A7B3A">
        <w:rPr>
          <w:sz w:val="24"/>
          <w:szCs w:val="24"/>
        </w:rPr>
        <w:t>,</w:t>
      </w:r>
      <w:r>
        <w:rPr>
          <w:sz w:val="24"/>
          <w:szCs w:val="24"/>
        </w:rPr>
        <w:t xml:space="preserve"> H</w:t>
      </w:r>
      <w:r w:rsidR="00DF7116">
        <w:rPr>
          <w:sz w:val="24"/>
          <w:szCs w:val="24"/>
        </w:rPr>
        <w:t xml:space="preserve">ealth </w:t>
      </w:r>
      <w:r>
        <w:rPr>
          <w:sz w:val="24"/>
          <w:szCs w:val="24"/>
        </w:rPr>
        <w:t>P</w:t>
      </w:r>
      <w:r w:rsidR="00DF7116">
        <w:rPr>
          <w:sz w:val="24"/>
          <w:szCs w:val="24"/>
        </w:rPr>
        <w:t xml:space="preserve">olicy and </w:t>
      </w:r>
      <w:r>
        <w:rPr>
          <w:sz w:val="24"/>
          <w:szCs w:val="24"/>
        </w:rPr>
        <w:t>M</w:t>
      </w:r>
      <w:r w:rsidR="00DF7116">
        <w:rPr>
          <w:sz w:val="24"/>
          <w:szCs w:val="24"/>
        </w:rPr>
        <w:t>anagement</w:t>
      </w:r>
      <w:r w:rsidR="000B0F03">
        <w:rPr>
          <w:sz w:val="24"/>
          <w:szCs w:val="24"/>
        </w:rPr>
        <w:t xml:space="preserve"> Summer Institute</w:t>
      </w:r>
      <w:r>
        <w:rPr>
          <w:sz w:val="24"/>
          <w:szCs w:val="24"/>
        </w:rPr>
        <w:t xml:space="preserve"> </w:t>
      </w:r>
    </w:p>
    <w:p w14:paraId="5BBDBC30" w14:textId="77777777" w:rsidR="00D07C3C" w:rsidRPr="00D07C3C" w:rsidRDefault="00D07C3C" w:rsidP="00D07C3C">
      <w:pPr>
        <w:ind w:left="432" w:firstLine="432"/>
        <w:rPr>
          <w:sz w:val="16"/>
          <w:szCs w:val="16"/>
        </w:rPr>
      </w:pPr>
    </w:p>
    <w:p w14:paraId="716A7600" w14:textId="7DF446B3" w:rsidR="00D07C3C" w:rsidRDefault="00F97F6F" w:rsidP="00D07C3C">
      <w:pPr>
        <w:ind w:left="432" w:firstLine="432"/>
        <w:rPr>
          <w:sz w:val="24"/>
          <w:szCs w:val="24"/>
        </w:rPr>
      </w:pPr>
      <w:r>
        <w:rPr>
          <w:sz w:val="24"/>
          <w:szCs w:val="24"/>
        </w:rPr>
        <w:t>Guest</w:t>
      </w:r>
      <w:r w:rsidR="00AD73D8">
        <w:rPr>
          <w:sz w:val="24"/>
          <w:szCs w:val="24"/>
        </w:rPr>
        <w:t xml:space="preserve"> L</w:t>
      </w:r>
      <w:r>
        <w:rPr>
          <w:sz w:val="24"/>
          <w:szCs w:val="24"/>
        </w:rPr>
        <w:t>ecture</w:t>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t>28 Sep 2007</w:t>
      </w:r>
    </w:p>
    <w:p w14:paraId="2A29996E" w14:textId="4856B01A" w:rsidR="00D07C3C" w:rsidRDefault="00E84FA0" w:rsidP="00D07C3C">
      <w:pPr>
        <w:ind w:left="6912" w:firstLine="432"/>
        <w:rPr>
          <w:sz w:val="24"/>
          <w:szCs w:val="24"/>
        </w:rPr>
      </w:pPr>
      <w:r>
        <w:rPr>
          <w:sz w:val="24"/>
          <w:szCs w:val="24"/>
        </w:rPr>
        <w:t xml:space="preserve">  </w:t>
      </w:r>
      <w:r w:rsidR="00D07C3C">
        <w:rPr>
          <w:sz w:val="24"/>
          <w:szCs w:val="24"/>
        </w:rPr>
        <w:t>9 Oct 2007</w:t>
      </w:r>
    </w:p>
    <w:p w14:paraId="0FE753CD" w14:textId="481DF188" w:rsidR="009B6DE4" w:rsidRDefault="005C259F" w:rsidP="005C259F">
      <w:pPr>
        <w:ind w:left="864"/>
        <w:rPr>
          <w:bCs/>
          <w:sz w:val="24"/>
          <w:szCs w:val="24"/>
        </w:rPr>
      </w:pPr>
      <w:r>
        <w:rPr>
          <w:sz w:val="24"/>
          <w:szCs w:val="24"/>
        </w:rPr>
        <w:t>“Bioethics and Global Health,” in Pro</w:t>
      </w:r>
      <w:r w:rsidR="004A7B3A">
        <w:rPr>
          <w:sz w:val="24"/>
          <w:szCs w:val="24"/>
        </w:rPr>
        <w:t xml:space="preserve">fessor Nirbhay Kumar’s course, </w:t>
      </w:r>
      <w:r w:rsidRPr="004A7B3A">
        <w:rPr>
          <w:i/>
          <w:sz w:val="24"/>
          <w:szCs w:val="24"/>
        </w:rPr>
        <w:t>Public He</w:t>
      </w:r>
      <w:r w:rsidR="004A7B3A" w:rsidRPr="004A7B3A">
        <w:rPr>
          <w:i/>
          <w:sz w:val="24"/>
          <w:szCs w:val="24"/>
        </w:rPr>
        <w:t>alth Perspectives on Research I</w:t>
      </w:r>
      <w:r>
        <w:rPr>
          <w:sz w:val="24"/>
          <w:szCs w:val="24"/>
        </w:rPr>
        <w:t xml:space="preserve"> </w:t>
      </w:r>
      <w:r w:rsidRPr="004C38FF">
        <w:rPr>
          <w:bCs/>
          <w:sz w:val="24"/>
          <w:szCs w:val="24"/>
        </w:rPr>
        <w:t>550.865.01</w:t>
      </w:r>
      <w:r>
        <w:rPr>
          <w:bCs/>
          <w:sz w:val="24"/>
          <w:szCs w:val="24"/>
        </w:rPr>
        <w:t xml:space="preserve"> </w:t>
      </w:r>
    </w:p>
    <w:p w14:paraId="060C851B" w14:textId="77777777" w:rsidR="00D07C3C" w:rsidRPr="00D07C3C" w:rsidRDefault="00D07C3C" w:rsidP="00D07C3C">
      <w:pPr>
        <w:ind w:left="864"/>
        <w:rPr>
          <w:sz w:val="16"/>
          <w:szCs w:val="16"/>
        </w:rPr>
      </w:pPr>
    </w:p>
    <w:p w14:paraId="7CF6C2D8" w14:textId="1F49473A" w:rsidR="00D07C3C" w:rsidRDefault="00F97F6F" w:rsidP="00D07C3C">
      <w:pPr>
        <w:ind w:left="864"/>
        <w:rPr>
          <w:sz w:val="24"/>
          <w:szCs w:val="24"/>
        </w:rPr>
      </w:pPr>
      <w:r>
        <w:rPr>
          <w:sz w:val="24"/>
          <w:szCs w:val="24"/>
        </w:rPr>
        <w:t xml:space="preserve">Guest </w:t>
      </w:r>
      <w:r w:rsidR="00AD73D8">
        <w:rPr>
          <w:sz w:val="24"/>
          <w:szCs w:val="24"/>
        </w:rPr>
        <w:t>L</w:t>
      </w:r>
      <w:r>
        <w:rPr>
          <w:sz w:val="24"/>
          <w:szCs w:val="24"/>
        </w:rPr>
        <w:t>ecture</w:t>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r>
      <w:r w:rsidR="00D07C3C">
        <w:rPr>
          <w:sz w:val="24"/>
          <w:szCs w:val="24"/>
        </w:rPr>
        <w:tab/>
        <w:t>30 Apr 2007</w:t>
      </w:r>
    </w:p>
    <w:p w14:paraId="764E55D6" w14:textId="75093302" w:rsidR="009B6DE4" w:rsidRDefault="005C259F" w:rsidP="00D07C3C">
      <w:pPr>
        <w:ind w:left="864"/>
        <w:rPr>
          <w:sz w:val="24"/>
          <w:szCs w:val="24"/>
        </w:rPr>
      </w:pPr>
      <w:r>
        <w:rPr>
          <w:sz w:val="24"/>
          <w:szCs w:val="24"/>
        </w:rPr>
        <w:t>“B</w:t>
      </w:r>
      <w:r w:rsidR="007C3567">
        <w:rPr>
          <w:sz w:val="24"/>
          <w:szCs w:val="24"/>
        </w:rPr>
        <w:t>eneficence and Ancillary Care,”</w:t>
      </w:r>
      <w:r>
        <w:rPr>
          <w:sz w:val="24"/>
          <w:szCs w:val="24"/>
        </w:rPr>
        <w:t xml:space="preserve"> in P</w:t>
      </w:r>
      <w:r w:rsidR="004A7B3A">
        <w:rPr>
          <w:sz w:val="24"/>
          <w:szCs w:val="24"/>
        </w:rPr>
        <w:t xml:space="preserve">rofessor Adnan Hyder’s course, </w:t>
      </w:r>
      <w:r w:rsidRPr="004A7B3A">
        <w:rPr>
          <w:i/>
          <w:sz w:val="24"/>
          <w:szCs w:val="24"/>
        </w:rPr>
        <w:t>Ethics of Public Health P</w:t>
      </w:r>
      <w:r w:rsidR="004A7B3A" w:rsidRPr="004A7B3A">
        <w:rPr>
          <w:i/>
          <w:sz w:val="24"/>
          <w:szCs w:val="24"/>
        </w:rPr>
        <w:t>ractice in Developing Countries</w:t>
      </w:r>
      <w:r w:rsidR="000B0F03">
        <w:rPr>
          <w:sz w:val="24"/>
          <w:szCs w:val="24"/>
        </w:rPr>
        <w:t xml:space="preserve"> 221.616.01</w:t>
      </w:r>
    </w:p>
    <w:p w14:paraId="6673BF8D" w14:textId="24DB5D8B" w:rsidR="005C259F" w:rsidRPr="00113A6E" w:rsidRDefault="0014341B" w:rsidP="00680DB5">
      <w:pPr>
        <w:ind w:left="432" w:firstLine="432"/>
      </w:pPr>
      <w:r w:rsidRPr="007010A3">
        <w:rPr>
          <w:b/>
          <w:sz w:val="24"/>
          <w:szCs w:val="24"/>
        </w:rPr>
        <w:t xml:space="preserve">Other </w:t>
      </w:r>
      <w:r w:rsidR="00D86889" w:rsidRPr="007010A3">
        <w:rPr>
          <w:b/>
          <w:sz w:val="24"/>
          <w:szCs w:val="24"/>
        </w:rPr>
        <w:t xml:space="preserve">Classroom </w:t>
      </w:r>
      <w:r w:rsidR="005C259F" w:rsidRPr="007010A3">
        <w:rPr>
          <w:b/>
          <w:sz w:val="24"/>
          <w:szCs w:val="24"/>
        </w:rPr>
        <w:t>Presentations</w:t>
      </w:r>
    </w:p>
    <w:p w14:paraId="01887764" w14:textId="77777777" w:rsidR="005C259F" w:rsidRDefault="005C259F" w:rsidP="00103BDC">
      <w:pPr>
        <w:ind w:left="864"/>
        <w:rPr>
          <w:b/>
          <w:sz w:val="16"/>
          <w:szCs w:val="16"/>
        </w:rPr>
      </w:pPr>
    </w:p>
    <w:p w14:paraId="24F95F49" w14:textId="2B5213DE" w:rsidR="00824A6D" w:rsidRDefault="00824A6D" w:rsidP="00506077">
      <w:pPr>
        <w:ind w:left="864"/>
        <w:rPr>
          <w:sz w:val="24"/>
          <w:szCs w:val="24"/>
        </w:rPr>
      </w:pPr>
      <w:r>
        <w:rPr>
          <w:sz w:val="24"/>
          <w:szCs w:val="24"/>
        </w:rPr>
        <w:t xml:space="preserve">Guest </w:t>
      </w:r>
      <w:r w:rsidR="00AD73D8">
        <w:rPr>
          <w:sz w:val="24"/>
          <w:szCs w:val="24"/>
        </w:rPr>
        <w:t>L</w:t>
      </w:r>
      <w:r>
        <w:rPr>
          <w:sz w:val="24"/>
          <w:szCs w:val="24"/>
        </w:rPr>
        <w:t>ecture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F7A4E">
        <w:rPr>
          <w:sz w:val="24"/>
          <w:szCs w:val="24"/>
        </w:rPr>
        <w:t>28 Oct 202</w:t>
      </w:r>
      <w:r w:rsidR="00257555">
        <w:rPr>
          <w:sz w:val="24"/>
          <w:szCs w:val="24"/>
        </w:rPr>
        <w:t>0</w:t>
      </w:r>
    </w:p>
    <w:p w14:paraId="77088884" w14:textId="675D7CDA" w:rsidR="00873CE0" w:rsidRDefault="00873CE0" w:rsidP="00824A6D">
      <w:pPr>
        <w:ind w:left="864"/>
        <w:rPr>
          <w:sz w:val="24"/>
          <w:szCs w:val="24"/>
        </w:rPr>
      </w:pPr>
      <w:r w:rsidRPr="002F7A4E">
        <w:rPr>
          <w:sz w:val="24"/>
          <w:szCs w:val="24"/>
        </w:rPr>
        <w:t>NIH annual course on Ethical and Regulatory Aspects of Clinical Research, lecture on “Ancillary Care Obligations”</w:t>
      </w:r>
    </w:p>
    <w:p w14:paraId="6F4D40A9" w14:textId="77777777" w:rsidR="00824A6D" w:rsidRPr="00824A6D" w:rsidRDefault="00824A6D" w:rsidP="00824A6D">
      <w:pPr>
        <w:ind w:left="864"/>
        <w:rPr>
          <w:sz w:val="16"/>
          <w:szCs w:val="16"/>
        </w:rPr>
      </w:pPr>
    </w:p>
    <w:p w14:paraId="04448AEE" w14:textId="233E6563" w:rsidR="00824A6D" w:rsidRDefault="00506077" w:rsidP="00506077">
      <w:pPr>
        <w:ind w:left="864"/>
        <w:rPr>
          <w:sz w:val="24"/>
          <w:szCs w:val="24"/>
        </w:rPr>
      </w:pPr>
      <w:r>
        <w:rPr>
          <w:sz w:val="24"/>
          <w:szCs w:val="24"/>
        </w:rPr>
        <w:t>Graduate Seminar in Bioethics</w:t>
      </w:r>
      <w:r w:rsidR="00824A6D">
        <w:rPr>
          <w:sz w:val="24"/>
          <w:szCs w:val="24"/>
        </w:rPr>
        <w:tab/>
      </w:r>
      <w:r w:rsidR="00824A6D">
        <w:rPr>
          <w:sz w:val="24"/>
          <w:szCs w:val="24"/>
        </w:rPr>
        <w:tab/>
      </w:r>
      <w:r w:rsidR="00824A6D">
        <w:rPr>
          <w:sz w:val="24"/>
          <w:szCs w:val="24"/>
        </w:rPr>
        <w:tab/>
      </w:r>
      <w:r w:rsidR="00824A6D">
        <w:rPr>
          <w:sz w:val="24"/>
          <w:szCs w:val="24"/>
        </w:rPr>
        <w:tab/>
      </w:r>
      <w:r w:rsidR="00824A6D">
        <w:rPr>
          <w:sz w:val="24"/>
          <w:szCs w:val="24"/>
        </w:rPr>
        <w:tab/>
      </w:r>
      <w:r w:rsidR="00824A6D">
        <w:rPr>
          <w:sz w:val="24"/>
          <w:szCs w:val="24"/>
        </w:rPr>
        <w:tab/>
      </w:r>
      <w:r w:rsidR="00824A6D">
        <w:rPr>
          <w:sz w:val="24"/>
          <w:szCs w:val="24"/>
        </w:rPr>
        <w:tab/>
      </w:r>
      <w:r w:rsidR="00824A6D">
        <w:rPr>
          <w:sz w:val="24"/>
          <w:szCs w:val="24"/>
        </w:rPr>
        <w:tab/>
      </w:r>
      <w:r w:rsidR="00824A6D">
        <w:rPr>
          <w:sz w:val="24"/>
          <w:szCs w:val="24"/>
        </w:rPr>
        <w:tab/>
        <w:t>22 Apr 2019</w:t>
      </w:r>
    </w:p>
    <w:p w14:paraId="1A601E12" w14:textId="157372A5" w:rsidR="00506077" w:rsidRDefault="00824A6D" w:rsidP="00506077">
      <w:pPr>
        <w:ind w:left="864"/>
        <w:rPr>
          <w:sz w:val="24"/>
          <w:szCs w:val="24"/>
        </w:rPr>
      </w:pPr>
      <w:r>
        <w:rPr>
          <w:sz w:val="24"/>
          <w:szCs w:val="24"/>
        </w:rPr>
        <w:t>D</w:t>
      </w:r>
      <w:r w:rsidR="00506077">
        <w:rPr>
          <w:sz w:val="24"/>
          <w:szCs w:val="24"/>
        </w:rPr>
        <w:t xml:space="preserve">iscussion of chapter “Method and Moral Justification” from most recent edition of </w:t>
      </w:r>
      <w:r w:rsidR="00506077">
        <w:rPr>
          <w:i/>
          <w:sz w:val="24"/>
          <w:szCs w:val="24"/>
        </w:rPr>
        <w:t>Principles of Bioethics</w:t>
      </w:r>
      <w:r w:rsidR="00506077">
        <w:rPr>
          <w:sz w:val="24"/>
          <w:szCs w:val="24"/>
        </w:rPr>
        <w:t xml:space="preserve"> by Beauchamp and Childress</w:t>
      </w:r>
    </w:p>
    <w:p w14:paraId="4BB9E66F" w14:textId="77777777" w:rsidR="00403055" w:rsidRPr="00403055" w:rsidRDefault="00403055" w:rsidP="00403055">
      <w:pPr>
        <w:ind w:left="864"/>
        <w:rPr>
          <w:sz w:val="16"/>
          <w:szCs w:val="16"/>
        </w:rPr>
      </w:pPr>
    </w:p>
    <w:p w14:paraId="4A0B0AB2" w14:textId="49AE37DE" w:rsidR="00403055" w:rsidRDefault="00403055" w:rsidP="00403055">
      <w:pPr>
        <w:ind w:left="864"/>
        <w:rPr>
          <w:sz w:val="24"/>
          <w:szCs w:val="24"/>
        </w:rPr>
      </w:pPr>
      <w:r>
        <w:rPr>
          <w:sz w:val="24"/>
          <w:szCs w:val="24"/>
        </w:rPr>
        <w:t>Speaker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 Jun 2013</w:t>
      </w:r>
    </w:p>
    <w:p w14:paraId="6B58F1C5" w14:textId="33832ABB" w:rsidR="00420F79" w:rsidRPr="00420F79" w:rsidRDefault="00420F79" w:rsidP="00403055">
      <w:pPr>
        <w:ind w:left="864"/>
        <w:rPr>
          <w:sz w:val="24"/>
          <w:szCs w:val="24"/>
        </w:rPr>
      </w:pPr>
      <w:r>
        <w:rPr>
          <w:sz w:val="24"/>
          <w:szCs w:val="24"/>
        </w:rPr>
        <w:t xml:space="preserve">Colloquium on </w:t>
      </w:r>
      <w:r w:rsidRPr="00420F79">
        <w:rPr>
          <w:sz w:val="24"/>
          <w:szCs w:val="24"/>
        </w:rPr>
        <w:t>Ethics of Health Systems Research in Low and Middle-</w:t>
      </w:r>
    </w:p>
    <w:p w14:paraId="4E40067B" w14:textId="7CE9E13D" w:rsidR="00420F79" w:rsidRDefault="00420F79" w:rsidP="00420F79">
      <w:pPr>
        <w:ind w:left="864"/>
        <w:rPr>
          <w:sz w:val="24"/>
          <w:szCs w:val="24"/>
        </w:rPr>
      </w:pPr>
      <w:r w:rsidRPr="00420F79">
        <w:rPr>
          <w:sz w:val="24"/>
          <w:szCs w:val="24"/>
        </w:rPr>
        <w:t>Income Countries</w:t>
      </w:r>
      <w:r>
        <w:rPr>
          <w:sz w:val="24"/>
          <w:szCs w:val="24"/>
        </w:rPr>
        <w:t xml:space="preserve"> sponsored by: JHU Berman Institute of Bioethics; </w:t>
      </w:r>
      <w:r w:rsidR="009D4E3D">
        <w:rPr>
          <w:sz w:val="24"/>
          <w:szCs w:val="24"/>
        </w:rPr>
        <w:t>B</w:t>
      </w:r>
      <w:r>
        <w:rPr>
          <w:sz w:val="24"/>
          <w:szCs w:val="24"/>
        </w:rPr>
        <w:t>SPH Dept. of International Health / Health Systems Program; and Future Health Systems Consortium)</w:t>
      </w:r>
    </w:p>
    <w:p w14:paraId="09458211" w14:textId="77777777" w:rsidR="00420F79" w:rsidRDefault="00420F79" w:rsidP="00103BDC">
      <w:pPr>
        <w:ind w:left="864"/>
        <w:rPr>
          <w:sz w:val="24"/>
          <w:szCs w:val="24"/>
        </w:rPr>
      </w:pPr>
      <w:r>
        <w:rPr>
          <w:sz w:val="24"/>
          <w:szCs w:val="24"/>
        </w:rPr>
        <w:t>“Benefits of Health Systems Research”</w:t>
      </w:r>
    </w:p>
    <w:p w14:paraId="395AB861" w14:textId="77777777" w:rsidR="00403055" w:rsidRPr="00403055" w:rsidRDefault="00403055" w:rsidP="00403055">
      <w:pPr>
        <w:ind w:left="864"/>
        <w:rPr>
          <w:sz w:val="16"/>
          <w:szCs w:val="16"/>
        </w:rPr>
      </w:pPr>
    </w:p>
    <w:p w14:paraId="1DF04E81" w14:textId="33FD1541" w:rsidR="00D14252" w:rsidRDefault="00D14252" w:rsidP="00403055">
      <w:pPr>
        <w:ind w:left="864"/>
        <w:rPr>
          <w:sz w:val="24"/>
          <w:szCs w:val="24"/>
        </w:rPr>
      </w:pPr>
      <w:r>
        <w:rPr>
          <w:sz w:val="24"/>
          <w:szCs w:val="24"/>
        </w:rPr>
        <w:t>Speaker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 Jun 2013</w:t>
      </w:r>
    </w:p>
    <w:p w14:paraId="3D7B7B72" w14:textId="2D7FE13B" w:rsidR="005B21FD" w:rsidRDefault="005B21FD" w:rsidP="00403055">
      <w:pPr>
        <w:ind w:left="864"/>
        <w:rPr>
          <w:sz w:val="24"/>
          <w:szCs w:val="24"/>
        </w:rPr>
      </w:pPr>
      <w:r>
        <w:rPr>
          <w:sz w:val="24"/>
          <w:szCs w:val="24"/>
        </w:rPr>
        <w:t>JHU Center for AIDS Research (CFAR) Baltimore HIV/AIDS Scholars Seminar</w:t>
      </w:r>
    </w:p>
    <w:p w14:paraId="453B8AEC" w14:textId="77777777" w:rsidR="005B21FD" w:rsidRDefault="005B21FD" w:rsidP="00103BDC">
      <w:pPr>
        <w:ind w:left="864"/>
        <w:rPr>
          <w:sz w:val="24"/>
          <w:szCs w:val="24"/>
        </w:rPr>
      </w:pPr>
      <w:r>
        <w:rPr>
          <w:sz w:val="24"/>
          <w:szCs w:val="24"/>
        </w:rPr>
        <w:t>“Ethical Issues in Resource Allocation for HIV/AIDS Treatment, Care, Prevention, and Research”</w:t>
      </w:r>
    </w:p>
    <w:p w14:paraId="29AD9C76" w14:textId="77777777" w:rsidR="00D14252" w:rsidRPr="00D14252" w:rsidRDefault="00D14252" w:rsidP="00D14252">
      <w:pPr>
        <w:ind w:left="864"/>
        <w:rPr>
          <w:sz w:val="16"/>
          <w:szCs w:val="16"/>
        </w:rPr>
      </w:pPr>
    </w:p>
    <w:p w14:paraId="766FA8F9" w14:textId="3BB3A5B4" w:rsidR="00D14252" w:rsidRDefault="00585124" w:rsidP="00D14252">
      <w:pPr>
        <w:ind w:left="864"/>
        <w:rPr>
          <w:sz w:val="24"/>
          <w:szCs w:val="24"/>
        </w:rPr>
      </w:pPr>
      <w:r>
        <w:rPr>
          <w:sz w:val="24"/>
          <w:szCs w:val="24"/>
        </w:rPr>
        <w:t>Bioethics PhD Seminar with other bioethics program faculty</w:t>
      </w:r>
      <w:r w:rsidR="00D14252">
        <w:rPr>
          <w:sz w:val="24"/>
          <w:szCs w:val="24"/>
        </w:rPr>
        <w:tab/>
      </w:r>
      <w:r w:rsidR="00D14252">
        <w:rPr>
          <w:sz w:val="24"/>
          <w:szCs w:val="24"/>
        </w:rPr>
        <w:tab/>
        <w:t>10 Sep 2012</w:t>
      </w:r>
    </w:p>
    <w:p w14:paraId="6CA4468E" w14:textId="31A3DD5B" w:rsidR="00585124" w:rsidRDefault="00585124" w:rsidP="00B24F4F">
      <w:pPr>
        <w:ind w:left="864"/>
        <w:rPr>
          <w:sz w:val="24"/>
          <w:szCs w:val="24"/>
        </w:rPr>
      </w:pPr>
      <w:r>
        <w:rPr>
          <w:sz w:val="24"/>
          <w:szCs w:val="24"/>
        </w:rPr>
        <w:t>“</w:t>
      </w:r>
      <w:r w:rsidRPr="00585124">
        <w:rPr>
          <w:sz w:val="24"/>
          <w:szCs w:val="24"/>
        </w:rPr>
        <w:t>Funding/Grants:  Learning to Ride the Cycle</w:t>
      </w:r>
      <w:r>
        <w:rPr>
          <w:sz w:val="24"/>
          <w:szCs w:val="24"/>
        </w:rPr>
        <w:t>”:</w:t>
      </w:r>
    </w:p>
    <w:p w14:paraId="18EC7271" w14:textId="77777777" w:rsidR="0084158C" w:rsidRPr="0084158C" w:rsidRDefault="0084158C" w:rsidP="0084158C">
      <w:pPr>
        <w:ind w:left="432" w:firstLine="432"/>
        <w:rPr>
          <w:sz w:val="16"/>
          <w:szCs w:val="16"/>
        </w:rPr>
      </w:pPr>
    </w:p>
    <w:p w14:paraId="4F66C98C" w14:textId="08A6F3C6" w:rsidR="0084158C" w:rsidRDefault="000B0F03" w:rsidP="0084158C">
      <w:pPr>
        <w:ind w:left="432" w:firstLine="432"/>
        <w:rPr>
          <w:sz w:val="24"/>
          <w:szCs w:val="24"/>
        </w:rPr>
      </w:pPr>
      <w:r>
        <w:rPr>
          <w:sz w:val="24"/>
          <w:szCs w:val="24"/>
        </w:rPr>
        <w:t xml:space="preserve">Bioethics PhD Seminar </w:t>
      </w:r>
      <w:r w:rsidR="0084158C">
        <w:rPr>
          <w:sz w:val="24"/>
          <w:szCs w:val="24"/>
        </w:rPr>
        <w:tab/>
      </w:r>
      <w:r w:rsidR="0084158C">
        <w:rPr>
          <w:sz w:val="24"/>
          <w:szCs w:val="24"/>
        </w:rPr>
        <w:tab/>
      </w:r>
      <w:r w:rsidR="0084158C">
        <w:rPr>
          <w:sz w:val="24"/>
          <w:szCs w:val="24"/>
        </w:rPr>
        <w:tab/>
      </w:r>
      <w:r w:rsidR="0084158C">
        <w:rPr>
          <w:sz w:val="24"/>
          <w:szCs w:val="24"/>
        </w:rPr>
        <w:tab/>
      </w:r>
      <w:r w:rsidR="0084158C">
        <w:rPr>
          <w:sz w:val="24"/>
          <w:szCs w:val="24"/>
        </w:rPr>
        <w:tab/>
      </w:r>
      <w:r w:rsidR="0084158C">
        <w:rPr>
          <w:sz w:val="24"/>
          <w:szCs w:val="24"/>
        </w:rPr>
        <w:tab/>
      </w:r>
      <w:r w:rsidR="0084158C">
        <w:rPr>
          <w:sz w:val="24"/>
          <w:szCs w:val="24"/>
        </w:rPr>
        <w:tab/>
      </w:r>
      <w:r w:rsidR="0084158C">
        <w:rPr>
          <w:sz w:val="24"/>
          <w:szCs w:val="24"/>
        </w:rPr>
        <w:tab/>
      </w:r>
      <w:r w:rsidR="0084158C">
        <w:rPr>
          <w:sz w:val="24"/>
          <w:szCs w:val="24"/>
        </w:rPr>
        <w:tab/>
      </w:r>
      <w:r w:rsidR="0084158C">
        <w:rPr>
          <w:sz w:val="24"/>
          <w:szCs w:val="24"/>
        </w:rPr>
        <w:tab/>
      </w:r>
      <w:r w:rsidR="00E84FA0">
        <w:rPr>
          <w:sz w:val="24"/>
          <w:szCs w:val="24"/>
        </w:rPr>
        <w:t xml:space="preserve">  </w:t>
      </w:r>
      <w:r w:rsidR="0084158C">
        <w:rPr>
          <w:bCs/>
          <w:sz w:val="24"/>
          <w:szCs w:val="24"/>
        </w:rPr>
        <w:t>1 Nov 2010</w:t>
      </w:r>
    </w:p>
    <w:p w14:paraId="581884B0" w14:textId="53559A8F" w:rsidR="009B6DE4" w:rsidRPr="00D14252" w:rsidRDefault="000B0F03" w:rsidP="0084158C">
      <w:pPr>
        <w:ind w:left="864"/>
        <w:rPr>
          <w:sz w:val="24"/>
          <w:szCs w:val="24"/>
        </w:rPr>
      </w:pPr>
      <w:r w:rsidRPr="000B0F03">
        <w:rPr>
          <w:sz w:val="24"/>
          <w:szCs w:val="24"/>
        </w:rPr>
        <w:t>“</w:t>
      </w:r>
      <w:r w:rsidRPr="000B0F03">
        <w:rPr>
          <w:bCs/>
          <w:sz w:val="24"/>
          <w:szCs w:val="24"/>
        </w:rPr>
        <w:t>The Duty of Rescue and Health Researchers’ Ancillary-Care Responsibilities to Subjects</w:t>
      </w:r>
      <w:r>
        <w:rPr>
          <w:bCs/>
          <w:sz w:val="24"/>
          <w:szCs w:val="24"/>
        </w:rPr>
        <w:t>”</w:t>
      </w:r>
      <w:r w:rsidR="009B6DE4">
        <w:rPr>
          <w:bCs/>
          <w:sz w:val="24"/>
          <w:szCs w:val="24"/>
        </w:rPr>
        <w:t>:</w:t>
      </w:r>
      <w:r>
        <w:rPr>
          <w:bCs/>
          <w:sz w:val="24"/>
          <w:szCs w:val="24"/>
        </w:rPr>
        <w:t xml:space="preserve"> </w:t>
      </w:r>
    </w:p>
    <w:p w14:paraId="0D9C458F" w14:textId="77777777" w:rsidR="000B0F03" w:rsidRPr="000B0F03" w:rsidRDefault="000B0F03" w:rsidP="00B24F4F">
      <w:pPr>
        <w:ind w:left="864"/>
        <w:rPr>
          <w:sz w:val="16"/>
          <w:szCs w:val="16"/>
        </w:rPr>
      </w:pPr>
    </w:p>
    <w:p w14:paraId="097A38C5" w14:textId="1BFA2242" w:rsidR="001509A2" w:rsidRDefault="00B43BB9" w:rsidP="00B24F4F">
      <w:pPr>
        <w:ind w:left="864"/>
        <w:rPr>
          <w:sz w:val="24"/>
          <w:szCs w:val="24"/>
        </w:rPr>
      </w:pPr>
      <w:r>
        <w:rPr>
          <w:sz w:val="24"/>
          <w:szCs w:val="24"/>
        </w:rPr>
        <w:t xml:space="preserve">Bioethics PhD Seminar </w:t>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E84FA0">
        <w:rPr>
          <w:sz w:val="24"/>
          <w:szCs w:val="24"/>
        </w:rPr>
        <w:t xml:space="preserve">  </w:t>
      </w:r>
      <w:r w:rsidR="001509A2">
        <w:rPr>
          <w:sz w:val="24"/>
          <w:szCs w:val="24"/>
        </w:rPr>
        <w:t>7 May 2009</w:t>
      </w:r>
    </w:p>
    <w:p w14:paraId="6924D091" w14:textId="354840B7" w:rsidR="0084158C" w:rsidRDefault="001509A2" w:rsidP="00B24F4F">
      <w:pPr>
        <w:ind w:left="864"/>
        <w:rPr>
          <w:sz w:val="24"/>
          <w:szCs w:val="24"/>
        </w:rPr>
      </w:pPr>
      <w:r>
        <w:rPr>
          <w:sz w:val="24"/>
          <w:szCs w:val="24"/>
        </w:rPr>
        <w:t>W</w:t>
      </w:r>
      <w:r w:rsidR="00B43BB9">
        <w:rPr>
          <w:sz w:val="24"/>
          <w:szCs w:val="24"/>
        </w:rPr>
        <w:t xml:space="preserve">ith </w:t>
      </w:r>
      <w:r w:rsidR="00B43BB9" w:rsidRPr="00B43BB9">
        <w:rPr>
          <w:sz w:val="24"/>
          <w:szCs w:val="24"/>
        </w:rPr>
        <w:t>Hafizur</w:t>
      </w:r>
      <w:r w:rsidR="00B43BB9">
        <w:rPr>
          <w:sz w:val="24"/>
          <w:szCs w:val="24"/>
        </w:rPr>
        <w:t xml:space="preserve"> Rahman </w:t>
      </w:r>
      <w:r>
        <w:rPr>
          <w:sz w:val="24"/>
          <w:szCs w:val="24"/>
        </w:rPr>
        <w:t>and</w:t>
      </w:r>
      <w:r w:rsidR="00B43BB9" w:rsidRPr="00B43BB9">
        <w:rPr>
          <w:sz w:val="24"/>
          <w:szCs w:val="24"/>
        </w:rPr>
        <w:t xml:space="preserve"> Sandhya</w:t>
      </w:r>
      <w:r w:rsidR="00B43BB9">
        <w:rPr>
          <w:sz w:val="24"/>
          <w:szCs w:val="24"/>
        </w:rPr>
        <w:t xml:space="preserve"> </w:t>
      </w:r>
      <w:r w:rsidR="00B43BB9" w:rsidRPr="00B43BB9">
        <w:rPr>
          <w:sz w:val="24"/>
          <w:szCs w:val="24"/>
        </w:rPr>
        <w:t>Sundaram</w:t>
      </w:r>
    </w:p>
    <w:p w14:paraId="142E4D31" w14:textId="4391BC00" w:rsidR="00B43BB9" w:rsidRDefault="00B43BB9" w:rsidP="001509A2">
      <w:pPr>
        <w:ind w:left="864"/>
        <w:rPr>
          <w:sz w:val="24"/>
          <w:szCs w:val="24"/>
        </w:rPr>
      </w:pPr>
      <w:r>
        <w:rPr>
          <w:sz w:val="24"/>
          <w:szCs w:val="24"/>
        </w:rPr>
        <w:t>“Rights-Based Approaches to Maternal Mortality Reduction”</w:t>
      </w:r>
    </w:p>
    <w:p w14:paraId="4F5404F3" w14:textId="77777777" w:rsidR="00B43BB9" w:rsidRPr="00B24F4F" w:rsidRDefault="00B43BB9" w:rsidP="00C77686">
      <w:pPr>
        <w:ind w:left="864"/>
        <w:rPr>
          <w:sz w:val="16"/>
          <w:szCs w:val="16"/>
        </w:rPr>
      </w:pPr>
    </w:p>
    <w:p w14:paraId="0545F4D3" w14:textId="77777777" w:rsidR="001509A2" w:rsidRDefault="00A23460" w:rsidP="001509A2">
      <w:pPr>
        <w:ind w:left="432" w:firstLine="432"/>
        <w:rPr>
          <w:sz w:val="24"/>
          <w:szCs w:val="24"/>
        </w:rPr>
      </w:pPr>
      <w:r>
        <w:rPr>
          <w:sz w:val="24"/>
          <w:szCs w:val="24"/>
        </w:rPr>
        <w:t xml:space="preserve">Bioethics PhD Seminar </w:t>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r>
      <w:r w:rsidR="001509A2">
        <w:rPr>
          <w:sz w:val="24"/>
          <w:szCs w:val="24"/>
        </w:rPr>
        <w:tab/>
        <w:t>15 Dec 2008</w:t>
      </w:r>
    </w:p>
    <w:p w14:paraId="654EC84D" w14:textId="04FE5D73" w:rsidR="009B6DE4" w:rsidRDefault="00A23460" w:rsidP="00C8399D">
      <w:pPr>
        <w:ind w:left="432" w:firstLine="432"/>
        <w:rPr>
          <w:sz w:val="24"/>
          <w:szCs w:val="24"/>
        </w:rPr>
      </w:pPr>
      <w:r>
        <w:rPr>
          <w:sz w:val="24"/>
          <w:szCs w:val="24"/>
        </w:rPr>
        <w:t>“</w:t>
      </w:r>
      <w:r w:rsidR="00255C33">
        <w:rPr>
          <w:sz w:val="24"/>
          <w:szCs w:val="24"/>
        </w:rPr>
        <w:t>The Influence of Non-Conscious C</w:t>
      </w:r>
      <w:r>
        <w:rPr>
          <w:sz w:val="24"/>
          <w:szCs w:val="24"/>
        </w:rPr>
        <w:t>ognition upon Ethically Important Behavior”</w:t>
      </w:r>
      <w:r w:rsidR="009B6DE4">
        <w:rPr>
          <w:sz w:val="24"/>
          <w:szCs w:val="24"/>
        </w:rPr>
        <w:t>:</w:t>
      </w:r>
      <w:r>
        <w:rPr>
          <w:sz w:val="24"/>
          <w:szCs w:val="24"/>
        </w:rPr>
        <w:t xml:space="preserve"> </w:t>
      </w:r>
    </w:p>
    <w:p w14:paraId="7E5C9ACF" w14:textId="77777777" w:rsidR="00A23460" w:rsidRPr="00B24F4F" w:rsidRDefault="00A23460" w:rsidP="00C77686">
      <w:pPr>
        <w:ind w:left="864"/>
        <w:rPr>
          <w:sz w:val="16"/>
          <w:szCs w:val="16"/>
        </w:rPr>
      </w:pPr>
    </w:p>
    <w:p w14:paraId="245C3DF1" w14:textId="4D7DBB39" w:rsidR="00C8399D" w:rsidRDefault="00C77686" w:rsidP="00C77686">
      <w:pPr>
        <w:ind w:left="864"/>
        <w:rPr>
          <w:sz w:val="24"/>
          <w:szCs w:val="24"/>
        </w:rPr>
      </w:pPr>
      <w:r>
        <w:rPr>
          <w:sz w:val="24"/>
          <w:szCs w:val="24"/>
        </w:rPr>
        <w:t>Greenwall Fellowship in Bioethics and Health Policy Seminar</w:t>
      </w:r>
      <w:r w:rsidR="00C8399D">
        <w:rPr>
          <w:sz w:val="24"/>
          <w:szCs w:val="24"/>
        </w:rPr>
        <w:tab/>
      </w:r>
      <w:r w:rsidR="00C8399D">
        <w:rPr>
          <w:sz w:val="24"/>
          <w:szCs w:val="24"/>
        </w:rPr>
        <w:tab/>
        <w:t>22 Sep 2008</w:t>
      </w:r>
    </w:p>
    <w:p w14:paraId="7C2268E4" w14:textId="60E625C6" w:rsidR="00C77686" w:rsidRPr="00C8399D" w:rsidRDefault="00C77686" w:rsidP="00C8399D">
      <w:pPr>
        <w:ind w:left="864"/>
        <w:rPr>
          <w:bCs/>
          <w:sz w:val="24"/>
          <w:szCs w:val="24"/>
        </w:rPr>
      </w:pPr>
      <w:r>
        <w:rPr>
          <w:sz w:val="24"/>
          <w:szCs w:val="24"/>
        </w:rPr>
        <w:t>“</w:t>
      </w:r>
      <w:r w:rsidRPr="00C77686">
        <w:rPr>
          <w:bCs/>
          <w:sz w:val="24"/>
          <w:szCs w:val="24"/>
        </w:rPr>
        <w:t>Ancillary Care in Public Health Intervention Research in Resource-Limited Setti</w:t>
      </w:r>
      <w:r w:rsidR="00EC208A">
        <w:rPr>
          <w:bCs/>
          <w:sz w:val="24"/>
          <w:szCs w:val="24"/>
        </w:rPr>
        <w:t xml:space="preserve">ngs: </w:t>
      </w:r>
      <w:r w:rsidRPr="00C77686">
        <w:rPr>
          <w:bCs/>
          <w:sz w:val="24"/>
          <w:szCs w:val="24"/>
        </w:rPr>
        <w:t xml:space="preserve">Work in </w:t>
      </w:r>
      <w:r w:rsidR="00C8399D">
        <w:rPr>
          <w:bCs/>
          <w:sz w:val="24"/>
          <w:szCs w:val="24"/>
        </w:rPr>
        <w:t>Progress”</w:t>
      </w:r>
    </w:p>
    <w:p w14:paraId="4F1EE492" w14:textId="77777777" w:rsidR="00C77686" w:rsidRPr="00B24F4F" w:rsidRDefault="00C77686" w:rsidP="00C77686">
      <w:pPr>
        <w:rPr>
          <w:sz w:val="16"/>
          <w:szCs w:val="16"/>
        </w:rPr>
      </w:pPr>
    </w:p>
    <w:p w14:paraId="1ED9D4A8" w14:textId="733E7300" w:rsidR="00C8399D" w:rsidRDefault="00937A36" w:rsidP="005C259F">
      <w:pPr>
        <w:ind w:left="864"/>
        <w:rPr>
          <w:sz w:val="24"/>
          <w:szCs w:val="24"/>
        </w:rPr>
      </w:pPr>
      <w:r>
        <w:rPr>
          <w:sz w:val="24"/>
          <w:szCs w:val="24"/>
        </w:rPr>
        <w:t xml:space="preserve">Health Systems Program Seminar 221.860.01 </w:t>
      </w:r>
      <w:r w:rsidR="00C8399D">
        <w:rPr>
          <w:sz w:val="24"/>
          <w:szCs w:val="24"/>
        </w:rPr>
        <w:tab/>
      </w:r>
      <w:r w:rsidR="00C8399D">
        <w:rPr>
          <w:sz w:val="24"/>
          <w:szCs w:val="24"/>
        </w:rPr>
        <w:tab/>
      </w:r>
      <w:r w:rsidR="00C8399D">
        <w:rPr>
          <w:sz w:val="24"/>
          <w:szCs w:val="24"/>
        </w:rPr>
        <w:tab/>
      </w:r>
      <w:r w:rsidR="00C8399D">
        <w:rPr>
          <w:sz w:val="24"/>
          <w:szCs w:val="24"/>
        </w:rPr>
        <w:tab/>
      </w:r>
      <w:r w:rsidR="00C8399D">
        <w:rPr>
          <w:sz w:val="24"/>
          <w:szCs w:val="24"/>
        </w:rPr>
        <w:tab/>
        <w:t>18 Feb 2014</w:t>
      </w:r>
    </w:p>
    <w:p w14:paraId="26763100" w14:textId="739454A1" w:rsidR="00937A36" w:rsidRDefault="00C8399D" w:rsidP="00C8399D">
      <w:pPr>
        <w:ind w:left="864"/>
        <w:rPr>
          <w:sz w:val="24"/>
          <w:szCs w:val="24"/>
        </w:rPr>
      </w:pPr>
      <w:r>
        <w:rPr>
          <w:sz w:val="24"/>
          <w:szCs w:val="24"/>
        </w:rPr>
        <w:t>F</w:t>
      </w:r>
      <w:r w:rsidR="00937A36">
        <w:rPr>
          <w:sz w:val="24"/>
          <w:szCs w:val="24"/>
        </w:rPr>
        <w:t>aculty-student presentation, with Matthew Haviland: “Public Health Ethics and Health Systems: A Review of Policies to Change Health Behaviors”</w:t>
      </w:r>
    </w:p>
    <w:p w14:paraId="1F42978E" w14:textId="77777777" w:rsidR="00937A36" w:rsidRPr="00937A36" w:rsidRDefault="00937A36" w:rsidP="005C259F">
      <w:pPr>
        <w:ind w:left="864"/>
        <w:rPr>
          <w:sz w:val="16"/>
          <w:szCs w:val="16"/>
        </w:rPr>
      </w:pPr>
    </w:p>
    <w:p w14:paraId="58BCF229" w14:textId="3F0AAD33" w:rsidR="00B24F4F" w:rsidRDefault="002B525A" w:rsidP="005C259F">
      <w:pPr>
        <w:ind w:left="864"/>
        <w:rPr>
          <w:sz w:val="24"/>
          <w:szCs w:val="24"/>
        </w:rPr>
      </w:pPr>
      <w:r>
        <w:rPr>
          <w:sz w:val="24"/>
          <w:szCs w:val="24"/>
        </w:rPr>
        <w:t xml:space="preserve">Health Systems Program Seminar 221.860.01, on my background and research interests </w:t>
      </w:r>
    </w:p>
    <w:p w14:paraId="798A4281" w14:textId="50D0B78F" w:rsidR="00CF5C43" w:rsidRDefault="00E84FA0" w:rsidP="00182690">
      <w:pPr>
        <w:ind w:left="6912" w:firstLine="432"/>
        <w:rPr>
          <w:sz w:val="24"/>
          <w:szCs w:val="24"/>
        </w:rPr>
      </w:pPr>
      <w:r>
        <w:rPr>
          <w:sz w:val="24"/>
          <w:szCs w:val="24"/>
        </w:rPr>
        <w:t xml:space="preserve">  </w:t>
      </w:r>
      <w:r w:rsidR="00CF5C43">
        <w:rPr>
          <w:sz w:val="24"/>
          <w:szCs w:val="24"/>
        </w:rPr>
        <w:t>3 Nov 2015</w:t>
      </w:r>
    </w:p>
    <w:p w14:paraId="63A2E4FC" w14:textId="1F88838D" w:rsidR="00585124" w:rsidRDefault="00E84FA0" w:rsidP="00182690">
      <w:pPr>
        <w:ind w:left="6912" w:firstLine="432"/>
        <w:rPr>
          <w:sz w:val="24"/>
          <w:szCs w:val="24"/>
        </w:rPr>
      </w:pPr>
      <w:r>
        <w:rPr>
          <w:sz w:val="24"/>
          <w:szCs w:val="24"/>
        </w:rPr>
        <w:t xml:space="preserve">  </w:t>
      </w:r>
      <w:r w:rsidR="00585124">
        <w:rPr>
          <w:sz w:val="24"/>
          <w:szCs w:val="24"/>
        </w:rPr>
        <w:t>9 Oct 2012</w:t>
      </w:r>
    </w:p>
    <w:p w14:paraId="7B378C6F" w14:textId="45D4EC6C" w:rsidR="00917395" w:rsidRDefault="00E84FA0" w:rsidP="00182690">
      <w:pPr>
        <w:ind w:left="6912" w:firstLine="432"/>
        <w:rPr>
          <w:sz w:val="24"/>
          <w:szCs w:val="24"/>
        </w:rPr>
      </w:pPr>
      <w:r>
        <w:rPr>
          <w:sz w:val="24"/>
          <w:szCs w:val="24"/>
        </w:rPr>
        <w:t xml:space="preserve">  </w:t>
      </w:r>
      <w:r w:rsidR="00917395">
        <w:rPr>
          <w:sz w:val="24"/>
          <w:szCs w:val="24"/>
        </w:rPr>
        <w:t>6 Mar 2012</w:t>
      </w:r>
    </w:p>
    <w:p w14:paraId="1D1365F4" w14:textId="6004038A" w:rsidR="000B0F03" w:rsidRPr="000B0F03" w:rsidRDefault="000B0F03" w:rsidP="007E4286">
      <w:pPr>
        <w:ind w:left="6912" w:firstLine="432"/>
        <w:rPr>
          <w:sz w:val="24"/>
          <w:szCs w:val="24"/>
        </w:rPr>
      </w:pPr>
      <w:r>
        <w:rPr>
          <w:sz w:val="24"/>
          <w:szCs w:val="24"/>
        </w:rPr>
        <w:t>30 Nov 2010</w:t>
      </w:r>
    </w:p>
    <w:p w14:paraId="0C3AFD36" w14:textId="721D5CF3" w:rsidR="00B24F4F" w:rsidRDefault="00B24F4F" w:rsidP="007E4286">
      <w:pPr>
        <w:ind w:left="6912" w:firstLine="432"/>
        <w:rPr>
          <w:sz w:val="24"/>
          <w:szCs w:val="24"/>
        </w:rPr>
      </w:pPr>
      <w:r>
        <w:rPr>
          <w:sz w:val="24"/>
          <w:szCs w:val="24"/>
        </w:rPr>
        <w:t>16 Sep 2008</w:t>
      </w:r>
      <w:r w:rsidR="002B525A">
        <w:rPr>
          <w:sz w:val="24"/>
          <w:szCs w:val="24"/>
        </w:rPr>
        <w:t xml:space="preserve"> </w:t>
      </w:r>
    </w:p>
    <w:p w14:paraId="4E10C39A" w14:textId="5EE679BB" w:rsidR="00B24F4F" w:rsidRDefault="00B24F4F" w:rsidP="007E4286">
      <w:pPr>
        <w:ind w:left="6912" w:firstLine="432"/>
        <w:rPr>
          <w:sz w:val="24"/>
          <w:szCs w:val="24"/>
        </w:rPr>
      </w:pPr>
      <w:r>
        <w:rPr>
          <w:sz w:val="24"/>
          <w:szCs w:val="24"/>
        </w:rPr>
        <w:t xml:space="preserve">18 Sep 2007 </w:t>
      </w:r>
    </w:p>
    <w:p w14:paraId="742CD39E" w14:textId="34D4FDA9" w:rsidR="002B525A" w:rsidRDefault="002B525A" w:rsidP="007E4286">
      <w:pPr>
        <w:ind w:left="6912" w:firstLine="432"/>
        <w:rPr>
          <w:sz w:val="24"/>
          <w:szCs w:val="24"/>
        </w:rPr>
      </w:pPr>
      <w:r>
        <w:rPr>
          <w:sz w:val="24"/>
          <w:szCs w:val="24"/>
        </w:rPr>
        <w:t>19 Sep 2006</w:t>
      </w:r>
    </w:p>
    <w:p w14:paraId="76BF4B15" w14:textId="77777777" w:rsidR="002B525A" w:rsidRPr="00B24F4F" w:rsidRDefault="002B525A" w:rsidP="005C259F">
      <w:pPr>
        <w:ind w:left="864"/>
        <w:rPr>
          <w:sz w:val="16"/>
          <w:szCs w:val="16"/>
        </w:rPr>
      </w:pPr>
    </w:p>
    <w:p w14:paraId="464AF915" w14:textId="5C5B9298" w:rsidR="00C8399D" w:rsidRDefault="005C259F" w:rsidP="00B24F4F">
      <w:pPr>
        <w:ind w:left="864"/>
        <w:rPr>
          <w:sz w:val="24"/>
          <w:szCs w:val="24"/>
        </w:rPr>
      </w:pPr>
      <w:r>
        <w:rPr>
          <w:sz w:val="24"/>
          <w:szCs w:val="24"/>
        </w:rPr>
        <w:t xml:space="preserve">Health Systems Program Seminar </w:t>
      </w:r>
      <w:r w:rsidRPr="00ED1574">
        <w:rPr>
          <w:bCs/>
          <w:sz w:val="24"/>
          <w:szCs w:val="24"/>
        </w:rPr>
        <w:t>221.860.01</w:t>
      </w:r>
      <w:r>
        <w:rPr>
          <w:sz w:val="24"/>
          <w:szCs w:val="24"/>
        </w:rPr>
        <w:t>, with Holly Taylor</w:t>
      </w:r>
      <w:r w:rsidR="00B2684D">
        <w:rPr>
          <w:sz w:val="24"/>
          <w:szCs w:val="24"/>
        </w:rPr>
        <w:tab/>
      </w:r>
      <w:r w:rsidR="00E84FA0">
        <w:rPr>
          <w:sz w:val="24"/>
          <w:szCs w:val="24"/>
        </w:rPr>
        <w:t xml:space="preserve">  </w:t>
      </w:r>
      <w:r w:rsidR="00B2684D">
        <w:rPr>
          <w:sz w:val="24"/>
          <w:szCs w:val="24"/>
        </w:rPr>
        <w:t>8 Apr 2008</w:t>
      </w:r>
    </w:p>
    <w:p w14:paraId="3F7B23C0" w14:textId="7091383B" w:rsidR="005C259F" w:rsidRPr="00B2684D" w:rsidRDefault="005C259F" w:rsidP="00B2684D">
      <w:pPr>
        <w:ind w:left="864"/>
        <w:rPr>
          <w:bCs/>
          <w:sz w:val="24"/>
          <w:szCs w:val="24"/>
        </w:rPr>
      </w:pPr>
      <w:r>
        <w:rPr>
          <w:sz w:val="24"/>
          <w:szCs w:val="24"/>
        </w:rPr>
        <w:t xml:space="preserve"> “</w:t>
      </w:r>
      <w:r w:rsidRPr="005C259F">
        <w:rPr>
          <w:bCs/>
          <w:sz w:val="24"/>
          <w:szCs w:val="24"/>
        </w:rPr>
        <w:t>Health Care for Subjects in Public</w:t>
      </w:r>
      <w:r>
        <w:rPr>
          <w:bCs/>
          <w:sz w:val="24"/>
          <w:szCs w:val="24"/>
        </w:rPr>
        <w:t xml:space="preserve"> Health Intervention Research: </w:t>
      </w:r>
      <w:r w:rsidRPr="005C259F">
        <w:rPr>
          <w:bCs/>
          <w:sz w:val="24"/>
          <w:szCs w:val="24"/>
        </w:rPr>
        <w:t>Researchers’ Practices and Decision-Making</w:t>
      </w:r>
      <w:r>
        <w:rPr>
          <w:bCs/>
          <w:sz w:val="24"/>
          <w:szCs w:val="24"/>
        </w:rPr>
        <w:t>”</w:t>
      </w:r>
    </w:p>
    <w:p w14:paraId="721748B9" w14:textId="77777777" w:rsidR="005C259F" w:rsidRPr="00B24F4F" w:rsidRDefault="005C259F" w:rsidP="005C259F">
      <w:pPr>
        <w:rPr>
          <w:sz w:val="16"/>
          <w:szCs w:val="16"/>
        </w:rPr>
      </w:pPr>
    </w:p>
    <w:p w14:paraId="0EB71F3F" w14:textId="462AB575" w:rsidR="00B2684D" w:rsidRDefault="005C259F" w:rsidP="002B525A">
      <w:pPr>
        <w:ind w:left="864"/>
        <w:rPr>
          <w:sz w:val="24"/>
          <w:szCs w:val="24"/>
        </w:rPr>
      </w:pPr>
      <w:r>
        <w:rPr>
          <w:sz w:val="24"/>
          <w:szCs w:val="24"/>
        </w:rPr>
        <w:t xml:space="preserve">Health Systems Program Seminar </w:t>
      </w:r>
      <w:r w:rsidRPr="00ED1574">
        <w:rPr>
          <w:bCs/>
          <w:sz w:val="24"/>
          <w:szCs w:val="24"/>
        </w:rPr>
        <w:t>221.860.01</w:t>
      </w:r>
      <w:r w:rsidR="007E4286">
        <w:rPr>
          <w:sz w:val="24"/>
          <w:szCs w:val="24"/>
        </w:rPr>
        <w:t xml:space="preserve"> </w:t>
      </w:r>
      <w:r w:rsidR="00B24F4F">
        <w:rPr>
          <w:sz w:val="24"/>
          <w:szCs w:val="24"/>
        </w:rPr>
        <w:t>with Adnan Hyder</w:t>
      </w:r>
      <w:r>
        <w:rPr>
          <w:sz w:val="24"/>
          <w:szCs w:val="24"/>
        </w:rPr>
        <w:t xml:space="preserve"> </w:t>
      </w:r>
      <w:r w:rsidR="00B2684D">
        <w:rPr>
          <w:sz w:val="24"/>
          <w:szCs w:val="24"/>
        </w:rPr>
        <w:tab/>
        <w:t>17 Apr 2007</w:t>
      </w:r>
    </w:p>
    <w:p w14:paraId="024DE875" w14:textId="306ADD43" w:rsidR="009B6DE4" w:rsidRDefault="005C259F" w:rsidP="002B525A">
      <w:pPr>
        <w:ind w:left="864"/>
        <w:rPr>
          <w:sz w:val="24"/>
          <w:szCs w:val="24"/>
        </w:rPr>
      </w:pPr>
      <w:r>
        <w:rPr>
          <w:sz w:val="24"/>
          <w:szCs w:val="24"/>
        </w:rPr>
        <w:t>“Research Ethics and International Health: Friends or Foes?”</w:t>
      </w:r>
      <w:r w:rsidRPr="005A3471">
        <w:rPr>
          <w:sz w:val="24"/>
          <w:szCs w:val="24"/>
        </w:rPr>
        <w:t xml:space="preserve"> </w:t>
      </w:r>
    </w:p>
    <w:p w14:paraId="5C99CEE9" w14:textId="77777777" w:rsidR="00873A11" w:rsidRDefault="00873A11" w:rsidP="00123A0C">
      <w:pPr>
        <w:rPr>
          <w:b/>
          <w:sz w:val="24"/>
          <w:szCs w:val="24"/>
        </w:rPr>
      </w:pPr>
    </w:p>
    <w:p w14:paraId="13A39E9A" w14:textId="00188065" w:rsidR="005C259F" w:rsidRPr="0016009C" w:rsidRDefault="00D32921" w:rsidP="00680DB5">
      <w:pPr>
        <w:ind w:left="432" w:firstLine="432"/>
        <w:rPr>
          <w:bCs/>
          <w:sz w:val="24"/>
          <w:szCs w:val="24"/>
        </w:rPr>
      </w:pPr>
      <w:r w:rsidRPr="0016009C">
        <w:rPr>
          <w:bCs/>
          <w:sz w:val="24"/>
          <w:szCs w:val="24"/>
        </w:rPr>
        <w:t xml:space="preserve">Discussion Leader </w:t>
      </w:r>
    </w:p>
    <w:p w14:paraId="4C60484F" w14:textId="77777777" w:rsidR="00582033" w:rsidRPr="00582033" w:rsidRDefault="00582033" w:rsidP="008C2B44">
      <w:pPr>
        <w:ind w:left="1296"/>
        <w:rPr>
          <w:sz w:val="16"/>
          <w:szCs w:val="16"/>
        </w:rPr>
      </w:pPr>
    </w:p>
    <w:p w14:paraId="54116AC9" w14:textId="3D1E3EE9" w:rsidR="007E4286" w:rsidRDefault="00B10469" w:rsidP="008C2B44">
      <w:pPr>
        <w:ind w:left="1296"/>
        <w:rPr>
          <w:sz w:val="24"/>
          <w:szCs w:val="24"/>
        </w:rPr>
      </w:pPr>
      <w:r w:rsidRPr="002F7A4E">
        <w:rPr>
          <w:sz w:val="24"/>
          <w:szCs w:val="24"/>
        </w:rPr>
        <w:t xml:space="preserve">Convened and delivered </w:t>
      </w:r>
      <w:r w:rsidR="00425644">
        <w:rPr>
          <w:sz w:val="24"/>
          <w:szCs w:val="24"/>
        </w:rPr>
        <w:t xml:space="preserve">online </w:t>
      </w:r>
      <w:r w:rsidRPr="002F7A4E">
        <w:rPr>
          <w:sz w:val="24"/>
          <w:szCs w:val="24"/>
        </w:rPr>
        <w:t xml:space="preserve">Focused Reading Group on </w:t>
      </w:r>
      <w:r w:rsidRPr="002F7A4E">
        <w:rPr>
          <w:i/>
          <w:iCs/>
          <w:sz w:val="24"/>
          <w:szCs w:val="24"/>
        </w:rPr>
        <w:t xml:space="preserve">Measuring the Global Burden of Disease: Philosophical Dimensions </w:t>
      </w:r>
      <w:r w:rsidRPr="002F7A4E">
        <w:rPr>
          <w:sz w:val="24"/>
          <w:szCs w:val="24"/>
        </w:rPr>
        <w:t xml:space="preserve">(ed. Eyal et al., Oxford University Press 2020) for NIH Department of Bioethics, </w:t>
      </w:r>
      <w:r w:rsidR="00425644">
        <w:rPr>
          <w:sz w:val="24"/>
          <w:szCs w:val="24"/>
        </w:rPr>
        <w:t>via</w:t>
      </w:r>
      <w:r w:rsidRPr="002F7A4E">
        <w:rPr>
          <w:sz w:val="24"/>
          <w:szCs w:val="24"/>
        </w:rPr>
        <w:t xml:space="preserve"> four 60-minute sessions </w:t>
      </w:r>
    </w:p>
    <w:p w14:paraId="3677E927" w14:textId="258684AA" w:rsidR="00B10469" w:rsidRPr="00C06325" w:rsidRDefault="00B10469" w:rsidP="00C06325">
      <w:pPr>
        <w:ind w:left="6912" w:firstLine="432"/>
        <w:rPr>
          <w:sz w:val="24"/>
          <w:szCs w:val="24"/>
        </w:rPr>
      </w:pPr>
      <w:r w:rsidRPr="002F7A4E">
        <w:rPr>
          <w:sz w:val="24"/>
          <w:szCs w:val="24"/>
        </w:rPr>
        <w:t>4 Ju</w:t>
      </w:r>
      <w:r w:rsidR="007E4286">
        <w:rPr>
          <w:sz w:val="24"/>
          <w:szCs w:val="24"/>
        </w:rPr>
        <w:t xml:space="preserve">n – </w:t>
      </w:r>
      <w:r w:rsidRPr="002F7A4E">
        <w:rPr>
          <w:sz w:val="24"/>
          <w:szCs w:val="24"/>
        </w:rPr>
        <w:t>2</w:t>
      </w:r>
      <w:r w:rsidR="00B75192" w:rsidRPr="002F7A4E">
        <w:rPr>
          <w:sz w:val="24"/>
          <w:szCs w:val="24"/>
        </w:rPr>
        <w:t>9</w:t>
      </w:r>
      <w:r w:rsidRPr="002F7A4E">
        <w:rPr>
          <w:sz w:val="24"/>
          <w:szCs w:val="24"/>
        </w:rPr>
        <w:t xml:space="preserve"> Jul 2021</w:t>
      </w:r>
    </w:p>
    <w:p w14:paraId="475480E0" w14:textId="7CE2F26C" w:rsidR="007E4286" w:rsidRDefault="00B10469" w:rsidP="008C2B44">
      <w:pPr>
        <w:ind w:left="1296"/>
        <w:rPr>
          <w:sz w:val="24"/>
          <w:szCs w:val="24"/>
        </w:rPr>
      </w:pPr>
      <w:r w:rsidRPr="002F7A4E">
        <w:rPr>
          <w:sz w:val="24"/>
          <w:szCs w:val="24"/>
        </w:rPr>
        <w:t xml:space="preserve">Convened and delivered </w:t>
      </w:r>
      <w:r w:rsidR="00425644">
        <w:rPr>
          <w:sz w:val="24"/>
          <w:szCs w:val="24"/>
        </w:rPr>
        <w:t xml:space="preserve">online </w:t>
      </w:r>
      <w:r w:rsidRPr="002F7A4E">
        <w:rPr>
          <w:sz w:val="24"/>
          <w:szCs w:val="24"/>
        </w:rPr>
        <w:t xml:space="preserve">Justice-Enhanced Cost-Effectiveness Analysis (JE-CEA) Focused Reading Group for NIH Department of Bioethics, </w:t>
      </w:r>
      <w:r w:rsidR="00425644">
        <w:rPr>
          <w:sz w:val="24"/>
          <w:szCs w:val="24"/>
        </w:rPr>
        <w:t>via</w:t>
      </w:r>
      <w:r w:rsidRPr="002F7A4E">
        <w:rPr>
          <w:sz w:val="24"/>
          <w:szCs w:val="24"/>
        </w:rPr>
        <w:t xml:space="preserve"> eight 90-minute sessions </w:t>
      </w:r>
    </w:p>
    <w:p w14:paraId="73DCA69B" w14:textId="7197BB57" w:rsidR="00B10469" w:rsidRPr="00C06325" w:rsidRDefault="00B10469" w:rsidP="00C06325">
      <w:pPr>
        <w:ind w:left="6912" w:firstLine="432"/>
        <w:rPr>
          <w:sz w:val="24"/>
          <w:szCs w:val="24"/>
        </w:rPr>
      </w:pPr>
      <w:r w:rsidRPr="002F7A4E">
        <w:rPr>
          <w:sz w:val="24"/>
          <w:szCs w:val="24"/>
        </w:rPr>
        <w:t xml:space="preserve">8 Jan </w:t>
      </w:r>
      <w:r w:rsidR="007E4286">
        <w:rPr>
          <w:sz w:val="24"/>
          <w:szCs w:val="24"/>
        </w:rPr>
        <w:t xml:space="preserve">– </w:t>
      </w:r>
      <w:r w:rsidRPr="002F7A4E">
        <w:rPr>
          <w:sz w:val="24"/>
          <w:szCs w:val="24"/>
        </w:rPr>
        <w:t>12 Mar 2021</w:t>
      </w:r>
    </w:p>
    <w:p w14:paraId="631633A0" w14:textId="03C4AE35" w:rsidR="002B525A" w:rsidRDefault="002B525A" w:rsidP="008C2B44">
      <w:pPr>
        <w:ind w:left="1296"/>
        <w:rPr>
          <w:sz w:val="24"/>
          <w:szCs w:val="24"/>
        </w:rPr>
      </w:pPr>
      <w:r>
        <w:rPr>
          <w:sz w:val="24"/>
          <w:szCs w:val="24"/>
        </w:rPr>
        <w:t>Discussion sections for Pro</w:t>
      </w:r>
      <w:r w:rsidR="004A7B3A">
        <w:rPr>
          <w:sz w:val="24"/>
          <w:szCs w:val="24"/>
        </w:rPr>
        <w:t xml:space="preserve">fessor James Tielsch’s course, </w:t>
      </w:r>
      <w:r w:rsidRPr="004A7B3A">
        <w:rPr>
          <w:i/>
          <w:sz w:val="24"/>
          <w:szCs w:val="24"/>
        </w:rPr>
        <w:t>Intro</w:t>
      </w:r>
      <w:r w:rsidR="004A7B3A" w:rsidRPr="004A7B3A">
        <w:rPr>
          <w:i/>
          <w:sz w:val="24"/>
          <w:szCs w:val="24"/>
        </w:rPr>
        <w:t>duction to International Health</w:t>
      </w:r>
      <w:r>
        <w:rPr>
          <w:sz w:val="24"/>
          <w:szCs w:val="24"/>
        </w:rPr>
        <w:t xml:space="preserve"> </w:t>
      </w:r>
      <w:r w:rsidR="00C77686">
        <w:rPr>
          <w:sz w:val="24"/>
          <w:szCs w:val="24"/>
        </w:rPr>
        <w:t>220.601.01</w:t>
      </w:r>
      <w:r w:rsidR="007E4286">
        <w:rPr>
          <w:sz w:val="24"/>
          <w:szCs w:val="24"/>
        </w:rPr>
        <w:t>,</w:t>
      </w:r>
      <w:r w:rsidR="00D9557A">
        <w:rPr>
          <w:sz w:val="24"/>
          <w:szCs w:val="24"/>
        </w:rPr>
        <w:t xml:space="preserve"> 2 meetings</w:t>
      </w:r>
    </w:p>
    <w:p w14:paraId="65C7624E" w14:textId="727730D0" w:rsidR="00EE104D" w:rsidRPr="00C06325" w:rsidRDefault="007E4286" w:rsidP="00C06325">
      <w:pPr>
        <w:ind w:left="86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Sep-Oct 2008</w:t>
      </w:r>
    </w:p>
    <w:p w14:paraId="2D133ABB" w14:textId="15FE5449" w:rsidR="00EE104D" w:rsidRDefault="00F97F6F" w:rsidP="008C2B44">
      <w:pPr>
        <w:ind w:left="1296"/>
        <w:rPr>
          <w:sz w:val="24"/>
          <w:szCs w:val="24"/>
        </w:rPr>
      </w:pPr>
      <w:r>
        <w:rPr>
          <w:sz w:val="24"/>
          <w:szCs w:val="24"/>
        </w:rPr>
        <w:t xml:space="preserve">Discussion </w:t>
      </w:r>
      <w:r w:rsidR="008C2B44">
        <w:rPr>
          <w:sz w:val="24"/>
          <w:szCs w:val="24"/>
        </w:rPr>
        <w:t>sections</w:t>
      </w:r>
      <w:r>
        <w:rPr>
          <w:sz w:val="24"/>
          <w:szCs w:val="24"/>
        </w:rPr>
        <w:t xml:space="preserve"> for </w:t>
      </w:r>
      <w:r w:rsidR="00EE104D">
        <w:rPr>
          <w:sz w:val="24"/>
          <w:szCs w:val="24"/>
        </w:rPr>
        <w:t xml:space="preserve">Professor Nancy Kass’s course, “Research Ethics and Integrity: U.S. and International Issues” </w:t>
      </w:r>
      <w:r w:rsidR="00EE104D" w:rsidRPr="00D32921">
        <w:rPr>
          <w:sz w:val="24"/>
          <w:szCs w:val="24"/>
        </w:rPr>
        <w:t>306.665.01</w:t>
      </w:r>
    </w:p>
    <w:p w14:paraId="55C0DD17" w14:textId="18DBB8F3" w:rsidR="00EE104D" w:rsidRDefault="007E4286" w:rsidP="00DB327F">
      <w:pPr>
        <w:ind w:left="1728"/>
        <w:rPr>
          <w:sz w:val="24"/>
          <w:szCs w:val="24"/>
        </w:rPr>
      </w:pPr>
      <w:r>
        <w:rPr>
          <w:sz w:val="24"/>
          <w:szCs w:val="24"/>
        </w:rPr>
        <w:t>P</w:t>
      </w:r>
      <w:r w:rsidR="00F97F6F">
        <w:rPr>
          <w:sz w:val="24"/>
          <w:szCs w:val="24"/>
        </w:rPr>
        <w:t xml:space="preserve">lenary session on </w:t>
      </w:r>
      <w:r w:rsidR="00F97F6F" w:rsidRPr="00EE104D">
        <w:rPr>
          <w:sz w:val="24"/>
          <w:szCs w:val="24"/>
        </w:rPr>
        <w:t>standards of</w:t>
      </w:r>
      <w:r w:rsidR="00F97F6F">
        <w:rPr>
          <w:sz w:val="24"/>
          <w:szCs w:val="24"/>
        </w:rPr>
        <w:t xml:space="preserve"> care, ancillary care, and post-</w:t>
      </w:r>
      <w:r w:rsidR="00F97F6F" w:rsidRPr="00EE104D">
        <w:rPr>
          <w:sz w:val="24"/>
          <w:szCs w:val="24"/>
        </w:rPr>
        <w:t>trial access</w:t>
      </w:r>
      <w:r w:rsidR="00F97F6F">
        <w:rPr>
          <w:sz w:val="24"/>
          <w:szCs w:val="24"/>
        </w:rPr>
        <w:t xml:space="preserve"> in HIV vaccine re</w:t>
      </w:r>
      <w:r w:rsidR="009B6DE4">
        <w:rPr>
          <w:sz w:val="24"/>
          <w:szCs w:val="24"/>
        </w:rPr>
        <w:t>search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B327F">
        <w:rPr>
          <w:sz w:val="24"/>
          <w:szCs w:val="24"/>
        </w:rPr>
        <w:tab/>
      </w:r>
      <w:r>
        <w:rPr>
          <w:sz w:val="24"/>
          <w:szCs w:val="24"/>
        </w:rPr>
        <w:t>14 Feb 2012</w:t>
      </w:r>
    </w:p>
    <w:p w14:paraId="79A16582" w14:textId="20529D28" w:rsidR="00F97F6F" w:rsidRDefault="007E4286" w:rsidP="007E4286">
      <w:pPr>
        <w:ind w:left="1296" w:firstLine="432"/>
        <w:rPr>
          <w:sz w:val="24"/>
          <w:szCs w:val="24"/>
        </w:rPr>
      </w:pPr>
      <w:r>
        <w:rPr>
          <w:sz w:val="24"/>
          <w:szCs w:val="24"/>
        </w:rPr>
        <w:t>B</w:t>
      </w:r>
      <w:r w:rsidR="00F97F6F">
        <w:rPr>
          <w:sz w:val="24"/>
          <w:szCs w:val="24"/>
        </w:rPr>
        <w:t>reakout sessions on quality control and HIV vaccines</w:t>
      </w:r>
      <w:r w:rsidR="00DB327F">
        <w:rPr>
          <w:sz w:val="24"/>
          <w:szCs w:val="24"/>
        </w:rPr>
        <w:tab/>
        <w:t>7 and 28 Feb 2008</w:t>
      </w:r>
    </w:p>
    <w:p w14:paraId="3FC02C81" w14:textId="77777777" w:rsidR="00511C44" w:rsidRPr="007D74B1" w:rsidRDefault="00511C44" w:rsidP="00340C35">
      <w:pPr>
        <w:pStyle w:val="Heading3"/>
        <w:rPr>
          <w:i/>
          <w:sz w:val="20"/>
          <w:szCs w:val="20"/>
        </w:rPr>
      </w:pPr>
    </w:p>
    <w:p w14:paraId="3031F489" w14:textId="7D65799B" w:rsidR="006852CF" w:rsidRPr="00732D29" w:rsidRDefault="00502201" w:rsidP="00732D29">
      <w:pPr>
        <w:pStyle w:val="Heading3"/>
        <w:ind w:left="432"/>
        <w:rPr>
          <w:b w:val="0"/>
          <w:i/>
          <w:sz w:val="24"/>
          <w:szCs w:val="24"/>
        </w:rPr>
      </w:pPr>
      <w:r>
        <w:rPr>
          <w:b w:val="0"/>
          <w:i/>
          <w:sz w:val="24"/>
          <w:szCs w:val="24"/>
        </w:rPr>
        <w:t>Other Significant Teaching (as Assistant</w:t>
      </w:r>
      <w:r w:rsidR="004A0DB8">
        <w:rPr>
          <w:b w:val="0"/>
          <w:i/>
          <w:sz w:val="24"/>
          <w:szCs w:val="24"/>
        </w:rPr>
        <w:t xml:space="preserve"> &amp; Associate</w:t>
      </w:r>
      <w:r>
        <w:rPr>
          <w:b w:val="0"/>
          <w:i/>
          <w:sz w:val="24"/>
          <w:szCs w:val="24"/>
        </w:rPr>
        <w:t xml:space="preserve"> Professor at </w:t>
      </w:r>
      <w:r w:rsidR="009D4E3D">
        <w:rPr>
          <w:b w:val="0"/>
          <w:i/>
          <w:sz w:val="24"/>
          <w:szCs w:val="24"/>
        </w:rPr>
        <w:t>B</w:t>
      </w:r>
      <w:r w:rsidR="009735A4">
        <w:rPr>
          <w:b w:val="0"/>
          <w:i/>
          <w:sz w:val="24"/>
          <w:szCs w:val="24"/>
        </w:rPr>
        <w:t>SPH</w:t>
      </w:r>
      <w:r>
        <w:rPr>
          <w:b w:val="0"/>
          <w:i/>
          <w:sz w:val="24"/>
          <w:szCs w:val="24"/>
        </w:rPr>
        <w:t xml:space="preserve"> 2006-</w:t>
      </w:r>
      <w:r w:rsidR="004A0DB8">
        <w:rPr>
          <w:b w:val="0"/>
          <w:i/>
          <w:sz w:val="24"/>
          <w:szCs w:val="24"/>
        </w:rPr>
        <w:t>present</w:t>
      </w:r>
      <w:r>
        <w:rPr>
          <w:b w:val="0"/>
          <w:i/>
          <w:sz w:val="24"/>
          <w:szCs w:val="24"/>
        </w:rPr>
        <w:t>)</w:t>
      </w:r>
      <w:bookmarkStart w:id="0" w:name="OLE_LINK1"/>
    </w:p>
    <w:p w14:paraId="188F8829" w14:textId="77777777" w:rsidR="001434F1" w:rsidRPr="00110260" w:rsidRDefault="001434F1" w:rsidP="0015550F">
      <w:pPr>
        <w:ind w:left="432" w:firstLine="432"/>
        <w:rPr>
          <w:sz w:val="16"/>
          <w:szCs w:val="16"/>
        </w:rPr>
      </w:pPr>
      <w:r w:rsidRPr="0015550F">
        <w:tab/>
      </w:r>
    </w:p>
    <w:p w14:paraId="6BC83FE2" w14:textId="77777777" w:rsidR="00476932" w:rsidRPr="0018099D" w:rsidRDefault="00476932" w:rsidP="00476932">
      <w:pPr>
        <w:ind w:left="864"/>
        <w:rPr>
          <w:sz w:val="24"/>
          <w:szCs w:val="24"/>
        </w:rPr>
      </w:pPr>
      <w:r w:rsidRPr="00527592">
        <w:rPr>
          <w:bCs/>
          <w:sz w:val="24"/>
          <w:szCs w:val="24"/>
        </w:rPr>
        <w:t xml:space="preserve">Faculty Affiliate </w:t>
      </w:r>
      <w:r>
        <w:rPr>
          <w:sz w:val="24"/>
          <w:szCs w:val="24"/>
        </w:rPr>
        <w:t xml:space="preserve">(2006-present) and </w:t>
      </w:r>
      <w:r w:rsidRPr="00527592">
        <w:rPr>
          <w:bCs/>
          <w:sz w:val="24"/>
          <w:szCs w:val="24"/>
        </w:rPr>
        <w:t>Advisory Board Member</w:t>
      </w:r>
      <w:r>
        <w:rPr>
          <w:b/>
          <w:sz w:val="24"/>
          <w:szCs w:val="24"/>
        </w:rPr>
        <w:t xml:space="preserve"> (</w:t>
      </w:r>
      <w:r>
        <w:rPr>
          <w:sz w:val="24"/>
          <w:szCs w:val="24"/>
        </w:rPr>
        <w:t xml:space="preserve">2008-present), </w:t>
      </w:r>
      <w:r w:rsidRPr="0018099D">
        <w:rPr>
          <w:sz w:val="24"/>
          <w:szCs w:val="24"/>
        </w:rPr>
        <w:t xml:space="preserve">Johns Hopkins-Fogarty African Bioethics Training Program </w:t>
      </w:r>
    </w:p>
    <w:p w14:paraId="7C47BB88" w14:textId="77777777" w:rsidR="00476932" w:rsidRPr="005D1385" w:rsidRDefault="00476932" w:rsidP="00476932">
      <w:pPr>
        <w:rPr>
          <w:sz w:val="16"/>
          <w:szCs w:val="16"/>
        </w:rPr>
      </w:pPr>
    </w:p>
    <w:p w14:paraId="66F2491D" w14:textId="026B805B" w:rsidR="00476932" w:rsidRPr="002F7A4E" w:rsidRDefault="00476932" w:rsidP="00476932">
      <w:pPr>
        <w:ind w:left="864" w:firstLine="432"/>
        <w:rPr>
          <w:bCs/>
          <w:sz w:val="24"/>
          <w:szCs w:val="24"/>
        </w:rPr>
      </w:pPr>
      <w:r w:rsidRPr="00527592">
        <w:rPr>
          <w:bCs/>
          <w:sz w:val="24"/>
          <w:szCs w:val="24"/>
        </w:rPr>
        <w:t>Key Personnel</w:t>
      </w:r>
      <w:r w:rsidRPr="002F7A4E">
        <w:rPr>
          <w:b/>
          <w:sz w:val="24"/>
          <w:szCs w:val="24"/>
        </w:rPr>
        <w:t xml:space="preserve"> </w:t>
      </w:r>
      <w:r w:rsidR="00DB327F">
        <w:rPr>
          <w:b/>
          <w:sz w:val="24"/>
          <w:szCs w:val="24"/>
        </w:rPr>
        <w:tab/>
      </w:r>
      <w:r w:rsidR="00DB327F">
        <w:rPr>
          <w:b/>
          <w:sz w:val="24"/>
          <w:szCs w:val="24"/>
        </w:rPr>
        <w:tab/>
      </w:r>
      <w:r w:rsidR="00DB327F">
        <w:rPr>
          <w:b/>
          <w:sz w:val="24"/>
          <w:szCs w:val="24"/>
        </w:rPr>
        <w:tab/>
      </w:r>
      <w:r w:rsidR="00DB327F">
        <w:rPr>
          <w:b/>
          <w:sz w:val="24"/>
          <w:szCs w:val="24"/>
        </w:rPr>
        <w:tab/>
      </w:r>
      <w:r w:rsidR="00DB327F">
        <w:rPr>
          <w:b/>
          <w:sz w:val="24"/>
          <w:szCs w:val="24"/>
        </w:rPr>
        <w:tab/>
      </w:r>
      <w:r w:rsidR="00DB327F">
        <w:rPr>
          <w:b/>
          <w:sz w:val="24"/>
          <w:szCs w:val="24"/>
        </w:rPr>
        <w:tab/>
      </w:r>
      <w:r w:rsidR="00DB327F">
        <w:rPr>
          <w:b/>
          <w:sz w:val="24"/>
          <w:szCs w:val="24"/>
        </w:rPr>
        <w:tab/>
      </w:r>
      <w:r w:rsidR="00DB327F">
        <w:rPr>
          <w:b/>
          <w:sz w:val="24"/>
          <w:szCs w:val="24"/>
        </w:rPr>
        <w:tab/>
      </w:r>
      <w:r w:rsidR="00DB327F">
        <w:rPr>
          <w:b/>
          <w:sz w:val="24"/>
          <w:szCs w:val="24"/>
        </w:rPr>
        <w:tab/>
      </w:r>
      <w:r w:rsidR="0041366B">
        <w:rPr>
          <w:b/>
          <w:sz w:val="24"/>
          <w:szCs w:val="24"/>
        </w:rPr>
        <w:tab/>
      </w:r>
      <w:r w:rsidRPr="002F7A4E">
        <w:rPr>
          <w:bCs/>
          <w:sz w:val="24"/>
          <w:szCs w:val="24"/>
        </w:rPr>
        <w:t>1 Jul 2021</w:t>
      </w:r>
      <w:r w:rsidR="00DB327F">
        <w:rPr>
          <w:bCs/>
          <w:sz w:val="24"/>
          <w:szCs w:val="24"/>
        </w:rPr>
        <w:t xml:space="preserve"> – </w:t>
      </w:r>
      <w:r w:rsidRPr="002F7A4E">
        <w:rPr>
          <w:bCs/>
          <w:sz w:val="24"/>
          <w:szCs w:val="24"/>
        </w:rPr>
        <w:t>30 Jun 202</w:t>
      </w:r>
      <w:r w:rsidR="003B19BC">
        <w:rPr>
          <w:bCs/>
          <w:sz w:val="24"/>
          <w:szCs w:val="24"/>
        </w:rPr>
        <w:t>3</w:t>
      </w:r>
    </w:p>
    <w:p w14:paraId="77EBCF59" w14:textId="58ABAB14" w:rsidR="00476932" w:rsidRPr="002F7A4E" w:rsidRDefault="00476932" w:rsidP="00476932">
      <w:pPr>
        <w:numPr>
          <w:ilvl w:val="0"/>
          <w:numId w:val="22"/>
        </w:numPr>
        <w:rPr>
          <w:bCs/>
          <w:sz w:val="24"/>
          <w:szCs w:val="24"/>
        </w:rPr>
      </w:pPr>
      <w:r w:rsidRPr="002F7A4E">
        <w:rPr>
          <w:bCs/>
          <w:sz w:val="24"/>
          <w:szCs w:val="24"/>
        </w:rPr>
        <w:t xml:space="preserve">To lead D43 </w:t>
      </w:r>
      <w:r>
        <w:rPr>
          <w:bCs/>
          <w:sz w:val="24"/>
          <w:szCs w:val="24"/>
        </w:rPr>
        <w:t>engagement with 3</w:t>
      </w:r>
      <w:r w:rsidRPr="002F7A4E">
        <w:rPr>
          <w:bCs/>
          <w:sz w:val="24"/>
          <w:szCs w:val="24"/>
        </w:rPr>
        <w:t xml:space="preserve"> </w:t>
      </w:r>
      <w:r>
        <w:rPr>
          <w:bCs/>
          <w:sz w:val="24"/>
          <w:szCs w:val="24"/>
        </w:rPr>
        <w:t xml:space="preserve">Makerere University </w:t>
      </w:r>
      <w:r w:rsidRPr="002F7A4E">
        <w:rPr>
          <w:bCs/>
          <w:sz w:val="24"/>
          <w:szCs w:val="24"/>
        </w:rPr>
        <w:t>doctoral trainee</w:t>
      </w:r>
      <w:r>
        <w:rPr>
          <w:bCs/>
          <w:sz w:val="24"/>
          <w:szCs w:val="24"/>
        </w:rPr>
        <w:t xml:space="preserve">s </w:t>
      </w:r>
      <w:r w:rsidRPr="002F7A4E">
        <w:rPr>
          <w:bCs/>
          <w:sz w:val="24"/>
          <w:szCs w:val="24"/>
        </w:rPr>
        <w:t>while they are a</w:t>
      </w:r>
      <w:r>
        <w:rPr>
          <w:bCs/>
          <w:sz w:val="24"/>
          <w:szCs w:val="24"/>
        </w:rPr>
        <w:t xml:space="preserve">t </w:t>
      </w:r>
      <w:r w:rsidR="009D4E3D">
        <w:rPr>
          <w:bCs/>
          <w:sz w:val="24"/>
          <w:szCs w:val="24"/>
        </w:rPr>
        <w:t>B</w:t>
      </w:r>
      <w:r>
        <w:rPr>
          <w:bCs/>
          <w:sz w:val="24"/>
          <w:szCs w:val="24"/>
        </w:rPr>
        <w:t xml:space="preserve">SPH for </w:t>
      </w:r>
      <w:r w:rsidRPr="002F7A4E">
        <w:rPr>
          <w:bCs/>
          <w:sz w:val="24"/>
          <w:szCs w:val="24"/>
        </w:rPr>
        <w:t>3rd Term (mid</w:t>
      </w:r>
      <w:r>
        <w:rPr>
          <w:bCs/>
          <w:sz w:val="24"/>
          <w:szCs w:val="24"/>
        </w:rPr>
        <w:t>-</w:t>
      </w:r>
      <w:r w:rsidRPr="002F7A4E">
        <w:rPr>
          <w:bCs/>
          <w:sz w:val="24"/>
          <w:szCs w:val="24"/>
        </w:rPr>
        <w:t>Ja</w:t>
      </w:r>
      <w:r>
        <w:rPr>
          <w:bCs/>
          <w:sz w:val="24"/>
          <w:szCs w:val="24"/>
        </w:rPr>
        <w:t>nuary</w:t>
      </w:r>
      <w:r w:rsidRPr="002F7A4E">
        <w:rPr>
          <w:bCs/>
          <w:sz w:val="24"/>
          <w:szCs w:val="24"/>
        </w:rPr>
        <w:t xml:space="preserve"> – mid</w:t>
      </w:r>
      <w:r>
        <w:rPr>
          <w:bCs/>
          <w:sz w:val="24"/>
          <w:szCs w:val="24"/>
        </w:rPr>
        <w:t>-</w:t>
      </w:r>
      <w:r w:rsidRPr="002F7A4E">
        <w:rPr>
          <w:bCs/>
          <w:sz w:val="24"/>
          <w:szCs w:val="24"/>
        </w:rPr>
        <w:t xml:space="preserve">March 2022) </w:t>
      </w:r>
    </w:p>
    <w:p w14:paraId="2C7E862A" w14:textId="0B705253" w:rsidR="00476932" w:rsidRPr="002F7A4E" w:rsidRDefault="00476932" w:rsidP="00476932">
      <w:pPr>
        <w:numPr>
          <w:ilvl w:val="0"/>
          <w:numId w:val="22"/>
        </w:numPr>
        <w:rPr>
          <w:bCs/>
          <w:sz w:val="24"/>
          <w:szCs w:val="24"/>
        </w:rPr>
      </w:pPr>
      <w:r w:rsidRPr="002F7A4E">
        <w:rPr>
          <w:bCs/>
          <w:sz w:val="24"/>
          <w:szCs w:val="24"/>
        </w:rPr>
        <w:t xml:space="preserve">To help </w:t>
      </w:r>
      <w:r>
        <w:rPr>
          <w:bCs/>
          <w:sz w:val="24"/>
          <w:szCs w:val="24"/>
        </w:rPr>
        <w:t xml:space="preserve">3 </w:t>
      </w:r>
      <w:r w:rsidRPr="002F7A4E">
        <w:rPr>
          <w:bCs/>
          <w:sz w:val="24"/>
          <w:szCs w:val="24"/>
        </w:rPr>
        <w:t>incoming postdoctoral fellows understand and integrate conceptual/philosophical rigor into their research and writing.</w:t>
      </w:r>
    </w:p>
    <w:p w14:paraId="0CEDC46A" w14:textId="6F130155" w:rsidR="00476932" w:rsidRPr="002F7A4E" w:rsidRDefault="00476932" w:rsidP="00476932">
      <w:pPr>
        <w:numPr>
          <w:ilvl w:val="0"/>
          <w:numId w:val="22"/>
        </w:numPr>
        <w:rPr>
          <w:bCs/>
          <w:sz w:val="24"/>
          <w:szCs w:val="24"/>
        </w:rPr>
      </w:pPr>
      <w:r w:rsidRPr="002F7A4E">
        <w:rPr>
          <w:bCs/>
          <w:sz w:val="24"/>
          <w:szCs w:val="24"/>
        </w:rPr>
        <w:t>To serve as</w:t>
      </w:r>
      <w:r w:rsidRPr="002F7A4E">
        <w:rPr>
          <w:b/>
          <w:sz w:val="24"/>
          <w:szCs w:val="24"/>
        </w:rPr>
        <w:t xml:space="preserve"> </w:t>
      </w:r>
      <w:r w:rsidRPr="002F7A4E">
        <w:rPr>
          <w:bCs/>
          <w:sz w:val="24"/>
          <w:szCs w:val="24"/>
        </w:rPr>
        <w:t xml:space="preserve">co-mentor for one postdoctoral </w:t>
      </w:r>
      <w:r>
        <w:rPr>
          <w:bCs/>
          <w:sz w:val="24"/>
          <w:szCs w:val="24"/>
        </w:rPr>
        <w:t>fellow</w:t>
      </w:r>
      <w:r w:rsidRPr="002F7A4E">
        <w:rPr>
          <w:b/>
          <w:sz w:val="24"/>
          <w:szCs w:val="24"/>
        </w:rPr>
        <w:t xml:space="preserve"> </w:t>
      </w:r>
    </w:p>
    <w:p w14:paraId="1894D11B" w14:textId="47270926" w:rsidR="00476932" w:rsidRPr="002F7A4E" w:rsidRDefault="00476932" w:rsidP="00476932">
      <w:pPr>
        <w:numPr>
          <w:ilvl w:val="0"/>
          <w:numId w:val="22"/>
        </w:numPr>
        <w:rPr>
          <w:bCs/>
          <w:sz w:val="24"/>
          <w:szCs w:val="24"/>
        </w:rPr>
      </w:pPr>
      <w:r w:rsidRPr="002F7A4E">
        <w:rPr>
          <w:bCs/>
          <w:sz w:val="24"/>
          <w:szCs w:val="24"/>
        </w:rPr>
        <w:t>To provide support to all former</w:t>
      </w:r>
      <w:r>
        <w:rPr>
          <w:bCs/>
          <w:sz w:val="24"/>
          <w:szCs w:val="24"/>
        </w:rPr>
        <w:t xml:space="preserve"> and </w:t>
      </w:r>
      <w:r w:rsidRPr="002F7A4E">
        <w:rPr>
          <w:bCs/>
          <w:sz w:val="24"/>
          <w:szCs w:val="24"/>
        </w:rPr>
        <w:t>current postdoc</w:t>
      </w:r>
      <w:r>
        <w:rPr>
          <w:bCs/>
          <w:sz w:val="24"/>
          <w:szCs w:val="24"/>
        </w:rPr>
        <w:t>toral</w:t>
      </w:r>
      <w:r w:rsidRPr="002F7A4E">
        <w:rPr>
          <w:bCs/>
          <w:sz w:val="24"/>
          <w:szCs w:val="24"/>
        </w:rPr>
        <w:t xml:space="preserve"> fellows (~9) to help them consider further how to integrate bioethics into their professional lives and home institutions </w:t>
      </w:r>
    </w:p>
    <w:p w14:paraId="043B235C" w14:textId="77777777" w:rsidR="00476932" w:rsidRPr="00476932" w:rsidRDefault="00476932" w:rsidP="0028555E">
      <w:pPr>
        <w:ind w:left="432" w:firstLine="432"/>
        <w:rPr>
          <w:b/>
          <w:sz w:val="16"/>
          <w:szCs w:val="16"/>
        </w:rPr>
      </w:pPr>
    </w:p>
    <w:p w14:paraId="5567446A" w14:textId="0F0884CC" w:rsidR="003175C2" w:rsidRPr="007010A3" w:rsidRDefault="009E1DC3" w:rsidP="0028555E">
      <w:pPr>
        <w:ind w:left="432" w:firstLine="432"/>
        <w:rPr>
          <w:b/>
          <w:sz w:val="24"/>
          <w:szCs w:val="24"/>
        </w:rPr>
      </w:pPr>
      <w:r w:rsidRPr="00870441">
        <w:rPr>
          <w:bCs/>
          <w:sz w:val="24"/>
          <w:szCs w:val="24"/>
        </w:rPr>
        <w:t>Core Faculty</w:t>
      </w:r>
      <w:r>
        <w:rPr>
          <w:sz w:val="24"/>
          <w:szCs w:val="24"/>
        </w:rPr>
        <w:t>,</w:t>
      </w:r>
      <w:r w:rsidRPr="007010A3">
        <w:rPr>
          <w:b/>
          <w:sz w:val="24"/>
          <w:szCs w:val="24"/>
        </w:rPr>
        <w:t xml:space="preserve"> </w:t>
      </w:r>
      <w:r w:rsidR="003175C2" w:rsidRPr="009E1DC3">
        <w:rPr>
          <w:sz w:val="24"/>
          <w:szCs w:val="24"/>
        </w:rPr>
        <w:t>Johns Hopkins Berman Institute of Bioethics</w:t>
      </w:r>
      <w:r w:rsidR="00DA7395">
        <w:rPr>
          <w:sz w:val="24"/>
          <w:szCs w:val="24"/>
        </w:rPr>
        <w:t xml:space="preserve"> (BI), </w:t>
      </w:r>
      <w:r w:rsidR="003175C2" w:rsidRPr="009E1DC3">
        <w:rPr>
          <w:sz w:val="24"/>
          <w:szCs w:val="24"/>
        </w:rPr>
        <w:t>2006-</w:t>
      </w:r>
      <w:r w:rsidR="001434F1" w:rsidRPr="009E1DC3">
        <w:rPr>
          <w:sz w:val="24"/>
          <w:szCs w:val="24"/>
        </w:rPr>
        <w:t>present</w:t>
      </w:r>
    </w:p>
    <w:p w14:paraId="75B88732" w14:textId="77777777" w:rsidR="003175C2" w:rsidRPr="0094392C" w:rsidRDefault="003175C2" w:rsidP="003175C2">
      <w:pPr>
        <w:pStyle w:val="Heading3"/>
        <w:rPr>
          <w:sz w:val="16"/>
          <w:szCs w:val="16"/>
        </w:rPr>
      </w:pPr>
    </w:p>
    <w:p w14:paraId="32EC312C" w14:textId="3024C753" w:rsidR="009E5204" w:rsidRDefault="009E5204" w:rsidP="009E5204">
      <w:pPr>
        <w:ind w:left="1296"/>
        <w:rPr>
          <w:sz w:val="24"/>
          <w:szCs w:val="24"/>
        </w:rPr>
      </w:pPr>
      <w:r w:rsidRPr="0028555E">
        <w:rPr>
          <w:sz w:val="24"/>
          <w:szCs w:val="24"/>
        </w:rPr>
        <w:t xml:space="preserve">Project </w:t>
      </w:r>
      <w:r>
        <w:rPr>
          <w:sz w:val="24"/>
          <w:szCs w:val="24"/>
        </w:rPr>
        <w:t>Co-</w:t>
      </w:r>
      <w:r w:rsidRPr="0028555E">
        <w:rPr>
          <w:sz w:val="24"/>
          <w:szCs w:val="24"/>
        </w:rPr>
        <w:t>Mentor</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2022-present</w:t>
      </w:r>
    </w:p>
    <w:p w14:paraId="45679C83" w14:textId="37C73746" w:rsidR="009E5204" w:rsidRPr="009E5204" w:rsidRDefault="009E5204" w:rsidP="00D102CE">
      <w:pPr>
        <w:ind w:left="1728"/>
        <w:rPr>
          <w:i/>
          <w:iCs/>
          <w:sz w:val="24"/>
          <w:szCs w:val="24"/>
        </w:rPr>
      </w:pPr>
      <w:r>
        <w:rPr>
          <w:sz w:val="24"/>
          <w:szCs w:val="24"/>
        </w:rPr>
        <w:t xml:space="preserve">With Mentor Gail Geller, for </w:t>
      </w:r>
      <w:proofErr w:type="spellStart"/>
      <w:r>
        <w:rPr>
          <w:sz w:val="24"/>
          <w:szCs w:val="24"/>
        </w:rPr>
        <w:t>Eojin</w:t>
      </w:r>
      <w:proofErr w:type="spellEnd"/>
      <w:r>
        <w:rPr>
          <w:sz w:val="24"/>
          <w:szCs w:val="24"/>
        </w:rPr>
        <w:t xml:space="preserve"> Choi, student at Johns Hopkins School of Medicine, Berman Institute of Bioethics Scholarly Concentration Program, </w:t>
      </w:r>
      <w:r>
        <w:rPr>
          <w:i/>
          <w:iCs/>
          <w:sz w:val="24"/>
          <w:szCs w:val="24"/>
        </w:rPr>
        <w:t>Experiences of Wonder Among Johns Hopkins Medical School Applicants</w:t>
      </w:r>
    </w:p>
    <w:p w14:paraId="37FB8C02" w14:textId="68F2CB21" w:rsidR="000253C1" w:rsidRDefault="0027444C" w:rsidP="008A33FE">
      <w:pPr>
        <w:ind w:left="864" w:firstLine="432"/>
        <w:rPr>
          <w:sz w:val="24"/>
          <w:szCs w:val="24"/>
        </w:rPr>
      </w:pPr>
      <w:r>
        <w:rPr>
          <w:sz w:val="24"/>
          <w:szCs w:val="24"/>
        </w:rPr>
        <w:t>Project Mentor</w:t>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0253C1">
        <w:rPr>
          <w:sz w:val="24"/>
          <w:szCs w:val="24"/>
        </w:rPr>
        <w:tab/>
      </w:r>
      <w:r w:rsidR="002109F2">
        <w:rPr>
          <w:sz w:val="24"/>
          <w:szCs w:val="24"/>
        </w:rPr>
        <w:t>2019-2020</w:t>
      </w:r>
      <w:r w:rsidR="000253C1">
        <w:rPr>
          <w:sz w:val="24"/>
          <w:szCs w:val="24"/>
        </w:rPr>
        <w:tab/>
      </w:r>
      <w:r>
        <w:rPr>
          <w:sz w:val="24"/>
          <w:szCs w:val="24"/>
        </w:rPr>
        <w:t xml:space="preserve"> </w:t>
      </w:r>
    </w:p>
    <w:p w14:paraId="31AA78CE" w14:textId="34C06A25" w:rsidR="0027444C" w:rsidRDefault="000253C1" w:rsidP="00D102CE">
      <w:pPr>
        <w:ind w:left="1728"/>
        <w:rPr>
          <w:sz w:val="24"/>
          <w:szCs w:val="24"/>
        </w:rPr>
      </w:pPr>
      <w:r>
        <w:rPr>
          <w:sz w:val="24"/>
          <w:szCs w:val="24"/>
        </w:rPr>
        <w:t>F</w:t>
      </w:r>
      <w:r w:rsidR="0027444C">
        <w:rPr>
          <w:sz w:val="24"/>
          <w:szCs w:val="24"/>
        </w:rPr>
        <w:t>or Sanjana Ravi (</w:t>
      </w:r>
      <w:r w:rsidR="008A33FE">
        <w:rPr>
          <w:sz w:val="24"/>
          <w:szCs w:val="24"/>
        </w:rPr>
        <w:t>then</w:t>
      </w:r>
      <w:r w:rsidR="000079BF">
        <w:rPr>
          <w:sz w:val="24"/>
          <w:szCs w:val="24"/>
        </w:rPr>
        <w:t xml:space="preserve"> </w:t>
      </w:r>
      <w:r w:rsidR="0027444C">
        <w:rPr>
          <w:sz w:val="24"/>
          <w:szCs w:val="24"/>
        </w:rPr>
        <w:t>PhD student, International Health), Michael DiStefano (</w:t>
      </w:r>
      <w:r w:rsidR="008A33FE">
        <w:rPr>
          <w:sz w:val="24"/>
          <w:szCs w:val="24"/>
        </w:rPr>
        <w:t>then</w:t>
      </w:r>
      <w:r w:rsidR="000079BF">
        <w:rPr>
          <w:sz w:val="24"/>
          <w:szCs w:val="24"/>
        </w:rPr>
        <w:t xml:space="preserve"> </w:t>
      </w:r>
      <w:r w:rsidR="0027444C">
        <w:rPr>
          <w:sz w:val="24"/>
          <w:szCs w:val="24"/>
        </w:rPr>
        <w:t>PhD candidate, Health Policy and Management), and Alexandra Ruth (</w:t>
      </w:r>
      <w:r w:rsidR="008A33FE">
        <w:rPr>
          <w:sz w:val="24"/>
          <w:szCs w:val="24"/>
        </w:rPr>
        <w:t>then</w:t>
      </w:r>
      <w:r w:rsidR="000079BF">
        <w:rPr>
          <w:sz w:val="24"/>
          <w:szCs w:val="24"/>
        </w:rPr>
        <w:t xml:space="preserve"> </w:t>
      </w:r>
      <w:r w:rsidR="0027444C">
        <w:rPr>
          <w:sz w:val="24"/>
          <w:szCs w:val="24"/>
        </w:rPr>
        <w:t xml:space="preserve">PhD candidate, Health Policy and Management), for their employment contracts with WHO project to assess equity and social justice impacts within a value attribution framework for evaluating vaccines against anti-microbial resistant pathogens </w:t>
      </w:r>
    </w:p>
    <w:p w14:paraId="26ECDBF4" w14:textId="6080B74E" w:rsidR="002109F2" w:rsidRDefault="0070346A" w:rsidP="006733F0">
      <w:pPr>
        <w:ind w:left="1296"/>
        <w:contextualSpacing/>
        <w:rPr>
          <w:sz w:val="24"/>
          <w:szCs w:val="24"/>
        </w:rPr>
      </w:pPr>
      <w:r>
        <w:rPr>
          <w:sz w:val="24"/>
          <w:szCs w:val="24"/>
        </w:rPr>
        <w:t xml:space="preserve">Project Mentor </w:t>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t>2015-2016</w:t>
      </w:r>
    </w:p>
    <w:p w14:paraId="6020206F" w14:textId="02819A02" w:rsidR="0070346A" w:rsidRDefault="002109F2" w:rsidP="00D102CE">
      <w:pPr>
        <w:ind w:left="1296" w:firstLine="360"/>
        <w:contextualSpacing/>
        <w:rPr>
          <w:sz w:val="24"/>
          <w:szCs w:val="24"/>
        </w:rPr>
      </w:pPr>
      <w:r>
        <w:rPr>
          <w:sz w:val="24"/>
          <w:szCs w:val="24"/>
        </w:rPr>
        <w:t>F</w:t>
      </w:r>
      <w:r w:rsidR="0070346A">
        <w:rPr>
          <w:sz w:val="24"/>
          <w:szCs w:val="24"/>
        </w:rPr>
        <w:t xml:space="preserve">or Amy Paul, </w:t>
      </w:r>
      <w:r w:rsidR="00D102CE">
        <w:rPr>
          <w:sz w:val="24"/>
          <w:szCs w:val="24"/>
        </w:rPr>
        <w:t xml:space="preserve">then </w:t>
      </w:r>
      <w:r w:rsidR="0070346A">
        <w:rPr>
          <w:sz w:val="24"/>
          <w:szCs w:val="24"/>
        </w:rPr>
        <w:t xml:space="preserve">Hecht-Levi </w:t>
      </w:r>
      <w:r w:rsidR="00627E63">
        <w:rPr>
          <w:sz w:val="24"/>
          <w:szCs w:val="24"/>
        </w:rPr>
        <w:t xml:space="preserve">Postdoctoral </w:t>
      </w:r>
      <w:r w:rsidR="0070346A">
        <w:rPr>
          <w:sz w:val="24"/>
          <w:szCs w:val="24"/>
        </w:rPr>
        <w:t>Fellow in Bioethics</w:t>
      </w:r>
      <w:r>
        <w:rPr>
          <w:sz w:val="24"/>
          <w:szCs w:val="24"/>
        </w:rPr>
        <w:tab/>
      </w:r>
      <w:r w:rsidR="0051162F">
        <w:rPr>
          <w:sz w:val="24"/>
          <w:szCs w:val="24"/>
        </w:rPr>
        <w:t xml:space="preserve"> </w:t>
      </w:r>
    </w:p>
    <w:p w14:paraId="4FEFD7DF" w14:textId="54B4D06D" w:rsidR="00421618" w:rsidRPr="00421618" w:rsidRDefault="00421618" w:rsidP="00421618">
      <w:pPr>
        <w:numPr>
          <w:ilvl w:val="0"/>
          <w:numId w:val="3"/>
        </w:numPr>
        <w:rPr>
          <w:sz w:val="24"/>
          <w:szCs w:val="24"/>
        </w:rPr>
      </w:pPr>
      <w:r w:rsidRPr="00F57034">
        <w:rPr>
          <w:sz w:val="24"/>
          <w:szCs w:val="24"/>
        </w:rPr>
        <w:t xml:space="preserve">Paul A, </w:t>
      </w:r>
      <w:r w:rsidRPr="009F5531">
        <w:rPr>
          <w:b/>
          <w:sz w:val="24"/>
          <w:szCs w:val="24"/>
        </w:rPr>
        <w:t>Merritt MW</w:t>
      </w:r>
      <w:r w:rsidRPr="00F57034">
        <w:rPr>
          <w:sz w:val="24"/>
          <w:szCs w:val="24"/>
        </w:rPr>
        <w:t>, Sugarman J, “Research Stakeholders’ Perspectives on Implementing Post-Trial Access Plans for HIV Prevention Research,”</w:t>
      </w:r>
      <w:r>
        <w:rPr>
          <w:sz w:val="24"/>
          <w:szCs w:val="24"/>
        </w:rPr>
        <w:t xml:space="preserve"> co-authored manuscript published in 2018 by </w:t>
      </w:r>
      <w:r>
        <w:rPr>
          <w:i/>
          <w:sz w:val="24"/>
          <w:szCs w:val="24"/>
        </w:rPr>
        <w:t>Journal of Medical Ethics</w:t>
      </w:r>
    </w:p>
    <w:p w14:paraId="6EA13597" w14:textId="02D17C94" w:rsidR="002109F2" w:rsidRDefault="006852CF" w:rsidP="006733F0">
      <w:pPr>
        <w:ind w:left="1296"/>
        <w:contextualSpacing/>
        <w:rPr>
          <w:sz w:val="24"/>
          <w:szCs w:val="24"/>
        </w:rPr>
      </w:pPr>
      <w:r>
        <w:rPr>
          <w:sz w:val="24"/>
          <w:szCs w:val="24"/>
        </w:rPr>
        <w:t xml:space="preserve">Project Mentor </w:t>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r>
      <w:r w:rsidR="002109F2">
        <w:rPr>
          <w:sz w:val="24"/>
          <w:szCs w:val="24"/>
        </w:rPr>
        <w:tab/>
        <w:t>2013-2015</w:t>
      </w:r>
    </w:p>
    <w:p w14:paraId="4327908F" w14:textId="5A46D5FE" w:rsidR="006852CF" w:rsidRDefault="002109F2" w:rsidP="000079BF">
      <w:pPr>
        <w:ind w:left="1296" w:firstLine="360"/>
        <w:contextualSpacing/>
        <w:rPr>
          <w:bCs/>
          <w:sz w:val="24"/>
          <w:szCs w:val="24"/>
        </w:rPr>
      </w:pPr>
      <w:r>
        <w:rPr>
          <w:sz w:val="24"/>
          <w:szCs w:val="24"/>
        </w:rPr>
        <w:t>F</w:t>
      </w:r>
      <w:r w:rsidR="006852CF">
        <w:rPr>
          <w:sz w:val="24"/>
          <w:szCs w:val="24"/>
        </w:rPr>
        <w:t xml:space="preserve">or </w:t>
      </w:r>
      <w:r w:rsidR="006852CF" w:rsidRPr="00251D32">
        <w:rPr>
          <w:bCs/>
          <w:sz w:val="24"/>
          <w:szCs w:val="24"/>
        </w:rPr>
        <w:t>Theodore (Ted) Bailey</w:t>
      </w:r>
      <w:r w:rsidR="006852CF">
        <w:rPr>
          <w:bCs/>
          <w:sz w:val="24"/>
          <w:szCs w:val="24"/>
        </w:rPr>
        <w:t xml:space="preserve">, </w:t>
      </w:r>
      <w:r w:rsidR="000079BF">
        <w:rPr>
          <w:bCs/>
          <w:sz w:val="24"/>
          <w:szCs w:val="24"/>
        </w:rPr>
        <w:t xml:space="preserve">then </w:t>
      </w:r>
      <w:r w:rsidR="006852CF">
        <w:rPr>
          <w:bCs/>
          <w:sz w:val="24"/>
          <w:szCs w:val="24"/>
        </w:rPr>
        <w:t xml:space="preserve">Hecht-Levi </w:t>
      </w:r>
      <w:r w:rsidR="00627E63">
        <w:rPr>
          <w:bCs/>
          <w:sz w:val="24"/>
          <w:szCs w:val="24"/>
        </w:rPr>
        <w:t xml:space="preserve">Postdoctoral </w:t>
      </w:r>
      <w:r w:rsidR="006852CF">
        <w:rPr>
          <w:bCs/>
          <w:sz w:val="24"/>
          <w:szCs w:val="24"/>
        </w:rPr>
        <w:t xml:space="preserve">Fellow in Bioethics </w:t>
      </w:r>
    </w:p>
    <w:p w14:paraId="6DD6630D" w14:textId="37ACCE46" w:rsidR="006733F0" w:rsidRPr="0005232B" w:rsidRDefault="00235C80" w:rsidP="0005232B">
      <w:pPr>
        <w:numPr>
          <w:ilvl w:val="0"/>
          <w:numId w:val="3"/>
        </w:numPr>
        <w:contextualSpacing/>
        <w:rPr>
          <w:bCs/>
          <w:sz w:val="24"/>
          <w:szCs w:val="24"/>
        </w:rPr>
      </w:pPr>
      <w:r w:rsidRPr="006733F0">
        <w:rPr>
          <w:bCs/>
          <w:sz w:val="24"/>
          <w:szCs w:val="24"/>
        </w:rPr>
        <w:t xml:space="preserve">Bailey T, </w:t>
      </w:r>
      <w:r w:rsidRPr="006733F0">
        <w:rPr>
          <w:b/>
          <w:bCs/>
          <w:sz w:val="24"/>
          <w:szCs w:val="24"/>
        </w:rPr>
        <w:t>Merritt MW</w:t>
      </w:r>
      <w:r w:rsidRPr="006733F0">
        <w:rPr>
          <w:bCs/>
          <w:sz w:val="24"/>
          <w:szCs w:val="24"/>
        </w:rPr>
        <w:t xml:space="preserve">, </w:t>
      </w:r>
      <w:r w:rsidR="006852CF" w:rsidRPr="006733F0">
        <w:rPr>
          <w:bCs/>
          <w:sz w:val="24"/>
          <w:szCs w:val="24"/>
        </w:rPr>
        <w:t>“</w:t>
      </w:r>
      <w:r w:rsidR="00873A11" w:rsidRPr="00873A11">
        <w:rPr>
          <w:bCs/>
          <w:sz w:val="24"/>
          <w:szCs w:val="24"/>
        </w:rPr>
        <w:t>Investing in Justice: Ethics, Evidence, and the Eradication Investment Cases for Lymphatic Filariasis and Onchocerc</w:t>
      </w:r>
      <w:r w:rsidR="00873A11">
        <w:rPr>
          <w:bCs/>
          <w:sz w:val="24"/>
          <w:szCs w:val="24"/>
        </w:rPr>
        <w:t>iasis</w:t>
      </w:r>
      <w:r w:rsidR="00F83642">
        <w:rPr>
          <w:bCs/>
          <w:sz w:val="24"/>
          <w:szCs w:val="24"/>
        </w:rPr>
        <w:t>,” co-aut</w:t>
      </w:r>
      <w:r w:rsidR="005D0198">
        <w:rPr>
          <w:bCs/>
          <w:sz w:val="24"/>
          <w:szCs w:val="24"/>
        </w:rPr>
        <w:t>hored manuscript published in 2015 by</w:t>
      </w:r>
      <w:r w:rsidR="00F83642">
        <w:rPr>
          <w:bCs/>
          <w:sz w:val="24"/>
          <w:szCs w:val="24"/>
        </w:rPr>
        <w:t xml:space="preserve"> </w:t>
      </w:r>
      <w:r w:rsidR="00F83642">
        <w:rPr>
          <w:bCs/>
          <w:i/>
          <w:sz w:val="24"/>
          <w:szCs w:val="24"/>
        </w:rPr>
        <w:t>AJPH</w:t>
      </w:r>
    </w:p>
    <w:p w14:paraId="78383852" w14:textId="6F0E9F91" w:rsidR="00627E63" w:rsidRDefault="006733F0" w:rsidP="006733F0">
      <w:pPr>
        <w:ind w:left="1296"/>
        <w:rPr>
          <w:sz w:val="24"/>
          <w:szCs w:val="24"/>
        </w:rPr>
      </w:pPr>
      <w:r>
        <w:rPr>
          <w:sz w:val="24"/>
          <w:szCs w:val="24"/>
        </w:rPr>
        <w:t xml:space="preserve">Project Mentor </w:t>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t>2013-2015</w:t>
      </w:r>
    </w:p>
    <w:p w14:paraId="54A2D7CB" w14:textId="44FCB78B" w:rsidR="006733F0" w:rsidRDefault="00627E63" w:rsidP="000079BF">
      <w:pPr>
        <w:ind w:left="1296" w:firstLine="360"/>
        <w:rPr>
          <w:sz w:val="24"/>
          <w:szCs w:val="24"/>
        </w:rPr>
      </w:pPr>
      <w:r>
        <w:rPr>
          <w:sz w:val="24"/>
          <w:szCs w:val="24"/>
        </w:rPr>
        <w:t>F</w:t>
      </w:r>
      <w:r w:rsidR="006733F0">
        <w:rPr>
          <w:sz w:val="24"/>
          <w:szCs w:val="24"/>
        </w:rPr>
        <w:t xml:space="preserve">or Bridget Pratt, </w:t>
      </w:r>
      <w:r w:rsidR="000079BF">
        <w:rPr>
          <w:sz w:val="24"/>
          <w:szCs w:val="24"/>
        </w:rPr>
        <w:t xml:space="preserve">then </w:t>
      </w:r>
      <w:r w:rsidR="006733F0">
        <w:rPr>
          <w:sz w:val="24"/>
          <w:szCs w:val="24"/>
        </w:rPr>
        <w:t xml:space="preserve">Hecht-Levi </w:t>
      </w:r>
      <w:r>
        <w:rPr>
          <w:sz w:val="24"/>
          <w:szCs w:val="24"/>
        </w:rPr>
        <w:t xml:space="preserve">Postdoctoral </w:t>
      </w:r>
      <w:r w:rsidR="006733F0">
        <w:rPr>
          <w:sz w:val="24"/>
          <w:szCs w:val="24"/>
        </w:rPr>
        <w:t>Fellow in Bioethics</w:t>
      </w:r>
    </w:p>
    <w:p w14:paraId="62AB3865" w14:textId="7B7223C0" w:rsidR="00E073F9" w:rsidRPr="00E073F9" w:rsidRDefault="00E073F9" w:rsidP="00E073F9">
      <w:pPr>
        <w:numPr>
          <w:ilvl w:val="0"/>
          <w:numId w:val="3"/>
        </w:numPr>
        <w:rPr>
          <w:sz w:val="24"/>
          <w:szCs w:val="24"/>
        </w:rPr>
      </w:pPr>
      <w:r>
        <w:rPr>
          <w:sz w:val="24"/>
          <w:szCs w:val="24"/>
        </w:rPr>
        <w:t xml:space="preserve">Pratt B, </w:t>
      </w:r>
      <w:r>
        <w:rPr>
          <w:b/>
          <w:sz w:val="24"/>
          <w:szCs w:val="24"/>
        </w:rPr>
        <w:t>Merritt MW</w:t>
      </w:r>
      <w:r w:rsidR="005D0198">
        <w:rPr>
          <w:sz w:val="24"/>
          <w:szCs w:val="24"/>
        </w:rPr>
        <w:t>, Hyder AA, “Towards Deep Inclusion for Equity-Oriented Health Research Priority-Setting: A W</w:t>
      </w:r>
      <w:r w:rsidR="005D0198" w:rsidRPr="008A66D4">
        <w:rPr>
          <w:sz w:val="24"/>
          <w:szCs w:val="24"/>
        </w:rPr>
        <w:t>orking</w:t>
      </w:r>
      <w:r w:rsidR="005D0198">
        <w:rPr>
          <w:sz w:val="24"/>
          <w:szCs w:val="24"/>
        </w:rPr>
        <w:t xml:space="preserve"> Model,” co-aut</w:t>
      </w:r>
      <w:r w:rsidR="0070346A">
        <w:rPr>
          <w:sz w:val="24"/>
          <w:szCs w:val="24"/>
        </w:rPr>
        <w:t>hored manuscript published in 2016 by</w:t>
      </w:r>
      <w:r w:rsidR="005D0198">
        <w:rPr>
          <w:sz w:val="24"/>
          <w:szCs w:val="24"/>
        </w:rPr>
        <w:t xml:space="preserve"> </w:t>
      </w:r>
      <w:r w:rsidR="005D0198">
        <w:rPr>
          <w:i/>
          <w:sz w:val="24"/>
          <w:szCs w:val="24"/>
        </w:rPr>
        <w:t>Social Science &amp; Medicine</w:t>
      </w:r>
    </w:p>
    <w:p w14:paraId="768913A7" w14:textId="32D3FBB7" w:rsidR="000B6312" w:rsidRPr="000B6312" w:rsidRDefault="006733F0" w:rsidP="000B6312">
      <w:pPr>
        <w:numPr>
          <w:ilvl w:val="0"/>
          <w:numId w:val="3"/>
        </w:numPr>
        <w:rPr>
          <w:sz w:val="24"/>
          <w:szCs w:val="24"/>
        </w:rPr>
      </w:pPr>
      <w:r>
        <w:rPr>
          <w:sz w:val="24"/>
          <w:szCs w:val="24"/>
        </w:rPr>
        <w:t xml:space="preserve">Pratt B, </w:t>
      </w:r>
      <w:r>
        <w:rPr>
          <w:b/>
          <w:sz w:val="24"/>
          <w:szCs w:val="24"/>
        </w:rPr>
        <w:t>Merritt MW</w:t>
      </w:r>
      <w:r w:rsidR="000B6312">
        <w:rPr>
          <w:sz w:val="24"/>
          <w:szCs w:val="24"/>
        </w:rPr>
        <w:t xml:space="preserve"> (2015)</w:t>
      </w:r>
      <w:r w:rsidR="000B6312" w:rsidRPr="000B6312">
        <w:rPr>
          <w:sz w:val="24"/>
          <w:szCs w:val="24"/>
        </w:rPr>
        <w:t>, E-Learning Course on Ethics of Ancillary Care in Research, published on Global Health Reviewers online platform:</w:t>
      </w:r>
    </w:p>
    <w:p w14:paraId="7AB7F748" w14:textId="3D7E6EC3" w:rsidR="006733F0" w:rsidRPr="0005232B" w:rsidRDefault="00D65DBF" w:rsidP="0005232B">
      <w:pPr>
        <w:ind w:left="2016"/>
        <w:rPr>
          <w:sz w:val="24"/>
          <w:szCs w:val="24"/>
        </w:rPr>
      </w:pPr>
      <w:hyperlink r:id="rId33" w:history="1">
        <w:r w:rsidR="000B6312" w:rsidRPr="000B6312">
          <w:rPr>
            <w:rStyle w:val="Hyperlink"/>
            <w:sz w:val="24"/>
            <w:szCs w:val="24"/>
          </w:rPr>
          <w:t>https://globalhealthtrainingcentre.tghn.org/elearning/short-courses/ancillary-care/</w:t>
        </w:r>
      </w:hyperlink>
      <w:r w:rsidR="000B6312">
        <w:rPr>
          <w:sz w:val="24"/>
          <w:szCs w:val="24"/>
        </w:rPr>
        <w:t xml:space="preserve"> </w:t>
      </w:r>
    </w:p>
    <w:p w14:paraId="7808D24F" w14:textId="3F331E3D" w:rsidR="00627E63" w:rsidRDefault="00C92373" w:rsidP="005A09F5">
      <w:pPr>
        <w:ind w:left="1296"/>
        <w:rPr>
          <w:sz w:val="24"/>
          <w:szCs w:val="24"/>
        </w:rPr>
      </w:pPr>
      <w:r>
        <w:rPr>
          <w:sz w:val="24"/>
          <w:szCs w:val="24"/>
        </w:rPr>
        <w:t xml:space="preserve">Project Mentor </w:t>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r>
      <w:r w:rsidR="00627E63">
        <w:rPr>
          <w:sz w:val="24"/>
          <w:szCs w:val="24"/>
        </w:rPr>
        <w:tab/>
        <w:t>2013-2014</w:t>
      </w:r>
    </w:p>
    <w:p w14:paraId="7E968E0C" w14:textId="613CD224" w:rsidR="00C92373" w:rsidRDefault="00627E63" w:rsidP="000079BF">
      <w:pPr>
        <w:ind w:left="1656"/>
        <w:rPr>
          <w:sz w:val="24"/>
          <w:szCs w:val="24"/>
        </w:rPr>
      </w:pPr>
      <w:r>
        <w:rPr>
          <w:sz w:val="24"/>
          <w:szCs w:val="24"/>
        </w:rPr>
        <w:t>F</w:t>
      </w:r>
      <w:r w:rsidR="00C92373">
        <w:rPr>
          <w:sz w:val="24"/>
          <w:szCs w:val="24"/>
        </w:rPr>
        <w:t xml:space="preserve">or Lee-Lee Ellis (nee Redstone), </w:t>
      </w:r>
      <w:r w:rsidR="003B2BBA">
        <w:rPr>
          <w:sz w:val="24"/>
          <w:szCs w:val="24"/>
        </w:rPr>
        <w:t>then</w:t>
      </w:r>
      <w:r w:rsidR="000079BF">
        <w:rPr>
          <w:sz w:val="24"/>
          <w:szCs w:val="24"/>
        </w:rPr>
        <w:t xml:space="preserve"> </w:t>
      </w:r>
      <w:r w:rsidR="003B2BBA">
        <w:rPr>
          <w:sz w:val="24"/>
          <w:szCs w:val="24"/>
        </w:rPr>
        <w:t>PhD student,</w:t>
      </w:r>
      <w:r w:rsidR="00C92373">
        <w:rPr>
          <w:sz w:val="24"/>
          <w:szCs w:val="24"/>
        </w:rPr>
        <w:t xml:space="preserve"> Health Policy </w:t>
      </w:r>
      <w:r w:rsidR="008E40FA">
        <w:rPr>
          <w:sz w:val="24"/>
          <w:szCs w:val="24"/>
        </w:rPr>
        <w:t>and</w:t>
      </w:r>
      <w:r w:rsidR="00C92373">
        <w:rPr>
          <w:sz w:val="24"/>
          <w:szCs w:val="24"/>
        </w:rPr>
        <w:t xml:space="preserve"> Management</w:t>
      </w:r>
    </w:p>
    <w:p w14:paraId="1E070960" w14:textId="64D27229" w:rsidR="004F3410" w:rsidRPr="0005232B" w:rsidRDefault="00B322BB" w:rsidP="0005232B">
      <w:pPr>
        <w:numPr>
          <w:ilvl w:val="0"/>
          <w:numId w:val="3"/>
        </w:numPr>
        <w:rPr>
          <w:sz w:val="24"/>
          <w:szCs w:val="24"/>
        </w:rPr>
      </w:pPr>
      <w:r>
        <w:rPr>
          <w:sz w:val="24"/>
          <w:szCs w:val="24"/>
        </w:rPr>
        <w:t>Holzer J, Ellis L</w:t>
      </w:r>
      <w:r w:rsidR="00C92373">
        <w:rPr>
          <w:sz w:val="24"/>
          <w:szCs w:val="24"/>
        </w:rPr>
        <w:t xml:space="preserve">, </w:t>
      </w:r>
      <w:r w:rsidR="00C92373" w:rsidRPr="00235C80">
        <w:rPr>
          <w:b/>
          <w:sz w:val="24"/>
          <w:szCs w:val="24"/>
        </w:rPr>
        <w:t>Merritt MW</w:t>
      </w:r>
      <w:r w:rsidR="00C92373">
        <w:rPr>
          <w:sz w:val="24"/>
          <w:szCs w:val="24"/>
        </w:rPr>
        <w:t>, “Why We Need Community Engagement</w:t>
      </w:r>
      <w:r w:rsidR="00873A11">
        <w:rPr>
          <w:sz w:val="24"/>
          <w:szCs w:val="24"/>
        </w:rPr>
        <w:t xml:space="preserve"> in Medical Research</w:t>
      </w:r>
      <w:r w:rsidR="00C92373">
        <w:rPr>
          <w:sz w:val="24"/>
          <w:szCs w:val="24"/>
        </w:rPr>
        <w:t>,” co-authored m</w:t>
      </w:r>
      <w:r w:rsidR="00F83642">
        <w:rPr>
          <w:sz w:val="24"/>
          <w:szCs w:val="24"/>
        </w:rPr>
        <w:t>anuscript published</w:t>
      </w:r>
      <w:r w:rsidR="00873A11">
        <w:rPr>
          <w:sz w:val="24"/>
          <w:szCs w:val="24"/>
        </w:rPr>
        <w:t xml:space="preserve"> in 2014 by </w:t>
      </w:r>
      <w:r w:rsidR="00F83642">
        <w:rPr>
          <w:i/>
          <w:sz w:val="24"/>
          <w:szCs w:val="24"/>
        </w:rPr>
        <w:t>Journal</w:t>
      </w:r>
      <w:r w:rsidR="00873A11">
        <w:rPr>
          <w:i/>
          <w:sz w:val="24"/>
          <w:szCs w:val="24"/>
        </w:rPr>
        <w:t xml:space="preserve"> of Investigative Medicine</w:t>
      </w:r>
    </w:p>
    <w:p w14:paraId="65773AE2" w14:textId="6555FFE3" w:rsidR="003B2BBA" w:rsidRDefault="005A09F5" w:rsidP="005A09F5">
      <w:pPr>
        <w:ind w:left="1296"/>
        <w:rPr>
          <w:sz w:val="24"/>
          <w:szCs w:val="24"/>
        </w:rPr>
      </w:pPr>
      <w:r w:rsidRPr="0028555E">
        <w:rPr>
          <w:sz w:val="24"/>
          <w:szCs w:val="24"/>
        </w:rPr>
        <w:t>Project Mentor</w:t>
      </w:r>
      <w:r>
        <w:rPr>
          <w:sz w:val="24"/>
          <w:szCs w:val="24"/>
        </w:rPr>
        <w:t xml:space="preserve"> </w:t>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r>
      <w:r w:rsidR="008E40FA">
        <w:rPr>
          <w:sz w:val="24"/>
          <w:szCs w:val="24"/>
        </w:rPr>
        <w:tab/>
        <w:t>2010-2011</w:t>
      </w:r>
    </w:p>
    <w:p w14:paraId="0EFF57C2" w14:textId="13A48BCF" w:rsidR="005A09F5" w:rsidRDefault="003B2BBA" w:rsidP="009F686F">
      <w:pPr>
        <w:ind w:left="1296" w:firstLine="360"/>
        <w:rPr>
          <w:sz w:val="24"/>
          <w:szCs w:val="24"/>
        </w:rPr>
      </w:pPr>
      <w:r>
        <w:rPr>
          <w:sz w:val="24"/>
          <w:szCs w:val="24"/>
        </w:rPr>
        <w:t>F</w:t>
      </w:r>
      <w:r w:rsidR="005A09F5">
        <w:rPr>
          <w:sz w:val="24"/>
          <w:szCs w:val="24"/>
        </w:rPr>
        <w:t xml:space="preserve">or </w:t>
      </w:r>
      <w:r w:rsidR="005A09F5" w:rsidRPr="005A09F5">
        <w:rPr>
          <w:sz w:val="24"/>
          <w:szCs w:val="24"/>
        </w:rPr>
        <w:t>Jessica</w:t>
      </w:r>
      <w:r w:rsidR="005A09F5">
        <w:rPr>
          <w:sz w:val="24"/>
          <w:szCs w:val="24"/>
        </w:rPr>
        <w:t xml:space="preserve"> Holzer, </w:t>
      </w:r>
      <w:r>
        <w:rPr>
          <w:sz w:val="24"/>
          <w:szCs w:val="24"/>
        </w:rPr>
        <w:t>then</w:t>
      </w:r>
      <w:r w:rsidR="009F686F">
        <w:rPr>
          <w:sz w:val="24"/>
          <w:szCs w:val="24"/>
        </w:rPr>
        <w:t xml:space="preserve"> </w:t>
      </w:r>
      <w:r>
        <w:rPr>
          <w:sz w:val="24"/>
          <w:szCs w:val="24"/>
        </w:rPr>
        <w:t>PhD student</w:t>
      </w:r>
      <w:r w:rsidR="005A09F5">
        <w:rPr>
          <w:sz w:val="24"/>
          <w:szCs w:val="24"/>
        </w:rPr>
        <w:t xml:space="preserve">, </w:t>
      </w:r>
      <w:r w:rsidR="005A09F5" w:rsidRPr="009E3258">
        <w:rPr>
          <w:sz w:val="24"/>
          <w:szCs w:val="24"/>
        </w:rPr>
        <w:t>Health</w:t>
      </w:r>
      <w:r w:rsidR="005A09F5">
        <w:rPr>
          <w:sz w:val="24"/>
          <w:szCs w:val="24"/>
        </w:rPr>
        <w:t xml:space="preserve"> Policy </w:t>
      </w:r>
      <w:r w:rsidR="008E40FA">
        <w:rPr>
          <w:sz w:val="24"/>
          <w:szCs w:val="24"/>
        </w:rPr>
        <w:t>and</w:t>
      </w:r>
      <w:r w:rsidR="005A09F5">
        <w:rPr>
          <w:sz w:val="24"/>
          <w:szCs w:val="24"/>
        </w:rPr>
        <w:t xml:space="preserve"> Management</w:t>
      </w:r>
    </w:p>
    <w:p w14:paraId="5FB6DDC9" w14:textId="5BCC1C11" w:rsidR="005A09F5" w:rsidRPr="0005232B" w:rsidRDefault="009E1DC3" w:rsidP="0005232B">
      <w:pPr>
        <w:numPr>
          <w:ilvl w:val="0"/>
          <w:numId w:val="5"/>
        </w:numPr>
        <w:rPr>
          <w:sz w:val="24"/>
          <w:szCs w:val="24"/>
        </w:rPr>
      </w:pPr>
      <w:r>
        <w:rPr>
          <w:sz w:val="24"/>
          <w:szCs w:val="24"/>
        </w:rPr>
        <w:t xml:space="preserve">Holzer J, </w:t>
      </w:r>
      <w:r w:rsidR="005A09F5">
        <w:rPr>
          <w:sz w:val="24"/>
          <w:szCs w:val="24"/>
        </w:rPr>
        <w:t>“</w:t>
      </w:r>
      <w:r w:rsidR="00F75FD7">
        <w:rPr>
          <w:sz w:val="24"/>
          <w:szCs w:val="24"/>
        </w:rPr>
        <w:t>Going Beyond ‘Relief o</w:t>
      </w:r>
      <w:r w:rsidR="00F75FD7" w:rsidRPr="00C31E3A">
        <w:rPr>
          <w:sz w:val="24"/>
          <w:szCs w:val="24"/>
        </w:rPr>
        <w:t>f Oppression</w:t>
      </w:r>
      <w:r w:rsidR="005A09F5" w:rsidRPr="00C31E3A">
        <w:rPr>
          <w:sz w:val="24"/>
          <w:szCs w:val="24"/>
        </w:rPr>
        <w:t>,’</w:t>
      </w:r>
      <w:r w:rsidR="005A09F5">
        <w:rPr>
          <w:sz w:val="24"/>
          <w:szCs w:val="24"/>
        </w:rPr>
        <w:t>” comment on Lavery JV et al., “</w:t>
      </w:r>
      <w:r w:rsidR="005A09F5" w:rsidRPr="009E3258">
        <w:rPr>
          <w:sz w:val="24"/>
          <w:szCs w:val="24"/>
        </w:rPr>
        <w:t>'Relief of oppression': An organizing principle for researchers' obligations to participants in observational studies in the developing world</w:t>
      </w:r>
      <w:r w:rsidR="005A09F5">
        <w:rPr>
          <w:sz w:val="24"/>
          <w:szCs w:val="24"/>
        </w:rPr>
        <w:t xml:space="preserve">,” </w:t>
      </w:r>
      <w:r w:rsidR="005A09F5" w:rsidRPr="00F83642">
        <w:rPr>
          <w:i/>
          <w:sz w:val="24"/>
          <w:szCs w:val="24"/>
        </w:rPr>
        <w:t>BMC Public Health</w:t>
      </w:r>
      <w:r w:rsidR="005A09F5" w:rsidRPr="00210D33">
        <w:rPr>
          <w:sz w:val="24"/>
          <w:szCs w:val="24"/>
        </w:rPr>
        <w:t xml:space="preserve"> 2010, 10:384</w:t>
      </w:r>
    </w:p>
    <w:p w14:paraId="2DB830C6" w14:textId="3FB9E3FE" w:rsidR="008E40FA" w:rsidRDefault="005A09F5" w:rsidP="005A09F5">
      <w:pPr>
        <w:ind w:left="1296"/>
        <w:rPr>
          <w:b/>
          <w:sz w:val="24"/>
          <w:szCs w:val="24"/>
        </w:rPr>
      </w:pPr>
      <w:r w:rsidRPr="0028555E">
        <w:rPr>
          <w:sz w:val="24"/>
          <w:szCs w:val="24"/>
        </w:rPr>
        <w:t>Project Mentor</w:t>
      </w:r>
      <w:r>
        <w:rPr>
          <w:b/>
          <w:sz w:val="24"/>
          <w:szCs w:val="24"/>
        </w:rPr>
        <w:t xml:space="preserve"> </w:t>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b/>
          <w:sz w:val="24"/>
          <w:szCs w:val="24"/>
        </w:rPr>
        <w:tab/>
      </w:r>
      <w:r w:rsidR="008E40FA">
        <w:rPr>
          <w:sz w:val="24"/>
          <w:szCs w:val="24"/>
        </w:rPr>
        <w:t>2011</w:t>
      </w:r>
    </w:p>
    <w:p w14:paraId="05674AB4" w14:textId="256A13F9" w:rsidR="005A09F5" w:rsidRDefault="008E40FA" w:rsidP="009F686F">
      <w:pPr>
        <w:ind w:left="1656"/>
        <w:rPr>
          <w:sz w:val="24"/>
          <w:szCs w:val="24"/>
        </w:rPr>
      </w:pPr>
      <w:r>
        <w:rPr>
          <w:sz w:val="24"/>
          <w:szCs w:val="24"/>
        </w:rPr>
        <w:t>F</w:t>
      </w:r>
      <w:r w:rsidR="005A09F5">
        <w:rPr>
          <w:sz w:val="24"/>
          <w:szCs w:val="24"/>
        </w:rPr>
        <w:t xml:space="preserve">or Amy Paul and Lee-Lee Redstone, </w:t>
      </w:r>
      <w:r>
        <w:rPr>
          <w:sz w:val="24"/>
          <w:szCs w:val="24"/>
        </w:rPr>
        <w:t>then</w:t>
      </w:r>
      <w:r w:rsidR="009F686F">
        <w:rPr>
          <w:sz w:val="24"/>
          <w:szCs w:val="24"/>
        </w:rPr>
        <w:t xml:space="preserve"> </w:t>
      </w:r>
      <w:r>
        <w:rPr>
          <w:sz w:val="24"/>
          <w:szCs w:val="24"/>
        </w:rPr>
        <w:t>PhD students,</w:t>
      </w:r>
      <w:r w:rsidR="005A09F5">
        <w:rPr>
          <w:sz w:val="24"/>
          <w:szCs w:val="24"/>
        </w:rPr>
        <w:t xml:space="preserve"> </w:t>
      </w:r>
      <w:r w:rsidR="005A09F5" w:rsidRPr="009E3258">
        <w:rPr>
          <w:sz w:val="24"/>
          <w:szCs w:val="24"/>
        </w:rPr>
        <w:t>Health</w:t>
      </w:r>
      <w:r w:rsidR="005A09F5">
        <w:rPr>
          <w:sz w:val="24"/>
          <w:szCs w:val="24"/>
        </w:rPr>
        <w:t xml:space="preserve"> Policy </w:t>
      </w:r>
      <w:r>
        <w:rPr>
          <w:sz w:val="24"/>
          <w:szCs w:val="24"/>
        </w:rPr>
        <w:t>and</w:t>
      </w:r>
      <w:r w:rsidR="005A09F5">
        <w:rPr>
          <w:sz w:val="24"/>
          <w:szCs w:val="24"/>
        </w:rPr>
        <w:t xml:space="preserve"> Management </w:t>
      </w:r>
    </w:p>
    <w:p w14:paraId="66A99755" w14:textId="77777777" w:rsidR="005A09F5" w:rsidRDefault="005A09F5" w:rsidP="005A09F5">
      <w:pPr>
        <w:numPr>
          <w:ilvl w:val="0"/>
          <w:numId w:val="6"/>
        </w:numPr>
        <w:rPr>
          <w:sz w:val="24"/>
          <w:szCs w:val="24"/>
        </w:rPr>
      </w:pPr>
      <w:r>
        <w:rPr>
          <w:sz w:val="24"/>
          <w:szCs w:val="24"/>
        </w:rPr>
        <w:t>Ethical analysis of USAID food aid programming for food-insecure s</w:t>
      </w:r>
      <w:r w:rsidRPr="00C31E3A">
        <w:rPr>
          <w:sz w:val="24"/>
          <w:szCs w:val="24"/>
        </w:rPr>
        <w:t>ettings</w:t>
      </w:r>
    </w:p>
    <w:p w14:paraId="3A265CD3" w14:textId="2F7EBE34" w:rsidR="005A09F5" w:rsidRPr="0005232B" w:rsidRDefault="00644511" w:rsidP="0005232B">
      <w:pPr>
        <w:numPr>
          <w:ilvl w:val="0"/>
          <w:numId w:val="6"/>
        </w:numPr>
        <w:rPr>
          <w:sz w:val="24"/>
          <w:szCs w:val="24"/>
        </w:rPr>
      </w:pPr>
      <w:r>
        <w:rPr>
          <w:sz w:val="24"/>
          <w:szCs w:val="24"/>
        </w:rPr>
        <w:t>E</w:t>
      </w:r>
      <w:r w:rsidRPr="00644511">
        <w:rPr>
          <w:sz w:val="24"/>
          <w:szCs w:val="24"/>
        </w:rPr>
        <w:t>ach</w:t>
      </w:r>
      <w:r>
        <w:rPr>
          <w:sz w:val="24"/>
          <w:szCs w:val="24"/>
        </w:rPr>
        <w:t xml:space="preserve"> student</w:t>
      </w:r>
      <w:r w:rsidRPr="00644511">
        <w:rPr>
          <w:sz w:val="24"/>
          <w:szCs w:val="24"/>
        </w:rPr>
        <w:t xml:space="preserve"> independently wrote</w:t>
      </w:r>
      <w:r>
        <w:rPr>
          <w:sz w:val="24"/>
          <w:szCs w:val="24"/>
        </w:rPr>
        <w:t xml:space="preserve"> her own essay</w:t>
      </w:r>
      <w:r w:rsidRPr="00644511">
        <w:rPr>
          <w:sz w:val="24"/>
          <w:szCs w:val="24"/>
        </w:rPr>
        <w:t xml:space="preserve"> on this topic for my course in the ethics of public health practice in developing countries. </w:t>
      </w:r>
      <w:r w:rsidRPr="00644511">
        <w:rPr>
          <w:i/>
          <w:sz w:val="24"/>
          <w:szCs w:val="24"/>
        </w:rPr>
        <w:t xml:space="preserve">Both </w:t>
      </w:r>
      <w:r w:rsidRPr="00644511">
        <w:rPr>
          <w:sz w:val="24"/>
          <w:szCs w:val="24"/>
        </w:rPr>
        <w:t>essays separately won th</w:t>
      </w:r>
      <w:r>
        <w:rPr>
          <w:sz w:val="24"/>
          <w:szCs w:val="24"/>
        </w:rPr>
        <w:t>e 2011</w:t>
      </w:r>
      <w:r w:rsidRPr="00644511">
        <w:rPr>
          <w:sz w:val="24"/>
          <w:szCs w:val="24"/>
        </w:rPr>
        <w:t xml:space="preserve"> JHBSPH Marcia Pines Award, a $500 prize given annually (and usually to only one winner) for the best student paper in bioethics and public health.</w:t>
      </w:r>
      <w:r w:rsidRPr="00644511">
        <w:rPr>
          <w:bCs/>
          <w:sz w:val="24"/>
          <w:szCs w:val="24"/>
        </w:rPr>
        <w:tab/>
        <w:t xml:space="preserve"> </w:t>
      </w:r>
    </w:p>
    <w:p w14:paraId="4E0C6B98" w14:textId="6E1DE819" w:rsidR="009E5204" w:rsidRDefault="00833F84" w:rsidP="00E31D1B">
      <w:pPr>
        <w:ind w:left="1296"/>
        <w:rPr>
          <w:sz w:val="24"/>
          <w:szCs w:val="24"/>
        </w:rPr>
      </w:pPr>
      <w:r w:rsidRPr="0028555E">
        <w:rPr>
          <w:sz w:val="24"/>
          <w:szCs w:val="24"/>
        </w:rPr>
        <w:t xml:space="preserve">Project </w:t>
      </w:r>
      <w:r w:rsidR="00E31D1B" w:rsidRPr="0028555E">
        <w:rPr>
          <w:sz w:val="24"/>
          <w:szCs w:val="24"/>
        </w:rPr>
        <w:t>Mentor</w:t>
      </w:r>
      <w:r w:rsidR="00E31D1B">
        <w:rPr>
          <w:sz w:val="24"/>
          <w:szCs w:val="24"/>
        </w:rPr>
        <w:t xml:space="preserve"> </w:t>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r>
      <w:r w:rsidR="009E5204">
        <w:rPr>
          <w:sz w:val="24"/>
          <w:szCs w:val="24"/>
        </w:rPr>
        <w:tab/>
        <w:t>2009-2010</w:t>
      </w:r>
    </w:p>
    <w:p w14:paraId="6CC3DCD9" w14:textId="484B4B68" w:rsidR="00E31D1B" w:rsidRPr="0028555E" w:rsidRDefault="009E5204" w:rsidP="009F686F">
      <w:pPr>
        <w:ind w:left="1728"/>
        <w:rPr>
          <w:sz w:val="24"/>
          <w:szCs w:val="24"/>
        </w:rPr>
      </w:pPr>
      <w:r>
        <w:rPr>
          <w:sz w:val="24"/>
          <w:szCs w:val="24"/>
        </w:rPr>
        <w:t>F</w:t>
      </w:r>
      <w:r w:rsidR="00E31D1B">
        <w:rPr>
          <w:sz w:val="24"/>
          <w:szCs w:val="24"/>
        </w:rPr>
        <w:t xml:space="preserve">or Mariam Fofana, </w:t>
      </w:r>
      <w:r>
        <w:rPr>
          <w:sz w:val="24"/>
          <w:szCs w:val="24"/>
        </w:rPr>
        <w:t>then</w:t>
      </w:r>
      <w:r w:rsidR="009F686F">
        <w:rPr>
          <w:sz w:val="24"/>
          <w:szCs w:val="24"/>
        </w:rPr>
        <w:t xml:space="preserve"> </w:t>
      </w:r>
      <w:r>
        <w:rPr>
          <w:sz w:val="24"/>
          <w:szCs w:val="24"/>
        </w:rPr>
        <w:t xml:space="preserve">student at </w:t>
      </w:r>
      <w:r w:rsidR="00E31D1B">
        <w:rPr>
          <w:sz w:val="24"/>
          <w:szCs w:val="24"/>
        </w:rPr>
        <w:t>Johns Hopkins School of Medicine</w:t>
      </w:r>
      <w:r w:rsidR="001157C7">
        <w:rPr>
          <w:sz w:val="24"/>
          <w:szCs w:val="24"/>
        </w:rPr>
        <w:t xml:space="preserve">, </w:t>
      </w:r>
      <w:r w:rsidR="002F0C9A">
        <w:rPr>
          <w:sz w:val="24"/>
          <w:szCs w:val="24"/>
        </w:rPr>
        <w:t xml:space="preserve">Berman Institute of </w:t>
      </w:r>
      <w:r w:rsidR="001157C7">
        <w:rPr>
          <w:sz w:val="24"/>
          <w:szCs w:val="24"/>
        </w:rPr>
        <w:t>Bioethics</w:t>
      </w:r>
      <w:r w:rsidR="00E31D1B">
        <w:rPr>
          <w:sz w:val="24"/>
          <w:szCs w:val="24"/>
        </w:rPr>
        <w:t xml:space="preserve"> Scholarly Concentration Program</w:t>
      </w:r>
      <w:r w:rsidR="00EC208A">
        <w:rPr>
          <w:sz w:val="24"/>
          <w:szCs w:val="24"/>
        </w:rPr>
        <w:t xml:space="preserve">, </w:t>
      </w:r>
      <w:r w:rsidR="00EC208A" w:rsidRPr="00EC208A">
        <w:rPr>
          <w:bCs/>
          <w:i/>
          <w:sz w:val="24"/>
          <w:szCs w:val="24"/>
        </w:rPr>
        <w:t>Parental consent practices in pediatric HIV research in Côte d’Ivoire</w:t>
      </w:r>
    </w:p>
    <w:p w14:paraId="30FC54A3" w14:textId="77777777" w:rsidR="00E31D1B" w:rsidRPr="00E31D1B" w:rsidRDefault="00E31D1B" w:rsidP="003175C2">
      <w:pPr>
        <w:ind w:left="1296"/>
        <w:rPr>
          <w:b/>
          <w:sz w:val="16"/>
          <w:szCs w:val="16"/>
        </w:rPr>
      </w:pPr>
    </w:p>
    <w:p w14:paraId="4DFAD410" w14:textId="6A589AEE" w:rsidR="00D7404C" w:rsidRDefault="00D7404C" w:rsidP="00DB668A">
      <w:pPr>
        <w:ind w:left="1296"/>
        <w:rPr>
          <w:sz w:val="24"/>
          <w:szCs w:val="24"/>
        </w:rPr>
      </w:pPr>
      <w:r>
        <w:rPr>
          <w:sz w:val="24"/>
          <w:szCs w:val="24"/>
        </w:rPr>
        <w:t>Presentation for BI Research Retreat</w:t>
      </w:r>
      <w:r w:rsidR="00F30034">
        <w:rPr>
          <w:sz w:val="24"/>
          <w:szCs w:val="24"/>
        </w:rPr>
        <w:tab/>
      </w:r>
      <w:r w:rsidR="00F30034">
        <w:rPr>
          <w:sz w:val="24"/>
          <w:szCs w:val="24"/>
        </w:rPr>
        <w:tab/>
      </w:r>
      <w:r w:rsidR="00DF184F">
        <w:rPr>
          <w:sz w:val="24"/>
          <w:szCs w:val="24"/>
        </w:rPr>
        <w:tab/>
      </w:r>
      <w:r w:rsidR="00C126C4">
        <w:rPr>
          <w:sz w:val="24"/>
          <w:szCs w:val="24"/>
        </w:rPr>
        <w:t xml:space="preserve"> </w:t>
      </w:r>
      <w:r w:rsidR="00DF184F">
        <w:rPr>
          <w:sz w:val="24"/>
          <w:szCs w:val="24"/>
        </w:rPr>
        <w:tab/>
      </w:r>
      <w:r w:rsidR="00DF184F">
        <w:rPr>
          <w:sz w:val="24"/>
          <w:szCs w:val="24"/>
        </w:rPr>
        <w:tab/>
      </w:r>
      <w:r w:rsidR="00DF184F">
        <w:rPr>
          <w:sz w:val="24"/>
          <w:szCs w:val="24"/>
        </w:rPr>
        <w:tab/>
      </w:r>
      <w:r w:rsidR="00DF184F">
        <w:rPr>
          <w:sz w:val="24"/>
          <w:szCs w:val="24"/>
        </w:rPr>
        <w:tab/>
        <w:t>27 Apr 2022</w:t>
      </w:r>
    </w:p>
    <w:p w14:paraId="6B168ABE" w14:textId="5DADBE27" w:rsidR="00DF184F" w:rsidRPr="00865F6A" w:rsidRDefault="00865F6A" w:rsidP="00865F6A">
      <w:pPr>
        <w:ind w:left="1725"/>
        <w:rPr>
          <w:sz w:val="24"/>
          <w:szCs w:val="24"/>
        </w:rPr>
      </w:pPr>
      <w:r w:rsidRPr="00865F6A">
        <w:rPr>
          <w:sz w:val="24"/>
          <w:szCs w:val="24"/>
        </w:rPr>
        <w:t>“Healthcare Ethics Meets Climate Ethics: Decarbonizing the U.S. Health Sector”</w:t>
      </w:r>
    </w:p>
    <w:p w14:paraId="421D70B5" w14:textId="3E848F10" w:rsidR="00DB668A" w:rsidRDefault="00D53628" w:rsidP="00DB668A">
      <w:pPr>
        <w:ind w:left="1296"/>
        <w:rPr>
          <w:sz w:val="24"/>
          <w:szCs w:val="24"/>
        </w:rPr>
      </w:pPr>
      <w:r>
        <w:rPr>
          <w:sz w:val="24"/>
          <w:szCs w:val="24"/>
        </w:rPr>
        <w:t xml:space="preserve">Discussion </w:t>
      </w:r>
      <w:r w:rsidR="003C66DA">
        <w:rPr>
          <w:sz w:val="24"/>
          <w:szCs w:val="24"/>
        </w:rPr>
        <w:t>L</w:t>
      </w:r>
      <w:r>
        <w:rPr>
          <w:sz w:val="24"/>
          <w:szCs w:val="24"/>
        </w:rPr>
        <w:t>eader for B</w:t>
      </w:r>
      <w:r w:rsidR="00DA7395">
        <w:rPr>
          <w:sz w:val="24"/>
          <w:szCs w:val="24"/>
        </w:rPr>
        <w:t>I</w:t>
      </w:r>
      <w:r>
        <w:rPr>
          <w:sz w:val="24"/>
          <w:szCs w:val="24"/>
        </w:rPr>
        <w:t xml:space="preserve"> faculty meeting</w:t>
      </w:r>
      <w:r w:rsidR="00DB668A">
        <w:rPr>
          <w:sz w:val="24"/>
          <w:szCs w:val="24"/>
        </w:rPr>
        <w:t xml:space="preserve"> </w:t>
      </w:r>
      <w:r w:rsidR="006C0E70">
        <w:rPr>
          <w:sz w:val="24"/>
          <w:szCs w:val="24"/>
        </w:rPr>
        <w:tab/>
      </w:r>
      <w:r w:rsidR="006C0E70">
        <w:rPr>
          <w:sz w:val="24"/>
          <w:szCs w:val="24"/>
        </w:rPr>
        <w:tab/>
      </w:r>
      <w:r w:rsidR="006C0E70">
        <w:rPr>
          <w:sz w:val="24"/>
          <w:szCs w:val="24"/>
        </w:rPr>
        <w:tab/>
      </w:r>
      <w:r w:rsidR="006C0E70">
        <w:rPr>
          <w:sz w:val="24"/>
          <w:szCs w:val="24"/>
        </w:rPr>
        <w:tab/>
      </w:r>
      <w:r w:rsidR="006C0E70">
        <w:rPr>
          <w:sz w:val="24"/>
          <w:szCs w:val="24"/>
        </w:rPr>
        <w:tab/>
      </w:r>
      <w:r w:rsidR="006C0E70">
        <w:rPr>
          <w:sz w:val="24"/>
          <w:szCs w:val="24"/>
        </w:rPr>
        <w:tab/>
        <w:t>15 Apr 2013</w:t>
      </w:r>
    </w:p>
    <w:p w14:paraId="37DABBEE" w14:textId="09174BA1" w:rsidR="00D53628" w:rsidRPr="006C0E70" w:rsidRDefault="00D53628" w:rsidP="006C0E70">
      <w:pPr>
        <w:ind w:left="1296" w:firstLine="432"/>
        <w:rPr>
          <w:sz w:val="24"/>
          <w:szCs w:val="24"/>
        </w:rPr>
      </w:pPr>
      <w:r>
        <w:rPr>
          <w:sz w:val="24"/>
          <w:szCs w:val="24"/>
        </w:rPr>
        <w:t>“Truthfulness: For &amp; Against”</w:t>
      </w:r>
      <w:r>
        <w:rPr>
          <w:sz w:val="16"/>
          <w:szCs w:val="16"/>
        </w:rPr>
        <w:tab/>
      </w:r>
      <w:r>
        <w:rPr>
          <w:sz w:val="16"/>
          <w:szCs w:val="16"/>
        </w:rPr>
        <w:tab/>
      </w:r>
      <w:r w:rsidR="00DB668A">
        <w:rPr>
          <w:sz w:val="16"/>
          <w:szCs w:val="16"/>
        </w:rPr>
        <w:tab/>
      </w:r>
      <w:r w:rsidR="00DB668A">
        <w:rPr>
          <w:sz w:val="16"/>
          <w:szCs w:val="16"/>
        </w:rPr>
        <w:tab/>
      </w:r>
      <w:r w:rsidR="00DB668A">
        <w:rPr>
          <w:sz w:val="16"/>
          <w:szCs w:val="16"/>
        </w:rPr>
        <w:tab/>
      </w:r>
      <w:r w:rsidR="00DB668A">
        <w:rPr>
          <w:sz w:val="16"/>
          <w:szCs w:val="16"/>
        </w:rPr>
        <w:tab/>
      </w:r>
      <w:r w:rsidR="00DB668A">
        <w:rPr>
          <w:sz w:val="16"/>
          <w:szCs w:val="16"/>
        </w:rPr>
        <w:tab/>
      </w:r>
      <w:r w:rsidR="00DA7395">
        <w:rPr>
          <w:sz w:val="16"/>
          <w:szCs w:val="16"/>
        </w:rPr>
        <w:tab/>
      </w:r>
    </w:p>
    <w:p w14:paraId="7DF2CBAF" w14:textId="4E3728E1" w:rsidR="006C0E70" w:rsidRDefault="00755CDE" w:rsidP="00755CDE">
      <w:pPr>
        <w:ind w:left="1296"/>
        <w:rPr>
          <w:sz w:val="24"/>
          <w:szCs w:val="24"/>
        </w:rPr>
      </w:pPr>
      <w:r>
        <w:rPr>
          <w:sz w:val="24"/>
          <w:szCs w:val="24"/>
        </w:rPr>
        <w:t>Respondent for BI Seminar presented by Alain Labrique</w:t>
      </w:r>
      <w:r w:rsidR="00DB668A">
        <w:rPr>
          <w:sz w:val="24"/>
          <w:szCs w:val="24"/>
        </w:rPr>
        <w:t xml:space="preserve">, </w:t>
      </w:r>
      <w:r w:rsidR="006C0E70">
        <w:rPr>
          <w:sz w:val="24"/>
          <w:szCs w:val="24"/>
        </w:rPr>
        <w:tab/>
      </w:r>
      <w:r w:rsidR="006C0E70">
        <w:rPr>
          <w:sz w:val="24"/>
          <w:szCs w:val="24"/>
        </w:rPr>
        <w:tab/>
      </w:r>
      <w:r w:rsidR="006C0E70">
        <w:rPr>
          <w:sz w:val="24"/>
          <w:szCs w:val="24"/>
        </w:rPr>
        <w:tab/>
      </w:r>
      <w:r w:rsidR="00E84FA0">
        <w:rPr>
          <w:sz w:val="24"/>
          <w:szCs w:val="24"/>
        </w:rPr>
        <w:t xml:space="preserve">  </w:t>
      </w:r>
      <w:r w:rsidR="006C0E70">
        <w:rPr>
          <w:sz w:val="24"/>
          <w:szCs w:val="24"/>
        </w:rPr>
        <w:t>8 Apr 2013</w:t>
      </w:r>
    </w:p>
    <w:p w14:paraId="5D685D45" w14:textId="534AF701" w:rsidR="00755CDE" w:rsidRDefault="00755CDE" w:rsidP="006C0E70">
      <w:pPr>
        <w:ind w:left="1728"/>
        <w:rPr>
          <w:sz w:val="24"/>
          <w:szCs w:val="24"/>
        </w:rPr>
      </w:pPr>
      <w:r>
        <w:rPr>
          <w:sz w:val="24"/>
          <w:szCs w:val="24"/>
        </w:rPr>
        <w:t xml:space="preserve">“Public Health </w:t>
      </w:r>
      <w:r w:rsidRPr="00755CDE">
        <w:rPr>
          <w:sz w:val="24"/>
          <w:szCs w:val="24"/>
        </w:rPr>
        <w:t>in Your Pocket: The Ethical Challenges of mHealth and Digital Data Collection”</w:t>
      </w:r>
    </w:p>
    <w:p w14:paraId="59CEBAF9" w14:textId="5C4AD1F2" w:rsidR="00DB668A" w:rsidRDefault="003A651D" w:rsidP="006C0E70">
      <w:pPr>
        <w:ind w:left="1296"/>
        <w:rPr>
          <w:sz w:val="24"/>
          <w:szCs w:val="24"/>
        </w:rPr>
      </w:pPr>
      <w:r>
        <w:rPr>
          <w:sz w:val="24"/>
          <w:szCs w:val="24"/>
        </w:rPr>
        <w:t>Discussion co-leader for BI faculty meeting</w:t>
      </w:r>
      <w:r w:rsidR="006C0E70">
        <w:rPr>
          <w:sz w:val="24"/>
          <w:szCs w:val="24"/>
        </w:rPr>
        <w:tab/>
      </w:r>
      <w:r w:rsidR="006C0E70">
        <w:rPr>
          <w:sz w:val="24"/>
          <w:szCs w:val="24"/>
        </w:rPr>
        <w:tab/>
      </w:r>
      <w:r w:rsidR="006C0E70">
        <w:rPr>
          <w:sz w:val="24"/>
          <w:szCs w:val="24"/>
        </w:rPr>
        <w:tab/>
      </w:r>
      <w:r w:rsidR="006C0E70">
        <w:rPr>
          <w:sz w:val="24"/>
          <w:szCs w:val="24"/>
        </w:rPr>
        <w:tab/>
      </w:r>
      <w:r w:rsidR="006C0E70">
        <w:rPr>
          <w:sz w:val="24"/>
          <w:szCs w:val="24"/>
        </w:rPr>
        <w:tab/>
      </w:r>
      <w:r w:rsidR="006C0E70">
        <w:rPr>
          <w:sz w:val="24"/>
          <w:szCs w:val="24"/>
        </w:rPr>
        <w:tab/>
        <w:t>26 Nov 2012</w:t>
      </w:r>
      <w:r>
        <w:rPr>
          <w:sz w:val="24"/>
          <w:szCs w:val="24"/>
        </w:rPr>
        <w:t xml:space="preserve"> </w:t>
      </w:r>
    </w:p>
    <w:p w14:paraId="14671514" w14:textId="36D17302" w:rsidR="003A651D" w:rsidRDefault="003A651D" w:rsidP="00DB668A">
      <w:pPr>
        <w:ind w:left="1296" w:firstLine="432"/>
        <w:rPr>
          <w:sz w:val="24"/>
          <w:szCs w:val="24"/>
        </w:rPr>
      </w:pPr>
      <w:r>
        <w:rPr>
          <w:sz w:val="24"/>
          <w:szCs w:val="24"/>
        </w:rPr>
        <w:t>“Respect &amp; Dignity”</w:t>
      </w:r>
      <w:r w:rsidR="00DB668A">
        <w:rPr>
          <w:sz w:val="24"/>
          <w:szCs w:val="24"/>
        </w:rPr>
        <w:tab/>
      </w:r>
      <w:r w:rsidR="00DB668A">
        <w:rPr>
          <w:sz w:val="24"/>
          <w:szCs w:val="24"/>
        </w:rPr>
        <w:tab/>
      </w:r>
      <w:r w:rsidR="00DB668A">
        <w:rPr>
          <w:sz w:val="24"/>
          <w:szCs w:val="24"/>
        </w:rPr>
        <w:tab/>
      </w:r>
      <w:r w:rsidR="00DB668A">
        <w:rPr>
          <w:sz w:val="24"/>
          <w:szCs w:val="24"/>
        </w:rPr>
        <w:tab/>
      </w:r>
      <w:r w:rsidR="00DB668A">
        <w:rPr>
          <w:sz w:val="24"/>
          <w:szCs w:val="24"/>
        </w:rPr>
        <w:tab/>
      </w:r>
      <w:r w:rsidR="00DB668A">
        <w:rPr>
          <w:sz w:val="24"/>
          <w:szCs w:val="24"/>
        </w:rPr>
        <w:tab/>
      </w:r>
      <w:r w:rsidR="00DB668A">
        <w:rPr>
          <w:sz w:val="24"/>
          <w:szCs w:val="24"/>
        </w:rPr>
        <w:tab/>
      </w:r>
      <w:r w:rsidR="00DB668A">
        <w:rPr>
          <w:sz w:val="24"/>
          <w:szCs w:val="24"/>
        </w:rPr>
        <w:tab/>
      </w:r>
      <w:r w:rsidR="00DB668A">
        <w:rPr>
          <w:sz w:val="24"/>
          <w:szCs w:val="24"/>
        </w:rPr>
        <w:tab/>
      </w:r>
      <w:r w:rsidR="00DB668A">
        <w:rPr>
          <w:sz w:val="24"/>
          <w:szCs w:val="24"/>
        </w:rPr>
        <w:tab/>
      </w:r>
    </w:p>
    <w:p w14:paraId="4C42DD99" w14:textId="5E41D63F" w:rsidR="00DB668A" w:rsidRDefault="000354DE" w:rsidP="006C0E70">
      <w:pPr>
        <w:ind w:left="864" w:firstLine="432"/>
        <w:rPr>
          <w:sz w:val="24"/>
          <w:szCs w:val="24"/>
        </w:rPr>
      </w:pPr>
      <w:r>
        <w:rPr>
          <w:sz w:val="24"/>
          <w:szCs w:val="24"/>
        </w:rPr>
        <w:t xml:space="preserve">Presentation for BI Research Retreat </w:t>
      </w:r>
      <w:r w:rsidR="008A4FF9">
        <w:rPr>
          <w:sz w:val="24"/>
          <w:szCs w:val="24"/>
        </w:rPr>
        <w:tab/>
      </w:r>
      <w:r w:rsidR="008A4FF9">
        <w:rPr>
          <w:sz w:val="24"/>
          <w:szCs w:val="24"/>
        </w:rPr>
        <w:tab/>
      </w:r>
      <w:r w:rsidR="008A4FF9">
        <w:rPr>
          <w:sz w:val="24"/>
          <w:szCs w:val="24"/>
        </w:rPr>
        <w:tab/>
      </w:r>
      <w:r w:rsidR="008A4FF9">
        <w:rPr>
          <w:sz w:val="24"/>
          <w:szCs w:val="24"/>
        </w:rPr>
        <w:tab/>
      </w:r>
      <w:r w:rsidR="008A4FF9">
        <w:rPr>
          <w:sz w:val="24"/>
          <w:szCs w:val="24"/>
        </w:rPr>
        <w:tab/>
      </w:r>
      <w:r w:rsidR="008A4FF9">
        <w:rPr>
          <w:sz w:val="24"/>
          <w:szCs w:val="24"/>
        </w:rPr>
        <w:tab/>
      </w:r>
      <w:r w:rsidR="008A4FF9">
        <w:rPr>
          <w:sz w:val="24"/>
          <w:szCs w:val="24"/>
        </w:rPr>
        <w:tab/>
      </w:r>
      <w:r w:rsidR="00E84FA0">
        <w:rPr>
          <w:sz w:val="24"/>
          <w:szCs w:val="24"/>
        </w:rPr>
        <w:t xml:space="preserve">  </w:t>
      </w:r>
      <w:r w:rsidR="008A4FF9">
        <w:rPr>
          <w:sz w:val="24"/>
          <w:szCs w:val="24"/>
        </w:rPr>
        <w:t>5 Dec 2011</w:t>
      </w:r>
    </w:p>
    <w:p w14:paraId="3C19574A" w14:textId="5CD23B1C" w:rsidR="000354DE" w:rsidRPr="0041366B" w:rsidRDefault="000354DE" w:rsidP="0041366B">
      <w:pPr>
        <w:ind w:left="1296" w:firstLine="432"/>
        <w:rPr>
          <w:sz w:val="24"/>
          <w:szCs w:val="24"/>
        </w:rPr>
      </w:pPr>
      <w:r>
        <w:rPr>
          <w:sz w:val="24"/>
          <w:szCs w:val="24"/>
        </w:rPr>
        <w:t>“</w:t>
      </w:r>
      <w:r w:rsidRPr="000354DE">
        <w:rPr>
          <w:sz w:val="24"/>
          <w:szCs w:val="24"/>
        </w:rPr>
        <w:t xml:space="preserve">Distribution of Responsibility for </w:t>
      </w:r>
      <w:r>
        <w:rPr>
          <w:sz w:val="24"/>
          <w:szCs w:val="24"/>
        </w:rPr>
        <w:t xml:space="preserve">Post-Trial Access to Trial Drugs” </w:t>
      </w:r>
    </w:p>
    <w:p w14:paraId="1554D9C2" w14:textId="0AC0F8A8" w:rsidR="00DB668A" w:rsidRDefault="005A09F5" w:rsidP="0041366B">
      <w:pPr>
        <w:ind w:left="864" w:firstLine="432"/>
        <w:rPr>
          <w:sz w:val="24"/>
          <w:szCs w:val="24"/>
        </w:rPr>
      </w:pPr>
      <w:r w:rsidRPr="0028555E">
        <w:rPr>
          <w:sz w:val="24"/>
          <w:szCs w:val="24"/>
        </w:rPr>
        <w:t>Presentation</w:t>
      </w:r>
      <w:r>
        <w:rPr>
          <w:sz w:val="24"/>
          <w:szCs w:val="24"/>
        </w:rPr>
        <w:t xml:space="preserve"> with Brandon Brown for BI Research Retreat </w:t>
      </w:r>
      <w:r w:rsidR="0041366B">
        <w:rPr>
          <w:sz w:val="24"/>
          <w:szCs w:val="24"/>
        </w:rPr>
        <w:tab/>
      </w:r>
      <w:r w:rsidR="0041366B">
        <w:rPr>
          <w:sz w:val="24"/>
          <w:szCs w:val="24"/>
        </w:rPr>
        <w:tab/>
      </w:r>
      <w:r w:rsidR="00E84FA0">
        <w:rPr>
          <w:sz w:val="24"/>
          <w:szCs w:val="24"/>
        </w:rPr>
        <w:t xml:space="preserve">  </w:t>
      </w:r>
      <w:r w:rsidR="0041366B">
        <w:rPr>
          <w:sz w:val="24"/>
          <w:szCs w:val="24"/>
        </w:rPr>
        <w:t xml:space="preserve">6 Apr 2011 </w:t>
      </w:r>
    </w:p>
    <w:p w14:paraId="6C028133" w14:textId="3C638A41" w:rsidR="005A09F5" w:rsidRPr="0041366B" w:rsidRDefault="005A09F5" w:rsidP="0041366B">
      <w:pPr>
        <w:ind w:left="1728"/>
        <w:rPr>
          <w:sz w:val="24"/>
          <w:szCs w:val="24"/>
        </w:rPr>
      </w:pPr>
      <w:r>
        <w:rPr>
          <w:sz w:val="24"/>
          <w:szCs w:val="24"/>
        </w:rPr>
        <w:t xml:space="preserve">“Incentive Parameters to Prevent Undue Inducement in Human </w:t>
      </w:r>
      <w:r w:rsidR="000354DE">
        <w:rPr>
          <w:sz w:val="24"/>
          <w:szCs w:val="24"/>
        </w:rPr>
        <w:t xml:space="preserve">Subjects Research” </w:t>
      </w:r>
    </w:p>
    <w:p w14:paraId="331C0A24" w14:textId="3A1059BE" w:rsidR="00DB668A" w:rsidRDefault="00B43BB9" w:rsidP="003175C2">
      <w:pPr>
        <w:ind w:left="1296"/>
        <w:rPr>
          <w:sz w:val="24"/>
          <w:szCs w:val="24"/>
        </w:rPr>
      </w:pPr>
      <w:r w:rsidRPr="0028555E">
        <w:rPr>
          <w:sz w:val="24"/>
          <w:szCs w:val="24"/>
        </w:rPr>
        <w:t>Presentation</w:t>
      </w:r>
      <w:r w:rsidR="007B58F1">
        <w:rPr>
          <w:sz w:val="24"/>
          <w:szCs w:val="24"/>
        </w:rPr>
        <w:t xml:space="preserve"> for BI</w:t>
      </w:r>
      <w:r>
        <w:rPr>
          <w:sz w:val="24"/>
          <w:szCs w:val="24"/>
        </w:rPr>
        <w:t xml:space="preserve"> Research Retreat </w:t>
      </w:r>
      <w:r w:rsidR="0041366B">
        <w:rPr>
          <w:sz w:val="24"/>
          <w:szCs w:val="24"/>
        </w:rPr>
        <w:tab/>
      </w:r>
      <w:r w:rsidR="0041366B">
        <w:rPr>
          <w:sz w:val="24"/>
          <w:szCs w:val="24"/>
        </w:rPr>
        <w:tab/>
      </w:r>
      <w:r w:rsidR="0041366B">
        <w:rPr>
          <w:sz w:val="24"/>
          <w:szCs w:val="24"/>
        </w:rPr>
        <w:tab/>
      </w:r>
      <w:r w:rsidR="0041366B">
        <w:rPr>
          <w:sz w:val="24"/>
          <w:szCs w:val="24"/>
        </w:rPr>
        <w:tab/>
      </w:r>
      <w:r w:rsidR="0041366B">
        <w:rPr>
          <w:sz w:val="24"/>
          <w:szCs w:val="24"/>
        </w:rPr>
        <w:tab/>
      </w:r>
      <w:r w:rsidR="0041366B">
        <w:rPr>
          <w:sz w:val="24"/>
          <w:szCs w:val="24"/>
        </w:rPr>
        <w:tab/>
      </w:r>
      <w:r w:rsidR="0041366B">
        <w:rPr>
          <w:sz w:val="24"/>
          <w:szCs w:val="24"/>
        </w:rPr>
        <w:tab/>
        <w:t>24 Apr 2009</w:t>
      </w:r>
    </w:p>
    <w:p w14:paraId="4D1059E9" w14:textId="43EC326B" w:rsidR="00B43BB9" w:rsidRPr="0041366B" w:rsidRDefault="00B43BB9" w:rsidP="0041366B">
      <w:pPr>
        <w:ind w:left="1728"/>
        <w:rPr>
          <w:sz w:val="24"/>
          <w:szCs w:val="24"/>
        </w:rPr>
      </w:pPr>
      <w:r>
        <w:rPr>
          <w:sz w:val="24"/>
          <w:szCs w:val="24"/>
        </w:rPr>
        <w:t>“</w:t>
      </w:r>
      <w:r w:rsidRPr="00B43BB9">
        <w:rPr>
          <w:sz w:val="24"/>
          <w:szCs w:val="24"/>
        </w:rPr>
        <w:t>Researchers’ Obligations in Community-Based Research: Resolving Dilemmas of Care</w:t>
      </w:r>
      <w:r>
        <w:rPr>
          <w:sz w:val="24"/>
          <w:szCs w:val="24"/>
        </w:rPr>
        <w:t xml:space="preserve">” </w:t>
      </w:r>
    </w:p>
    <w:p w14:paraId="07561A63" w14:textId="1EABD487" w:rsidR="0031148E" w:rsidRDefault="0031148E" w:rsidP="00B43BB9">
      <w:pPr>
        <w:ind w:left="864" w:firstLine="432"/>
        <w:rPr>
          <w:sz w:val="24"/>
          <w:szCs w:val="24"/>
        </w:rPr>
      </w:pPr>
      <w:r w:rsidRPr="0028555E">
        <w:rPr>
          <w:sz w:val="24"/>
          <w:szCs w:val="24"/>
        </w:rPr>
        <w:t>Presentation</w:t>
      </w:r>
      <w:r>
        <w:rPr>
          <w:b/>
          <w:sz w:val="24"/>
          <w:szCs w:val="24"/>
        </w:rPr>
        <w:t xml:space="preserve"> </w:t>
      </w:r>
      <w:r>
        <w:rPr>
          <w:sz w:val="24"/>
          <w:szCs w:val="24"/>
        </w:rPr>
        <w:t>with Ho</w:t>
      </w:r>
      <w:r w:rsidR="007B58F1">
        <w:rPr>
          <w:sz w:val="24"/>
          <w:szCs w:val="24"/>
        </w:rPr>
        <w:t>lly Taylor for BI</w:t>
      </w:r>
      <w:r>
        <w:rPr>
          <w:sz w:val="24"/>
          <w:szCs w:val="24"/>
        </w:rPr>
        <w:t xml:space="preserve"> Research Retreat</w:t>
      </w:r>
      <w:r w:rsidR="0041366B">
        <w:rPr>
          <w:sz w:val="24"/>
          <w:szCs w:val="24"/>
        </w:rPr>
        <w:tab/>
      </w:r>
      <w:r w:rsidR="0041366B">
        <w:rPr>
          <w:sz w:val="24"/>
          <w:szCs w:val="24"/>
        </w:rPr>
        <w:tab/>
      </w:r>
      <w:r w:rsidR="0041366B">
        <w:rPr>
          <w:sz w:val="24"/>
          <w:szCs w:val="24"/>
        </w:rPr>
        <w:tab/>
        <w:t>15 Dec 2008</w:t>
      </w:r>
    </w:p>
    <w:p w14:paraId="378C5D75" w14:textId="443A77D2" w:rsidR="0031148E" w:rsidRPr="00635017" w:rsidRDefault="0031148E" w:rsidP="00635017">
      <w:pPr>
        <w:ind w:left="1296" w:firstLine="432"/>
        <w:rPr>
          <w:sz w:val="24"/>
          <w:szCs w:val="24"/>
        </w:rPr>
      </w:pPr>
      <w:r>
        <w:rPr>
          <w:sz w:val="24"/>
          <w:szCs w:val="24"/>
        </w:rPr>
        <w:t>“Ancillary Care Project: Next Steps”</w:t>
      </w:r>
    </w:p>
    <w:p w14:paraId="3A9CE848" w14:textId="0EDBDC1C" w:rsidR="00DB668A" w:rsidRDefault="00564FDA" w:rsidP="00DB668A">
      <w:pPr>
        <w:ind w:left="1296"/>
        <w:rPr>
          <w:sz w:val="24"/>
          <w:szCs w:val="24"/>
        </w:rPr>
      </w:pPr>
      <w:r w:rsidRPr="0028555E">
        <w:rPr>
          <w:sz w:val="24"/>
          <w:szCs w:val="24"/>
        </w:rPr>
        <w:t>Discussion</w:t>
      </w:r>
      <w:r w:rsidR="0031148E">
        <w:rPr>
          <w:b/>
          <w:sz w:val="24"/>
          <w:szCs w:val="24"/>
        </w:rPr>
        <w:t xml:space="preserve"> </w:t>
      </w:r>
      <w:r w:rsidR="003C66DA">
        <w:rPr>
          <w:sz w:val="24"/>
          <w:szCs w:val="24"/>
        </w:rPr>
        <w:t>L</w:t>
      </w:r>
      <w:r w:rsidR="0031148E" w:rsidRPr="0028555E">
        <w:rPr>
          <w:sz w:val="24"/>
          <w:szCs w:val="24"/>
        </w:rPr>
        <w:t>eader</w:t>
      </w:r>
      <w:r>
        <w:rPr>
          <w:b/>
          <w:sz w:val="24"/>
          <w:szCs w:val="24"/>
        </w:rPr>
        <w:t xml:space="preserve"> </w:t>
      </w:r>
      <w:r>
        <w:rPr>
          <w:sz w:val="24"/>
          <w:szCs w:val="24"/>
        </w:rPr>
        <w:t xml:space="preserve">for </w:t>
      </w:r>
      <w:r w:rsidR="007B58F1">
        <w:rPr>
          <w:sz w:val="24"/>
          <w:szCs w:val="24"/>
        </w:rPr>
        <w:t>BI</w:t>
      </w:r>
      <w:r w:rsidR="0031148E">
        <w:rPr>
          <w:sz w:val="24"/>
          <w:szCs w:val="24"/>
        </w:rPr>
        <w:t xml:space="preserve"> faculty meeting </w:t>
      </w:r>
      <w:r w:rsidR="00635017">
        <w:rPr>
          <w:sz w:val="24"/>
          <w:szCs w:val="24"/>
        </w:rPr>
        <w:tab/>
      </w:r>
      <w:r w:rsidR="00635017">
        <w:rPr>
          <w:sz w:val="24"/>
          <w:szCs w:val="24"/>
        </w:rPr>
        <w:tab/>
      </w:r>
      <w:r w:rsidR="00635017">
        <w:rPr>
          <w:sz w:val="24"/>
          <w:szCs w:val="24"/>
        </w:rPr>
        <w:tab/>
      </w:r>
      <w:r w:rsidR="00635017">
        <w:rPr>
          <w:sz w:val="24"/>
          <w:szCs w:val="24"/>
        </w:rPr>
        <w:tab/>
      </w:r>
      <w:r w:rsidR="00635017">
        <w:rPr>
          <w:sz w:val="24"/>
          <w:szCs w:val="24"/>
        </w:rPr>
        <w:tab/>
      </w:r>
      <w:r w:rsidR="00635017">
        <w:rPr>
          <w:sz w:val="24"/>
          <w:szCs w:val="24"/>
        </w:rPr>
        <w:tab/>
        <w:t>27 Oct 2008</w:t>
      </w:r>
    </w:p>
    <w:p w14:paraId="2A554736" w14:textId="1683DCD4" w:rsidR="00B31F7D" w:rsidRPr="00635017" w:rsidRDefault="00DB668A" w:rsidP="00635017">
      <w:pPr>
        <w:ind w:left="1296" w:firstLine="432"/>
        <w:rPr>
          <w:sz w:val="24"/>
          <w:szCs w:val="24"/>
        </w:rPr>
      </w:pPr>
      <w:r>
        <w:rPr>
          <w:sz w:val="24"/>
          <w:szCs w:val="24"/>
        </w:rPr>
        <w:t>“Global Justice and Public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CBEA777" w14:textId="1316162F" w:rsidR="00DB668A" w:rsidRDefault="003175C2" w:rsidP="00B31F7D">
      <w:pPr>
        <w:ind w:left="1296"/>
        <w:rPr>
          <w:sz w:val="24"/>
          <w:szCs w:val="24"/>
        </w:rPr>
      </w:pPr>
      <w:r w:rsidRPr="0028555E">
        <w:rPr>
          <w:sz w:val="24"/>
          <w:szCs w:val="24"/>
        </w:rPr>
        <w:t>Discussion</w:t>
      </w:r>
      <w:r w:rsidRPr="00954439">
        <w:rPr>
          <w:b/>
          <w:sz w:val="24"/>
          <w:szCs w:val="24"/>
        </w:rPr>
        <w:t xml:space="preserve"> </w:t>
      </w:r>
      <w:r w:rsidR="003C66DA">
        <w:rPr>
          <w:sz w:val="24"/>
          <w:szCs w:val="24"/>
        </w:rPr>
        <w:t>L</w:t>
      </w:r>
      <w:r w:rsidR="0031148E" w:rsidRPr="0028555E">
        <w:rPr>
          <w:sz w:val="24"/>
          <w:szCs w:val="24"/>
        </w:rPr>
        <w:t>eader</w:t>
      </w:r>
      <w:r w:rsidR="0031148E">
        <w:rPr>
          <w:b/>
          <w:sz w:val="24"/>
          <w:szCs w:val="24"/>
        </w:rPr>
        <w:t xml:space="preserve"> </w:t>
      </w:r>
      <w:r w:rsidR="007B58F1">
        <w:rPr>
          <w:sz w:val="24"/>
          <w:szCs w:val="24"/>
        </w:rPr>
        <w:t>for BI</w:t>
      </w:r>
      <w:r w:rsidRPr="00954439">
        <w:rPr>
          <w:sz w:val="24"/>
          <w:szCs w:val="24"/>
        </w:rPr>
        <w:t xml:space="preserve"> faculty meet</w:t>
      </w:r>
      <w:r w:rsidR="0028555E">
        <w:rPr>
          <w:sz w:val="24"/>
          <w:szCs w:val="24"/>
        </w:rPr>
        <w:t>ing</w:t>
      </w:r>
      <w:r w:rsidR="00635017">
        <w:rPr>
          <w:sz w:val="24"/>
          <w:szCs w:val="24"/>
        </w:rPr>
        <w:tab/>
      </w:r>
      <w:r w:rsidR="00635017">
        <w:rPr>
          <w:sz w:val="24"/>
          <w:szCs w:val="24"/>
        </w:rPr>
        <w:tab/>
      </w:r>
      <w:r w:rsidR="00635017">
        <w:rPr>
          <w:sz w:val="24"/>
          <w:szCs w:val="24"/>
        </w:rPr>
        <w:tab/>
      </w:r>
      <w:r w:rsidR="00635017">
        <w:rPr>
          <w:sz w:val="24"/>
          <w:szCs w:val="24"/>
        </w:rPr>
        <w:tab/>
      </w:r>
      <w:r w:rsidR="00635017">
        <w:rPr>
          <w:sz w:val="24"/>
          <w:szCs w:val="24"/>
        </w:rPr>
        <w:tab/>
      </w:r>
      <w:r w:rsidR="00635017">
        <w:rPr>
          <w:sz w:val="24"/>
          <w:szCs w:val="24"/>
        </w:rPr>
        <w:tab/>
        <w:t>26 Nov 2007</w:t>
      </w:r>
      <w:r w:rsidR="0028555E">
        <w:rPr>
          <w:sz w:val="24"/>
          <w:szCs w:val="24"/>
        </w:rPr>
        <w:t xml:space="preserve"> </w:t>
      </w:r>
    </w:p>
    <w:p w14:paraId="61EBFBED" w14:textId="27904617" w:rsidR="00B31F7D" w:rsidRPr="00635017" w:rsidRDefault="003175C2" w:rsidP="00635017">
      <w:pPr>
        <w:ind w:left="1296" w:firstLine="432"/>
        <w:rPr>
          <w:sz w:val="24"/>
          <w:szCs w:val="24"/>
        </w:rPr>
      </w:pPr>
      <w:r w:rsidRPr="00954439">
        <w:rPr>
          <w:sz w:val="24"/>
          <w:szCs w:val="24"/>
        </w:rPr>
        <w:t xml:space="preserve">“Do Researchers Have Duties of Respect for Groups?” </w:t>
      </w:r>
    </w:p>
    <w:p w14:paraId="25B85806" w14:textId="4CBDDDEC" w:rsidR="00C327D9" w:rsidRDefault="00B31F7D" w:rsidP="0002518F">
      <w:pPr>
        <w:ind w:left="1296"/>
        <w:rPr>
          <w:sz w:val="24"/>
          <w:szCs w:val="24"/>
        </w:rPr>
      </w:pPr>
      <w:r w:rsidRPr="0028555E">
        <w:rPr>
          <w:sz w:val="24"/>
          <w:szCs w:val="24"/>
        </w:rPr>
        <w:t>Presentation</w:t>
      </w:r>
      <w:r w:rsidRPr="00B31F7D">
        <w:rPr>
          <w:b/>
          <w:sz w:val="24"/>
          <w:szCs w:val="24"/>
        </w:rPr>
        <w:t xml:space="preserve"> </w:t>
      </w:r>
      <w:r w:rsidRPr="00B31F7D">
        <w:rPr>
          <w:sz w:val="24"/>
          <w:szCs w:val="24"/>
        </w:rPr>
        <w:t>with Holly Taylo</w:t>
      </w:r>
      <w:r w:rsidR="007B58F1">
        <w:rPr>
          <w:sz w:val="24"/>
          <w:szCs w:val="24"/>
        </w:rPr>
        <w:t>r to BI National Advisory Board</w:t>
      </w:r>
      <w:r w:rsidR="00635017">
        <w:rPr>
          <w:sz w:val="24"/>
          <w:szCs w:val="24"/>
        </w:rPr>
        <w:tab/>
      </w:r>
      <w:r w:rsidR="00635017">
        <w:rPr>
          <w:sz w:val="24"/>
          <w:szCs w:val="24"/>
        </w:rPr>
        <w:tab/>
        <w:t>26 Oct 2007</w:t>
      </w:r>
    </w:p>
    <w:p w14:paraId="5662D74A" w14:textId="7C23F9A5" w:rsidR="001157C7" w:rsidRPr="00635017" w:rsidRDefault="00B31F7D" w:rsidP="00635017">
      <w:pPr>
        <w:ind w:left="1728"/>
        <w:rPr>
          <w:sz w:val="24"/>
          <w:szCs w:val="24"/>
        </w:rPr>
      </w:pPr>
      <w:r w:rsidRPr="00B31F7D">
        <w:rPr>
          <w:sz w:val="24"/>
          <w:szCs w:val="24"/>
        </w:rPr>
        <w:t>“</w:t>
      </w:r>
      <w:r w:rsidRPr="00B31F7D">
        <w:rPr>
          <w:bCs/>
          <w:sz w:val="24"/>
          <w:szCs w:val="24"/>
        </w:rPr>
        <w:t>Anticipating Illness: What Do Researchers Do W</w:t>
      </w:r>
      <w:r w:rsidR="007B58F1">
        <w:rPr>
          <w:bCs/>
          <w:sz w:val="24"/>
          <w:szCs w:val="24"/>
        </w:rPr>
        <w:t>hen Subjects Need Health Care?”</w:t>
      </w:r>
      <w:r w:rsidRPr="00B31F7D">
        <w:rPr>
          <w:sz w:val="24"/>
          <w:szCs w:val="24"/>
        </w:rPr>
        <w:t xml:space="preserve"> </w:t>
      </w:r>
    </w:p>
    <w:p w14:paraId="594C5A0B" w14:textId="126ABB74" w:rsidR="00C327D9" w:rsidRDefault="003175C2" w:rsidP="00AD3A5E">
      <w:pPr>
        <w:pStyle w:val="Heading2"/>
        <w:ind w:left="1296"/>
      </w:pPr>
      <w:r w:rsidRPr="0028555E">
        <w:t>Presentation</w:t>
      </w:r>
      <w:r>
        <w:t xml:space="preserve"> with Holly Taylo</w:t>
      </w:r>
      <w:r w:rsidR="007B58F1">
        <w:t>r for BI</w:t>
      </w:r>
      <w:r w:rsidR="0031148E">
        <w:t xml:space="preserve"> Research Retreat</w:t>
      </w:r>
      <w:r w:rsidR="00635017">
        <w:tab/>
      </w:r>
      <w:r w:rsidR="00635017">
        <w:tab/>
      </w:r>
      <w:r w:rsidR="00635017">
        <w:tab/>
        <w:t>15 Dec 2006</w:t>
      </w:r>
    </w:p>
    <w:p w14:paraId="594CE2EC" w14:textId="52C9BF15" w:rsidR="003175C2" w:rsidRPr="00635017" w:rsidRDefault="003175C2" w:rsidP="00635017">
      <w:pPr>
        <w:pStyle w:val="Heading2"/>
        <w:ind w:left="1728"/>
        <w:rPr>
          <w:bCs/>
        </w:rPr>
      </w:pPr>
      <w:r>
        <w:t xml:space="preserve">“Ancillary Care </w:t>
      </w:r>
      <w:r w:rsidRPr="003B2999">
        <w:rPr>
          <w:bCs/>
        </w:rPr>
        <w:t>in Public Health Intervention Research in Resource-Limited Settings: Researchers’ Practices and Decision-Making</w:t>
      </w:r>
      <w:r>
        <w:rPr>
          <w:bCs/>
        </w:rPr>
        <w:t xml:space="preserve">” </w:t>
      </w:r>
      <w:r w:rsidR="00B24F4F">
        <w:rPr>
          <w:bCs/>
        </w:rPr>
        <w:tab/>
      </w:r>
    </w:p>
    <w:p w14:paraId="55988C01" w14:textId="6FF61EA1" w:rsidR="00C44755" w:rsidRDefault="003175C2" w:rsidP="003175C2">
      <w:pPr>
        <w:ind w:left="1296"/>
        <w:rPr>
          <w:sz w:val="24"/>
          <w:szCs w:val="24"/>
        </w:rPr>
      </w:pPr>
      <w:r w:rsidRPr="0028555E">
        <w:rPr>
          <w:sz w:val="24"/>
          <w:szCs w:val="24"/>
        </w:rPr>
        <w:t>Presentation</w:t>
      </w:r>
      <w:r>
        <w:rPr>
          <w:sz w:val="24"/>
          <w:szCs w:val="24"/>
        </w:rPr>
        <w:t xml:space="preserve"> for Bioethics Interest Group </w:t>
      </w:r>
      <w:r w:rsidR="00635017">
        <w:rPr>
          <w:sz w:val="24"/>
          <w:szCs w:val="24"/>
        </w:rPr>
        <w:tab/>
      </w:r>
      <w:r w:rsidR="00635017">
        <w:rPr>
          <w:sz w:val="24"/>
          <w:szCs w:val="24"/>
        </w:rPr>
        <w:tab/>
      </w:r>
      <w:r w:rsidR="00635017">
        <w:rPr>
          <w:sz w:val="24"/>
          <w:szCs w:val="24"/>
        </w:rPr>
        <w:tab/>
      </w:r>
      <w:r w:rsidR="00635017">
        <w:rPr>
          <w:sz w:val="24"/>
          <w:szCs w:val="24"/>
        </w:rPr>
        <w:tab/>
      </w:r>
      <w:r w:rsidR="00635017">
        <w:rPr>
          <w:sz w:val="24"/>
          <w:szCs w:val="24"/>
        </w:rPr>
        <w:tab/>
      </w:r>
      <w:r w:rsidR="00635017">
        <w:rPr>
          <w:sz w:val="24"/>
          <w:szCs w:val="24"/>
        </w:rPr>
        <w:tab/>
        <w:t>16 Oct 2006</w:t>
      </w:r>
    </w:p>
    <w:p w14:paraId="26A890CB" w14:textId="2637FC7A" w:rsidR="003175C2" w:rsidRPr="003175C2" w:rsidRDefault="003175C2" w:rsidP="00635017">
      <w:pPr>
        <w:ind w:left="1296"/>
        <w:rPr>
          <w:sz w:val="24"/>
          <w:szCs w:val="24"/>
        </w:rPr>
      </w:pPr>
      <w:r>
        <w:rPr>
          <w:sz w:val="24"/>
          <w:szCs w:val="24"/>
        </w:rPr>
        <w:t>“Medical Care in the Context of Research in Resource-Poor Settings: A</w:t>
      </w:r>
      <w:r w:rsidR="00C44755">
        <w:rPr>
          <w:sz w:val="24"/>
          <w:szCs w:val="24"/>
        </w:rPr>
        <w:t xml:space="preserve"> </w:t>
      </w:r>
      <w:r>
        <w:rPr>
          <w:sz w:val="24"/>
          <w:szCs w:val="24"/>
        </w:rPr>
        <w:t xml:space="preserve">Community-Benefit Approach” </w:t>
      </w:r>
    </w:p>
    <w:p w14:paraId="2BC78B65" w14:textId="77777777" w:rsidR="003175C2" w:rsidRPr="00E706B4" w:rsidRDefault="003175C2" w:rsidP="00D507BD">
      <w:pPr>
        <w:ind w:left="864"/>
        <w:rPr>
          <w:bCs/>
        </w:rPr>
      </w:pPr>
    </w:p>
    <w:bookmarkEnd w:id="0"/>
    <w:p w14:paraId="213B7EC1" w14:textId="1DA13E75" w:rsidR="00B31F7D" w:rsidRDefault="009E1DC3" w:rsidP="00284047">
      <w:pPr>
        <w:ind w:left="864"/>
        <w:rPr>
          <w:sz w:val="24"/>
          <w:szCs w:val="24"/>
        </w:rPr>
      </w:pPr>
      <w:r w:rsidRPr="00E706B4">
        <w:rPr>
          <w:bCs/>
          <w:sz w:val="24"/>
          <w:szCs w:val="24"/>
        </w:rPr>
        <w:t>Faculty Affiliate</w:t>
      </w:r>
      <w:r w:rsidRPr="00F50D55">
        <w:rPr>
          <w:sz w:val="24"/>
          <w:szCs w:val="24"/>
        </w:rPr>
        <w:t>,</w:t>
      </w:r>
      <w:r>
        <w:rPr>
          <w:sz w:val="24"/>
          <w:szCs w:val="24"/>
        </w:rPr>
        <w:t xml:space="preserve"> </w:t>
      </w:r>
      <w:r w:rsidR="00E07F38">
        <w:rPr>
          <w:sz w:val="24"/>
          <w:szCs w:val="24"/>
        </w:rPr>
        <w:t xml:space="preserve">Department of Health Policy &amp; Management, </w:t>
      </w:r>
      <w:r w:rsidR="00B31F7D" w:rsidRPr="0018099D">
        <w:rPr>
          <w:sz w:val="24"/>
          <w:szCs w:val="24"/>
        </w:rPr>
        <w:t>PhD Concentration in Bioethics</w:t>
      </w:r>
      <w:r w:rsidR="00284047">
        <w:rPr>
          <w:sz w:val="24"/>
          <w:szCs w:val="24"/>
        </w:rPr>
        <w:t xml:space="preserve"> &amp; Health Policy</w:t>
      </w:r>
      <w:r w:rsidR="00B31F7D" w:rsidRPr="0018099D">
        <w:rPr>
          <w:sz w:val="24"/>
          <w:szCs w:val="24"/>
        </w:rPr>
        <w:t>,</w:t>
      </w:r>
      <w:r w:rsidR="00B31F7D">
        <w:rPr>
          <w:sz w:val="24"/>
          <w:szCs w:val="24"/>
        </w:rPr>
        <w:t xml:space="preserve"> 2006-present</w:t>
      </w:r>
    </w:p>
    <w:p w14:paraId="027A7C85" w14:textId="77777777" w:rsidR="009F6FCB" w:rsidRPr="009E1DC3" w:rsidRDefault="00B31F7D" w:rsidP="00A1775E">
      <w:pPr>
        <w:pStyle w:val="Heading3"/>
        <w:rPr>
          <w:sz w:val="20"/>
          <w:szCs w:val="20"/>
        </w:rPr>
      </w:pPr>
      <w:r w:rsidRPr="009E1DC3">
        <w:rPr>
          <w:i/>
          <w:sz w:val="20"/>
          <w:szCs w:val="20"/>
        </w:rPr>
        <w:tab/>
      </w:r>
      <w:r w:rsidR="009E3258" w:rsidRPr="009E1DC3">
        <w:rPr>
          <w:i/>
          <w:sz w:val="20"/>
          <w:szCs w:val="20"/>
        </w:rPr>
        <w:tab/>
      </w:r>
      <w:r w:rsidR="009E3258" w:rsidRPr="009E1DC3">
        <w:rPr>
          <w:i/>
          <w:sz w:val="20"/>
          <w:szCs w:val="20"/>
        </w:rPr>
        <w:tab/>
      </w:r>
    </w:p>
    <w:p w14:paraId="429C2499" w14:textId="0BF07B49" w:rsidR="00B31F7D" w:rsidRDefault="009E1DC3" w:rsidP="00E07F38">
      <w:pPr>
        <w:ind w:left="864"/>
        <w:rPr>
          <w:sz w:val="24"/>
          <w:szCs w:val="24"/>
        </w:rPr>
      </w:pPr>
      <w:r w:rsidRPr="00E706B4">
        <w:rPr>
          <w:bCs/>
          <w:sz w:val="24"/>
          <w:szCs w:val="24"/>
        </w:rPr>
        <w:t xml:space="preserve">Research </w:t>
      </w:r>
      <w:r w:rsidR="00E706B4">
        <w:rPr>
          <w:bCs/>
          <w:sz w:val="24"/>
          <w:szCs w:val="24"/>
        </w:rPr>
        <w:t>A</w:t>
      </w:r>
      <w:r w:rsidRPr="00E706B4">
        <w:rPr>
          <w:bCs/>
          <w:sz w:val="24"/>
          <w:szCs w:val="24"/>
        </w:rPr>
        <w:t>dvisor</w:t>
      </w:r>
      <w:r>
        <w:rPr>
          <w:sz w:val="24"/>
          <w:szCs w:val="24"/>
        </w:rPr>
        <w:t xml:space="preserve"> (2008), </w:t>
      </w:r>
      <w:r w:rsidR="00B31F7D" w:rsidRPr="009E1DC3">
        <w:rPr>
          <w:sz w:val="24"/>
          <w:szCs w:val="24"/>
        </w:rPr>
        <w:t>Pakistan</w:t>
      </w:r>
      <w:r w:rsidR="00B31F7D" w:rsidRPr="0018099D">
        <w:rPr>
          <w:sz w:val="24"/>
          <w:szCs w:val="24"/>
        </w:rPr>
        <w:t>-U.S. Science and Technology Cooperative Program</w:t>
      </w:r>
      <w:r>
        <w:rPr>
          <w:b/>
          <w:sz w:val="24"/>
          <w:szCs w:val="24"/>
        </w:rPr>
        <w:t xml:space="preserve"> </w:t>
      </w:r>
      <w:r>
        <w:rPr>
          <w:sz w:val="24"/>
          <w:szCs w:val="24"/>
        </w:rPr>
        <w:t>(</w:t>
      </w:r>
      <w:r w:rsidR="00B31F7D">
        <w:rPr>
          <w:sz w:val="24"/>
          <w:szCs w:val="24"/>
        </w:rPr>
        <w:t>funded in the US by USAID, funded in Pakistan by the Higher Education Council, and managed by US National Academy of Sciences)</w:t>
      </w:r>
    </w:p>
    <w:p w14:paraId="7B34E72E" w14:textId="77777777" w:rsidR="00B31F7D" w:rsidRPr="0094392C" w:rsidRDefault="00B31F7D" w:rsidP="00B31F7D">
      <w:pPr>
        <w:ind w:left="864" w:firstLine="6"/>
        <w:rPr>
          <w:sz w:val="16"/>
          <w:szCs w:val="16"/>
        </w:rPr>
      </w:pPr>
    </w:p>
    <w:p w14:paraId="3795DB9A" w14:textId="77777777" w:rsidR="00B31F7D" w:rsidRDefault="00B31F7D" w:rsidP="00D53628">
      <w:pPr>
        <w:ind w:left="864" w:firstLine="6"/>
        <w:rPr>
          <w:sz w:val="24"/>
          <w:szCs w:val="24"/>
        </w:rPr>
      </w:pPr>
      <w:r>
        <w:rPr>
          <w:sz w:val="24"/>
          <w:szCs w:val="24"/>
        </w:rPr>
        <w:tab/>
      </w:r>
      <w:r w:rsidR="009E1DC3">
        <w:rPr>
          <w:sz w:val="24"/>
          <w:szCs w:val="24"/>
        </w:rPr>
        <w:t>Advisees:</w:t>
      </w:r>
      <w:r w:rsidR="00D53628">
        <w:rPr>
          <w:sz w:val="24"/>
          <w:szCs w:val="24"/>
        </w:rPr>
        <w:t xml:space="preserve"> Dr. Syed S. Raza; </w:t>
      </w:r>
      <w:r>
        <w:rPr>
          <w:sz w:val="24"/>
          <w:szCs w:val="24"/>
        </w:rPr>
        <w:t>Dr. Uzma Shamsi</w:t>
      </w:r>
      <w:r w:rsidR="00D53628">
        <w:rPr>
          <w:sz w:val="24"/>
          <w:szCs w:val="24"/>
        </w:rPr>
        <w:t xml:space="preserve">; </w:t>
      </w:r>
      <w:r>
        <w:rPr>
          <w:sz w:val="24"/>
          <w:szCs w:val="24"/>
        </w:rPr>
        <w:t>Dr. Muhammad Yousuf</w:t>
      </w:r>
    </w:p>
    <w:p w14:paraId="0B168195" w14:textId="77777777" w:rsidR="00D86889" w:rsidRPr="00D86889" w:rsidRDefault="00D86889" w:rsidP="00D86889">
      <w:pPr>
        <w:rPr>
          <w:b/>
          <w:sz w:val="16"/>
          <w:szCs w:val="16"/>
        </w:rPr>
      </w:pPr>
    </w:p>
    <w:p w14:paraId="7975F469" w14:textId="79B02C7D" w:rsidR="00D86889" w:rsidRPr="0018099D" w:rsidRDefault="009E1DC3" w:rsidP="009E1DC3">
      <w:pPr>
        <w:ind w:left="432" w:firstLine="432"/>
        <w:rPr>
          <w:sz w:val="24"/>
          <w:szCs w:val="24"/>
        </w:rPr>
      </w:pPr>
      <w:r w:rsidRPr="00E706B4">
        <w:rPr>
          <w:bCs/>
          <w:sz w:val="24"/>
          <w:szCs w:val="24"/>
        </w:rPr>
        <w:t xml:space="preserve">Faculty </w:t>
      </w:r>
      <w:r w:rsidR="00E706B4" w:rsidRPr="00E706B4">
        <w:rPr>
          <w:bCs/>
          <w:sz w:val="24"/>
          <w:szCs w:val="24"/>
        </w:rPr>
        <w:t>A</w:t>
      </w:r>
      <w:r w:rsidRPr="00E706B4">
        <w:rPr>
          <w:bCs/>
          <w:sz w:val="24"/>
          <w:szCs w:val="24"/>
        </w:rPr>
        <w:t>dvisor</w:t>
      </w:r>
      <w:r>
        <w:rPr>
          <w:sz w:val="24"/>
          <w:szCs w:val="24"/>
        </w:rPr>
        <w:t xml:space="preserve">, </w:t>
      </w:r>
      <w:r w:rsidR="00D86889" w:rsidRPr="009E1DC3">
        <w:rPr>
          <w:sz w:val="24"/>
          <w:szCs w:val="24"/>
        </w:rPr>
        <w:t>Special</w:t>
      </w:r>
      <w:r w:rsidR="00D86889" w:rsidRPr="0018099D">
        <w:rPr>
          <w:sz w:val="24"/>
          <w:szCs w:val="24"/>
        </w:rPr>
        <w:t xml:space="preserve"> Studies</w:t>
      </w:r>
    </w:p>
    <w:p w14:paraId="3D2E64B1" w14:textId="12F3A274" w:rsidR="00D86889" w:rsidRDefault="00D86889" w:rsidP="00D86889">
      <w:pPr>
        <w:ind w:firstLine="432"/>
        <w:rPr>
          <w:sz w:val="24"/>
          <w:szCs w:val="24"/>
        </w:rPr>
      </w:pPr>
      <w:r>
        <w:rPr>
          <w:b/>
          <w:i/>
          <w:sz w:val="24"/>
          <w:szCs w:val="24"/>
        </w:rPr>
        <w:tab/>
      </w:r>
      <w:r>
        <w:rPr>
          <w:b/>
          <w:i/>
          <w:sz w:val="24"/>
          <w:szCs w:val="24"/>
        </w:rPr>
        <w:tab/>
      </w:r>
      <w:r>
        <w:rPr>
          <w:sz w:val="24"/>
          <w:szCs w:val="24"/>
        </w:rPr>
        <w:t xml:space="preserve">William Killington Bleser  </w:t>
      </w:r>
      <w:r>
        <w:rPr>
          <w:sz w:val="24"/>
          <w:szCs w:val="24"/>
        </w:rPr>
        <w:tab/>
        <w:t>223.840 (011)</w:t>
      </w:r>
      <w:r w:rsidR="00F73B0C">
        <w:rPr>
          <w:sz w:val="24"/>
          <w:szCs w:val="24"/>
        </w:rPr>
        <w:t>, 4</w:t>
      </w:r>
      <w:r w:rsidR="00F73B0C" w:rsidRPr="00F73B0C">
        <w:rPr>
          <w:sz w:val="24"/>
          <w:szCs w:val="24"/>
          <w:vertAlign w:val="superscript"/>
        </w:rPr>
        <w:t>th</w:t>
      </w:r>
      <w:r w:rsidR="00F73B0C">
        <w:rPr>
          <w:sz w:val="24"/>
          <w:szCs w:val="24"/>
        </w:rPr>
        <w:t xml:space="preserve"> term</w:t>
      </w:r>
      <w:r>
        <w:rPr>
          <w:sz w:val="24"/>
          <w:szCs w:val="24"/>
        </w:rPr>
        <w:tab/>
      </w:r>
      <w:r>
        <w:rPr>
          <w:sz w:val="24"/>
          <w:szCs w:val="24"/>
        </w:rPr>
        <w:tab/>
      </w:r>
      <w:r w:rsidR="009E1DC3">
        <w:rPr>
          <w:sz w:val="24"/>
          <w:szCs w:val="24"/>
        </w:rPr>
        <w:t xml:space="preserve"> </w:t>
      </w:r>
      <w:r w:rsidR="00F73B0C">
        <w:rPr>
          <w:sz w:val="24"/>
          <w:szCs w:val="24"/>
        </w:rPr>
        <w:tab/>
      </w:r>
      <w:r>
        <w:rPr>
          <w:sz w:val="24"/>
          <w:szCs w:val="24"/>
        </w:rPr>
        <w:t>2009-</w:t>
      </w:r>
      <w:r w:rsidR="0004320A">
        <w:rPr>
          <w:sz w:val="24"/>
          <w:szCs w:val="24"/>
        </w:rPr>
        <w:t>20</w:t>
      </w:r>
      <w:r>
        <w:rPr>
          <w:sz w:val="24"/>
          <w:szCs w:val="24"/>
        </w:rPr>
        <w:t>10</w:t>
      </w:r>
    </w:p>
    <w:p w14:paraId="37D9C094" w14:textId="77777777" w:rsidR="00D86889" w:rsidRDefault="00D86889" w:rsidP="00D86889">
      <w:pPr>
        <w:ind w:left="1296" w:firstLine="432"/>
        <w:rPr>
          <w:sz w:val="24"/>
          <w:szCs w:val="24"/>
        </w:rPr>
      </w:pPr>
      <w:r>
        <w:rPr>
          <w:sz w:val="24"/>
          <w:szCs w:val="24"/>
        </w:rPr>
        <w:t>MHS student, International Health, GDEC</w:t>
      </w:r>
      <w:r>
        <w:rPr>
          <w:sz w:val="24"/>
          <w:szCs w:val="24"/>
        </w:rPr>
        <w:tab/>
      </w:r>
    </w:p>
    <w:p w14:paraId="37BDC548" w14:textId="0A3216D5" w:rsidR="00D86889" w:rsidRPr="00A1775E" w:rsidRDefault="00D86889" w:rsidP="00D86889">
      <w:pPr>
        <w:rPr>
          <w:sz w:val="24"/>
          <w:szCs w:val="24"/>
        </w:rPr>
      </w:pPr>
      <w:r>
        <w:rPr>
          <w:sz w:val="24"/>
          <w:szCs w:val="24"/>
        </w:rPr>
        <w:tab/>
      </w:r>
      <w:r>
        <w:rPr>
          <w:sz w:val="24"/>
          <w:szCs w:val="24"/>
        </w:rPr>
        <w:tab/>
      </w:r>
      <w:r>
        <w:rPr>
          <w:sz w:val="24"/>
          <w:szCs w:val="24"/>
        </w:rPr>
        <w:tab/>
        <w:t>Jonathon P. Leider</w:t>
      </w:r>
      <w:r>
        <w:rPr>
          <w:sz w:val="24"/>
          <w:szCs w:val="24"/>
        </w:rPr>
        <w:tab/>
      </w:r>
      <w:r>
        <w:rPr>
          <w:sz w:val="24"/>
          <w:szCs w:val="24"/>
        </w:rPr>
        <w:tab/>
      </w:r>
      <w:r>
        <w:rPr>
          <w:sz w:val="24"/>
          <w:szCs w:val="24"/>
        </w:rPr>
        <w:tab/>
        <w:t>221.840 (010)</w:t>
      </w:r>
      <w:r w:rsidR="00F73B0C">
        <w:rPr>
          <w:sz w:val="24"/>
          <w:szCs w:val="24"/>
        </w:rPr>
        <w:t>, 1</w:t>
      </w:r>
      <w:r w:rsidR="00F73B0C" w:rsidRPr="00F73B0C">
        <w:rPr>
          <w:sz w:val="24"/>
          <w:szCs w:val="24"/>
          <w:vertAlign w:val="superscript"/>
        </w:rPr>
        <w:t>st</w:t>
      </w:r>
      <w:r w:rsidR="00F73B0C">
        <w:rPr>
          <w:sz w:val="24"/>
          <w:szCs w:val="24"/>
        </w:rPr>
        <w:t xml:space="preserve"> through 4</w:t>
      </w:r>
      <w:r w:rsidR="00F73B0C" w:rsidRPr="00F73B0C">
        <w:rPr>
          <w:sz w:val="24"/>
          <w:szCs w:val="24"/>
          <w:vertAlign w:val="superscript"/>
        </w:rPr>
        <w:t>th</w:t>
      </w:r>
      <w:r w:rsidR="00F73B0C">
        <w:rPr>
          <w:sz w:val="24"/>
          <w:szCs w:val="24"/>
        </w:rPr>
        <w:t xml:space="preserve"> terms</w:t>
      </w:r>
      <w:r>
        <w:rPr>
          <w:sz w:val="24"/>
          <w:szCs w:val="24"/>
        </w:rPr>
        <w:tab/>
        <w:t>2009-</w:t>
      </w:r>
      <w:r w:rsidR="00E0543C">
        <w:rPr>
          <w:sz w:val="24"/>
          <w:szCs w:val="24"/>
        </w:rPr>
        <w:t>20</w:t>
      </w:r>
      <w:r>
        <w:rPr>
          <w:sz w:val="24"/>
          <w:szCs w:val="24"/>
        </w:rPr>
        <w:t>10</w:t>
      </w:r>
    </w:p>
    <w:p w14:paraId="06463AFE" w14:textId="77777777" w:rsidR="00D86889" w:rsidRDefault="00D86889" w:rsidP="009735A4">
      <w:pPr>
        <w:ind w:left="1728"/>
        <w:rPr>
          <w:b/>
          <w:sz w:val="24"/>
          <w:szCs w:val="24"/>
        </w:rPr>
      </w:pPr>
      <w:r>
        <w:rPr>
          <w:sz w:val="24"/>
          <w:szCs w:val="24"/>
        </w:rPr>
        <w:t>Ph</w:t>
      </w:r>
      <w:r w:rsidR="009735A4">
        <w:rPr>
          <w:sz w:val="24"/>
          <w:szCs w:val="24"/>
        </w:rPr>
        <w:t>D student, Health Policy &amp; Management (Bioethics &amp;</w:t>
      </w:r>
      <w:r>
        <w:rPr>
          <w:sz w:val="24"/>
          <w:szCs w:val="24"/>
        </w:rPr>
        <w:t xml:space="preserve"> Health Policy)</w:t>
      </w:r>
      <w:r w:rsidRPr="00D86889">
        <w:rPr>
          <w:b/>
          <w:sz w:val="24"/>
          <w:szCs w:val="24"/>
        </w:rPr>
        <w:t xml:space="preserve"> </w:t>
      </w:r>
    </w:p>
    <w:p w14:paraId="4F51E1F6" w14:textId="77777777" w:rsidR="00D86889" w:rsidRPr="00FD4CC8" w:rsidRDefault="00D86889" w:rsidP="00D86889">
      <w:pPr>
        <w:ind w:left="432" w:firstLine="432"/>
        <w:rPr>
          <w:b/>
          <w:sz w:val="16"/>
          <w:szCs w:val="16"/>
        </w:rPr>
      </w:pPr>
    </w:p>
    <w:p w14:paraId="6A192C01" w14:textId="1C8944C8" w:rsidR="00FD4CC8" w:rsidRDefault="00FD4CC8" w:rsidP="00FD4CC8">
      <w:pPr>
        <w:ind w:left="864"/>
        <w:rPr>
          <w:sz w:val="24"/>
          <w:szCs w:val="24"/>
        </w:rPr>
      </w:pPr>
      <w:r w:rsidRPr="007E5212">
        <w:rPr>
          <w:bCs/>
          <w:sz w:val="24"/>
          <w:szCs w:val="24"/>
        </w:rPr>
        <w:t xml:space="preserve">Conference </w:t>
      </w:r>
      <w:r w:rsidR="00E706B4">
        <w:rPr>
          <w:bCs/>
          <w:sz w:val="24"/>
          <w:szCs w:val="24"/>
        </w:rPr>
        <w:t>M</w:t>
      </w:r>
      <w:r w:rsidRPr="007E5212">
        <w:rPr>
          <w:bCs/>
          <w:sz w:val="24"/>
          <w:szCs w:val="24"/>
        </w:rPr>
        <w:t>entor</w:t>
      </w:r>
      <w:r>
        <w:rPr>
          <w:sz w:val="24"/>
          <w:szCs w:val="24"/>
        </w:rPr>
        <w:t xml:space="preserve"> assigned to hold individual meetings with each of five early-career scholars in bioethics, </w:t>
      </w:r>
      <w:r w:rsidRPr="00E06FB4">
        <w:rPr>
          <w:sz w:val="24"/>
          <w:szCs w:val="24"/>
        </w:rPr>
        <w:t xml:space="preserve">15th </w:t>
      </w:r>
      <w:r>
        <w:rPr>
          <w:sz w:val="24"/>
          <w:szCs w:val="24"/>
        </w:rPr>
        <w:t xml:space="preserve">World Congress of Bioethics, </w:t>
      </w:r>
      <w:r w:rsidRPr="00E06FB4">
        <w:rPr>
          <w:sz w:val="24"/>
          <w:szCs w:val="24"/>
        </w:rPr>
        <w:t>June 2020 (virtual platform)</w:t>
      </w:r>
    </w:p>
    <w:p w14:paraId="31CB94D3" w14:textId="77777777" w:rsidR="00FD4CC8" w:rsidRPr="00FD4CC8" w:rsidRDefault="00FD4CC8" w:rsidP="009E1DC3">
      <w:pPr>
        <w:ind w:left="864"/>
        <w:rPr>
          <w:b/>
          <w:sz w:val="16"/>
          <w:szCs w:val="16"/>
        </w:rPr>
      </w:pPr>
    </w:p>
    <w:p w14:paraId="58B53C8C" w14:textId="0A2233B2" w:rsidR="004F188C" w:rsidRPr="00E706B4" w:rsidRDefault="009E1DC3" w:rsidP="00E706B4">
      <w:pPr>
        <w:ind w:left="864"/>
        <w:rPr>
          <w:b/>
          <w:sz w:val="24"/>
          <w:szCs w:val="24"/>
        </w:rPr>
      </w:pPr>
      <w:r w:rsidRPr="007E5212">
        <w:rPr>
          <w:bCs/>
          <w:sz w:val="24"/>
          <w:szCs w:val="24"/>
        </w:rPr>
        <w:t xml:space="preserve">Discussion </w:t>
      </w:r>
      <w:r w:rsidR="00E706B4">
        <w:rPr>
          <w:bCs/>
          <w:sz w:val="24"/>
          <w:szCs w:val="24"/>
        </w:rPr>
        <w:t>L</w:t>
      </w:r>
      <w:r w:rsidRPr="007E5212">
        <w:rPr>
          <w:bCs/>
          <w:sz w:val="24"/>
          <w:szCs w:val="24"/>
        </w:rPr>
        <w:t>eader</w:t>
      </w:r>
      <w:r>
        <w:rPr>
          <w:sz w:val="24"/>
          <w:szCs w:val="24"/>
        </w:rPr>
        <w:t>,</w:t>
      </w:r>
      <w:r w:rsidRPr="0018099D">
        <w:rPr>
          <w:sz w:val="24"/>
          <w:szCs w:val="24"/>
        </w:rPr>
        <w:t xml:space="preserve"> </w:t>
      </w:r>
      <w:r w:rsidR="00D86889" w:rsidRPr="0018099D">
        <w:rPr>
          <w:sz w:val="24"/>
          <w:szCs w:val="24"/>
        </w:rPr>
        <w:t>Global Health Council</w:t>
      </w:r>
      <w:r w:rsidR="00D86889">
        <w:rPr>
          <w:sz w:val="24"/>
          <w:szCs w:val="24"/>
        </w:rPr>
        <w:t xml:space="preserve"> annual conference, Washington DC</w:t>
      </w:r>
      <w:r w:rsidR="00E706B4">
        <w:rPr>
          <w:sz w:val="24"/>
          <w:szCs w:val="24"/>
        </w:rPr>
        <w:t>,</w:t>
      </w:r>
      <w:r w:rsidR="00E706B4">
        <w:rPr>
          <w:b/>
          <w:sz w:val="24"/>
          <w:szCs w:val="24"/>
        </w:rPr>
        <w:t xml:space="preserve"> </w:t>
      </w:r>
      <w:r w:rsidR="00E706B4">
        <w:rPr>
          <w:sz w:val="24"/>
          <w:szCs w:val="24"/>
        </w:rPr>
        <w:t>b</w:t>
      </w:r>
      <w:r w:rsidR="00D86889">
        <w:rPr>
          <w:sz w:val="24"/>
          <w:szCs w:val="24"/>
        </w:rPr>
        <w:t xml:space="preserve">reakout session on ethical aspects of community-based research, for research symposium </w:t>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r>
      <w:r w:rsidR="004F188C">
        <w:rPr>
          <w:sz w:val="24"/>
          <w:szCs w:val="24"/>
        </w:rPr>
        <w:tab/>
        <w:t>28 May 2008</w:t>
      </w:r>
    </w:p>
    <w:p w14:paraId="1F8D31AC" w14:textId="71A118F3" w:rsidR="009E1DC3" w:rsidRPr="0005232B" w:rsidRDefault="00D86889" w:rsidP="004F188C">
      <w:pPr>
        <w:ind w:left="1296"/>
        <w:rPr>
          <w:sz w:val="24"/>
          <w:szCs w:val="24"/>
        </w:rPr>
      </w:pPr>
      <w:r>
        <w:rPr>
          <w:sz w:val="24"/>
          <w:szCs w:val="24"/>
        </w:rPr>
        <w:t>“</w:t>
      </w:r>
      <w:r w:rsidRPr="0024185C">
        <w:rPr>
          <w:sz w:val="24"/>
          <w:szCs w:val="24"/>
        </w:rPr>
        <w:t>Using Research to Strengthen Health Systems and Meet the Needs of Communities</w:t>
      </w:r>
      <w:r>
        <w:rPr>
          <w:sz w:val="24"/>
          <w:szCs w:val="24"/>
        </w:rPr>
        <w:t xml:space="preserve">” </w:t>
      </w:r>
    </w:p>
    <w:p w14:paraId="1D7CF9BD" w14:textId="1775C9EB" w:rsidR="0070346A" w:rsidRPr="0005232B" w:rsidRDefault="00C44755" w:rsidP="005F6409">
      <w:pPr>
        <w:ind w:firstLine="432"/>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14:paraId="06B75161" w14:textId="6508CBBD" w:rsidR="009F6FCB" w:rsidRPr="005F6409" w:rsidRDefault="009F6FCB" w:rsidP="005F6409">
      <w:pPr>
        <w:ind w:firstLine="432"/>
      </w:pPr>
      <w:r>
        <w:rPr>
          <w:i/>
          <w:sz w:val="24"/>
          <w:szCs w:val="24"/>
        </w:rPr>
        <w:t>Classroom Instruction (as Assistant Professor at William and Mary 2002-05)</w:t>
      </w:r>
    </w:p>
    <w:p w14:paraId="41B9AB10" w14:textId="77777777" w:rsidR="009F6FCB" w:rsidRPr="0094392C" w:rsidRDefault="009F6FCB" w:rsidP="009F6FCB">
      <w:pPr>
        <w:ind w:firstLine="720"/>
        <w:rPr>
          <w:sz w:val="16"/>
          <w:szCs w:val="16"/>
        </w:rPr>
      </w:pPr>
    </w:p>
    <w:p w14:paraId="0AE460D4" w14:textId="77777777" w:rsidR="009F6FCB" w:rsidRDefault="009F6FCB" w:rsidP="00D86889">
      <w:pPr>
        <w:ind w:left="576" w:firstLine="288"/>
        <w:rPr>
          <w:sz w:val="24"/>
          <w:szCs w:val="24"/>
        </w:rPr>
      </w:pPr>
      <w:r>
        <w:rPr>
          <w:sz w:val="24"/>
          <w:szCs w:val="24"/>
        </w:rPr>
        <w:t>Ethics: 8 courses, enrollment 33-35 each course</w:t>
      </w:r>
    </w:p>
    <w:p w14:paraId="76635A96" w14:textId="77777777" w:rsidR="009F6FCB" w:rsidRDefault="009F6FCB" w:rsidP="00D86889">
      <w:pPr>
        <w:ind w:left="432" w:firstLine="432"/>
        <w:rPr>
          <w:sz w:val="24"/>
          <w:szCs w:val="24"/>
        </w:rPr>
      </w:pPr>
      <w:r>
        <w:rPr>
          <w:sz w:val="24"/>
          <w:szCs w:val="24"/>
        </w:rPr>
        <w:t>Contemporary Moral Issues: 5 courses, enrollment 33-35 each course</w:t>
      </w:r>
    </w:p>
    <w:p w14:paraId="5C9727D3" w14:textId="77777777" w:rsidR="009F6FCB" w:rsidRDefault="009F6FCB" w:rsidP="00D86889">
      <w:pPr>
        <w:ind w:left="432" w:firstLine="432"/>
        <w:rPr>
          <w:sz w:val="24"/>
          <w:szCs w:val="24"/>
        </w:rPr>
      </w:pPr>
      <w:r>
        <w:rPr>
          <w:sz w:val="24"/>
          <w:szCs w:val="24"/>
        </w:rPr>
        <w:t>Seminar on Virtue Ethics: enrollment 12</w:t>
      </w:r>
    </w:p>
    <w:p w14:paraId="2DDFA2E5" w14:textId="77777777" w:rsidR="009F6FCB" w:rsidRPr="009F6FCB" w:rsidRDefault="009F6FCB" w:rsidP="009F6FCB">
      <w:pPr>
        <w:pStyle w:val="Heading3"/>
        <w:ind w:firstLine="432"/>
        <w:rPr>
          <w:b w:val="0"/>
          <w:i/>
          <w:sz w:val="20"/>
          <w:szCs w:val="20"/>
        </w:rPr>
      </w:pPr>
    </w:p>
    <w:p w14:paraId="7778EB7A" w14:textId="77777777" w:rsidR="00340C35" w:rsidRPr="00340C35" w:rsidRDefault="00340C35" w:rsidP="00D86889">
      <w:pPr>
        <w:pStyle w:val="Heading3"/>
        <w:ind w:firstLine="432"/>
        <w:rPr>
          <w:b w:val="0"/>
          <w:i/>
          <w:sz w:val="24"/>
          <w:szCs w:val="24"/>
        </w:rPr>
      </w:pPr>
      <w:r>
        <w:rPr>
          <w:b w:val="0"/>
          <w:i/>
          <w:sz w:val="24"/>
          <w:szCs w:val="24"/>
        </w:rPr>
        <w:t>Other Significant Teaching (as Teaching Assistant at UC Berkeley</w:t>
      </w:r>
      <w:r w:rsidR="00502201">
        <w:rPr>
          <w:b w:val="0"/>
          <w:i/>
          <w:sz w:val="24"/>
          <w:szCs w:val="24"/>
        </w:rPr>
        <w:t xml:space="preserve"> 1992-1999</w:t>
      </w:r>
      <w:r>
        <w:rPr>
          <w:b w:val="0"/>
          <w:i/>
          <w:sz w:val="24"/>
          <w:szCs w:val="24"/>
        </w:rPr>
        <w:t>)</w:t>
      </w:r>
    </w:p>
    <w:p w14:paraId="74EEA1AD" w14:textId="77777777" w:rsidR="00340C35" w:rsidRPr="0094392C" w:rsidRDefault="00340C35" w:rsidP="00340C35">
      <w:pPr>
        <w:rPr>
          <w:sz w:val="16"/>
          <w:szCs w:val="16"/>
        </w:rPr>
      </w:pPr>
    </w:p>
    <w:p w14:paraId="01BD5B85" w14:textId="71F26A68" w:rsidR="00340C35" w:rsidRDefault="00340C35" w:rsidP="00D86889">
      <w:pPr>
        <w:ind w:left="576" w:firstLine="288"/>
        <w:rPr>
          <w:sz w:val="24"/>
        </w:rPr>
      </w:pPr>
      <w:r>
        <w:rPr>
          <w:sz w:val="24"/>
        </w:rPr>
        <w:t xml:space="preserve">Ethical Theories: 2 courses, enrollment </w:t>
      </w:r>
      <w:r w:rsidR="00C15A27">
        <w:rPr>
          <w:sz w:val="24"/>
        </w:rPr>
        <w:t>~</w:t>
      </w:r>
      <w:r>
        <w:rPr>
          <w:sz w:val="24"/>
        </w:rPr>
        <w:t>60 each course</w:t>
      </w:r>
      <w:r>
        <w:rPr>
          <w:sz w:val="24"/>
        </w:rPr>
        <w:tab/>
      </w:r>
    </w:p>
    <w:p w14:paraId="586C9F8F" w14:textId="5EC32ED4" w:rsidR="00340C35" w:rsidRDefault="00340C35" w:rsidP="00D86889">
      <w:pPr>
        <w:ind w:left="432" w:firstLine="432"/>
        <w:rPr>
          <w:sz w:val="24"/>
        </w:rPr>
      </w:pPr>
      <w:r>
        <w:rPr>
          <w:sz w:val="24"/>
        </w:rPr>
        <w:t xml:space="preserve">Individual Morality and Social Justice: 2 courses, enrollment </w:t>
      </w:r>
      <w:r w:rsidR="00C15A27">
        <w:rPr>
          <w:sz w:val="24"/>
        </w:rPr>
        <w:t>~</w:t>
      </w:r>
      <w:r>
        <w:rPr>
          <w:sz w:val="24"/>
        </w:rPr>
        <w:t>50 each course</w:t>
      </w:r>
    </w:p>
    <w:p w14:paraId="5A320B2A" w14:textId="77777777" w:rsidR="00340C35" w:rsidRDefault="00340C35" w:rsidP="00D86889">
      <w:pPr>
        <w:ind w:left="432" w:firstLine="432"/>
        <w:rPr>
          <w:sz w:val="24"/>
        </w:rPr>
      </w:pPr>
      <w:r>
        <w:rPr>
          <w:sz w:val="24"/>
        </w:rPr>
        <w:t>Political Philosophy: enrollment 50</w:t>
      </w:r>
      <w:r>
        <w:rPr>
          <w:sz w:val="24"/>
        </w:rPr>
        <w:tab/>
      </w:r>
    </w:p>
    <w:p w14:paraId="4CE32F69" w14:textId="77777777" w:rsidR="00340C35" w:rsidRDefault="00340C35" w:rsidP="00D86889">
      <w:pPr>
        <w:ind w:left="432" w:firstLine="432"/>
        <w:rPr>
          <w:sz w:val="24"/>
        </w:rPr>
      </w:pPr>
      <w:r>
        <w:rPr>
          <w:sz w:val="24"/>
        </w:rPr>
        <w:t>Modern Philosophy:  enrollment 25</w:t>
      </w:r>
      <w:r>
        <w:rPr>
          <w:sz w:val="24"/>
        </w:rPr>
        <w:tab/>
      </w:r>
    </w:p>
    <w:p w14:paraId="429EB13A" w14:textId="77777777" w:rsidR="00340C35" w:rsidRDefault="00340C35" w:rsidP="00D86889">
      <w:pPr>
        <w:ind w:left="432" w:firstLine="432"/>
        <w:rPr>
          <w:sz w:val="24"/>
        </w:rPr>
      </w:pPr>
      <w:r>
        <w:rPr>
          <w:sz w:val="24"/>
        </w:rPr>
        <w:t>Philosophical Methods: intensive writing tutorial, responsible for 10 students</w:t>
      </w:r>
    </w:p>
    <w:p w14:paraId="5D01CEFE" w14:textId="77777777" w:rsidR="009E1DC3" w:rsidRDefault="00354842" w:rsidP="0034158C">
      <w:pPr>
        <w:ind w:left="432" w:firstLine="432"/>
        <w:rPr>
          <w:b/>
          <w:sz w:val="24"/>
        </w:rPr>
      </w:pPr>
      <w:r>
        <w:rPr>
          <w:sz w:val="24"/>
        </w:rPr>
        <w:t>Chinese Philosophy:</w:t>
      </w:r>
      <w:r>
        <w:rPr>
          <w:sz w:val="24"/>
        </w:rPr>
        <w:tab/>
        <w:t>enrollment 75</w:t>
      </w:r>
    </w:p>
    <w:p w14:paraId="5DCD0A48" w14:textId="77777777" w:rsidR="00443DEB" w:rsidRDefault="00443DEB" w:rsidP="00340C35">
      <w:pPr>
        <w:rPr>
          <w:b/>
          <w:sz w:val="24"/>
        </w:rPr>
      </w:pPr>
    </w:p>
    <w:p w14:paraId="19C9DED4" w14:textId="729EF9FF" w:rsidR="00340C35" w:rsidRDefault="00340C35" w:rsidP="00340C35">
      <w:pPr>
        <w:rPr>
          <w:b/>
          <w:sz w:val="24"/>
        </w:rPr>
      </w:pPr>
      <w:r w:rsidRPr="00F752D2">
        <w:rPr>
          <w:b/>
          <w:sz w:val="24"/>
        </w:rPr>
        <w:t>RESEARCH GRANT PARTICIPATION</w:t>
      </w:r>
    </w:p>
    <w:p w14:paraId="70763305" w14:textId="77777777" w:rsidR="005861F3" w:rsidRPr="00F752D2" w:rsidRDefault="005861F3" w:rsidP="00340C35">
      <w:pPr>
        <w:rPr>
          <w:b/>
        </w:rPr>
      </w:pPr>
    </w:p>
    <w:p w14:paraId="50A307D9" w14:textId="1E3C95F3" w:rsidR="00261B1D" w:rsidRDefault="00793651" w:rsidP="002B7976">
      <w:pPr>
        <w:rPr>
          <w:b/>
          <w:bCs/>
          <w:sz w:val="24"/>
        </w:rPr>
      </w:pPr>
      <w:bookmarkStart w:id="1" w:name="OLE_LINK3"/>
      <w:bookmarkStart w:id="2" w:name="OLE_LINK4"/>
      <w:r>
        <w:rPr>
          <w:b/>
          <w:bCs/>
          <w:sz w:val="24"/>
        </w:rPr>
        <w:t>Current</w:t>
      </w:r>
      <w:r w:rsidRPr="00F752D2">
        <w:rPr>
          <w:b/>
          <w:bCs/>
          <w:sz w:val="24"/>
        </w:rPr>
        <w:t xml:space="preserve"> Support</w:t>
      </w:r>
    </w:p>
    <w:p w14:paraId="15514473" w14:textId="77777777" w:rsidR="001E6E61" w:rsidRPr="001E6E61" w:rsidRDefault="001E6E61" w:rsidP="002B7976">
      <w:pPr>
        <w:rPr>
          <w:b/>
          <w:bCs/>
          <w:sz w:val="16"/>
          <w:szCs w:val="16"/>
        </w:rPr>
      </w:pPr>
    </w:p>
    <w:p w14:paraId="3BB573B7" w14:textId="60CF2A12" w:rsidR="00F44D56" w:rsidRDefault="00F44D56" w:rsidP="002B7976">
      <w:pPr>
        <w:rPr>
          <w:sz w:val="24"/>
          <w:szCs w:val="24"/>
        </w:rPr>
      </w:pPr>
      <w:r>
        <w:rPr>
          <w:sz w:val="24"/>
          <w:szCs w:val="24"/>
        </w:rPr>
        <w:t>1. Greenwall Foundation</w:t>
      </w:r>
      <w:r w:rsidR="0050495E">
        <w:rPr>
          <w:sz w:val="24"/>
          <w:szCs w:val="24"/>
        </w:rPr>
        <w:t xml:space="preserve"> Making a Difference Award</w:t>
      </w:r>
    </w:p>
    <w:p w14:paraId="09EE0882" w14:textId="77777777" w:rsidR="0050495E" w:rsidRPr="0050495E" w:rsidRDefault="0050495E" w:rsidP="002B7976">
      <w:pPr>
        <w:rPr>
          <w:sz w:val="16"/>
          <w:szCs w:val="16"/>
        </w:rPr>
      </w:pPr>
    </w:p>
    <w:p w14:paraId="019B9397" w14:textId="0C60C10C" w:rsidR="00F44D56" w:rsidRDefault="0050495E" w:rsidP="00790C11">
      <w:pPr>
        <w:ind w:left="3024" w:hanging="2589"/>
        <w:rPr>
          <w:sz w:val="24"/>
          <w:szCs w:val="24"/>
        </w:rPr>
      </w:pPr>
      <w:r w:rsidRPr="0050495E">
        <w:rPr>
          <w:i/>
          <w:iCs/>
          <w:sz w:val="24"/>
          <w:szCs w:val="24"/>
        </w:rPr>
        <w:t>Title of Grant</w:t>
      </w:r>
      <w:r>
        <w:rPr>
          <w:i/>
          <w:iCs/>
          <w:sz w:val="24"/>
          <w:szCs w:val="24"/>
        </w:rPr>
        <w:tab/>
      </w:r>
      <w:r>
        <w:rPr>
          <w:i/>
          <w:iCs/>
          <w:sz w:val="24"/>
          <w:szCs w:val="24"/>
        </w:rPr>
        <w:tab/>
      </w:r>
      <w:r w:rsidR="00790C11" w:rsidRPr="00790C11">
        <w:rPr>
          <w:sz w:val="24"/>
          <w:szCs w:val="24"/>
        </w:rPr>
        <w:t xml:space="preserve">Dilemmas of </w:t>
      </w:r>
      <w:r w:rsidR="00790C11">
        <w:rPr>
          <w:sz w:val="24"/>
          <w:szCs w:val="24"/>
        </w:rPr>
        <w:t>H</w:t>
      </w:r>
      <w:r w:rsidR="00790C11" w:rsidRPr="00790C11">
        <w:rPr>
          <w:sz w:val="24"/>
          <w:szCs w:val="24"/>
        </w:rPr>
        <w:t xml:space="preserve">ealth </w:t>
      </w:r>
      <w:r w:rsidR="00790C11">
        <w:rPr>
          <w:sz w:val="24"/>
          <w:szCs w:val="24"/>
        </w:rPr>
        <w:t>E</w:t>
      </w:r>
      <w:r w:rsidR="00790C11" w:rsidRPr="00790C11">
        <w:rPr>
          <w:sz w:val="24"/>
          <w:szCs w:val="24"/>
        </w:rPr>
        <w:t xml:space="preserve">quity in </w:t>
      </w:r>
      <w:r w:rsidR="00790C11">
        <w:rPr>
          <w:sz w:val="24"/>
          <w:szCs w:val="24"/>
        </w:rPr>
        <w:t>G</w:t>
      </w:r>
      <w:r w:rsidR="00790C11" w:rsidRPr="00790C11">
        <w:rPr>
          <w:sz w:val="24"/>
          <w:szCs w:val="24"/>
        </w:rPr>
        <w:t xml:space="preserve">lobal </w:t>
      </w:r>
      <w:r w:rsidR="00790C11">
        <w:rPr>
          <w:sz w:val="24"/>
          <w:szCs w:val="24"/>
        </w:rPr>
        <w:t>H</w:t>
      </w:r>
      <w:r w:rsidR="00790C11" w:rsidRPr="00790C11">
        <w:rPr>
          <w:sz w:val="24"/>
          <w:szCs w:val="24"/>
        </w:rPr>
        <w:t xml:space="preserve">ealth </w:t>
      </w:r>
      <w:r w:rsidR="00790C11">
        <w:rPr>
          <w:sz w:val="24"/>
          <w:szCs w:val="24"/>
        </w:rPr>
        <w:t>R</w:t>
      </w:r>
      <w:r w:rsidR="00790C11" w:rsidRPr="00790C11">
        <w:rPr>
          <w:sz w:val="24"/>
          <w:szCs w:val="24"/>
        </w:rPr>
        <w:t xml:space="preserve">esearch: A </w:t>
      </w:r>
      <w:r w:rsidR="00790C11">
        <w:rPr>
          <w:sz w:val="24"/>
          <w:szCs w:val="24"/>
        </w:rPr>
        <w:t>S</w:t>
      </w:r>
      <w:r w:rsidR="00790C11" w:rsidRPr="00790C11">
        <w:rPr>
          <w:sz w:val="24"/>
          <w:szCs w:val="24"/>
        </w:rPr>
        <w:t xml:space="preserve">tudy of </w:t>
      </w:r>
      <w:r w:rsidR="00790C11">
        <w:rPr>
          <w:sz w:val="24"/>
          <w:szCs w:val="24"/>
        </w:rPr>
        <w:t>R</w:t>
      </w:r>
      <w:r w:rsidR="00790C11" w:rsidRPr="00790C11">
        <w:rPr>
          <w:sz w:val="24"/>
          <w:szCs w:val="24"/>
        </w:rPr>
        <w:t xml:space="preserve">esearch on </w:t>
      </w:r>
      <w:r w:rsidR="00790C11">
        <w:rPr>
          <w:sz w:val="24"/>
          <w:szCs w:val="24"/>
        </w:rPr>
        <w:t>Cl</w:t>
      </w:r>
      <w:r w:rsidR="00790C11" w:rsidRPr="00790C11">
        <w:rPr>
          <w:sz w:val="24"/>
          <w:szCs w:val="24"/>
        </w:rPr>
        <w:t>imate-</w:t>
      </w:r>
      <w:r w:rsidR="00790C11">
        <w:rPr>
          <w:sz w:val="24"/>
          <w:szCs w:val="24"/>
        </w:rPr>
        <w:t>S</w:t>
      </w:r>
      <w:r w:rsidR="00790C11" w:rsidRPr="00790C11">
        <w:rPr>
          <w:sz w:val="24"/>
          <w:szCs w:val="24"/>
        </w:rPr>
        <w:t xml:space="preserve">ensitive </w:t>
      </w:r>
      <w:r w:rsidR="00790C11">
        <w:rPr>
          <w:sz w:val="24"/>
          <w:szCs w:val="24"/>
        </w:rPr>
        <w:t>I</w:t>
      </w:r>
      <w:r w:rsidR="00790C11" w:rsidRPr="00790C11">
        <w:rPr>
          <w:sz w:val="24"/>
          <w:szCs w:val="24"/>
        </w:rPr>
        <w:t xml:space="preserve">nfectious </w:t>
      </w:r>
      <w:r w:rsidR="00790C11">
        <w:rPr>
          <w:sz w:val="24"/>
          <w:szCs w:val="24"/>
        </w:rPr>
        <w:t>D</w:t>
      </w:r>
      <w:r w:rsidR="00790C11" w:rsidRPr="00790C11">
        <w:rPr>
          <w:sz w:val="24"/>
          <w:szCs w:val="24"/>
        </w:rPr>
        <w:t>isease</w:t>
      </w:r>
    </w:p>
    <w:p w14:paraId="3A5DFF52" w14:textId="4F311A2B" w:rsidR="00790C11" w:rsidRDefault="00790C11" w:rsidP="00790C11">
      <w:pPr>
        <w:ind w:left="3024" w:hanging="2589"/>
        <w:rPr>
          <w:bCs/>
          <w:sz w:val="24"/>
          <w:szCs w:val="24"/>
        </w:rPr>
      </w:pPr>
      <w:r>
        <w:rPr>
          <w:i/>
          <w:iCs/>
          <w:sz w:val="24"/>
          <w:szCs w:val="24"/>
        </w:rPr>
        <w:t>Dates</w:t>
      </w:r>
      <w:r>
        <w:rPr>
          <w:i/>
          <w:iCs/>
          <w:sz w:val="24"/>
          <w:szCs w:val="24"/>
        </w:rPr>
        <w:tab/>
      </w:r>
      <w:r>
        <w:rPr>
          <w:i/>
          <w:iCs/>
          <w:sz w:val="24"/>
          <w:szCs w:val="24"/>
        </w:rPr>
        <w:tab/>
      </w:r>
      <w:r>
        <w:rPr>
          <w:sz w:val="24"/>
          <w:szCs w:val="24"/>
        </w:rPr>
        <w:t>1 Jul 2022</w:t>
      </w:r>
      <w:r w:rsidR="00945215">
        <w:rPr>
          <w:sz w:val="24"/>
          <w:szCs w:val="24"/>
        </w:rPr>
        <w:t xml:space="preserve"> </w:t>
      </w:r>
      <w:r w:rsidR="00945215">
        <w:rPr>
          <w:bCs/>
          <w:sz w:val="24"/>
          <w:szCs w:val="24"/>
        </w:rPr>
        <w:t>– 30 Jun 2024</w:t>
      </w:r>
    </w:p>
    <w:p w14:paraId="23AE7646" w14:textId="06546899" w:rsidR="00945215" w:rsidRDefault="00945215" w:rsidP="00790C11">
      <w:pPr>
        <w:ind w:left="3024" w:hanging="2589"/>
        <w:rPr>
          <w:sz w:val="24"/>
          <w:szCs w:val="24"/>
        </w:rPr>
      </w:pPr>
      <w:r>
        <w:rPr>
          <w:i/>
          <w:iCs/>
          <w:sz w:val="24"/>
          <w:szCs w:val="24"/>
        </w:rPr>
        <w:t>Sponsoring Agency</w:t>
      </w:r>
      <w:r>
        <w:rPr>
          <w:i/>
          <w:iCs/>
          <w:sz w:val="24"/>
          <w:szCs w:val="24"/>
        </w:rPr>
        <w:tab/>
      </w:r>
      <w:r>
        <w:rPr>
          <w:sz w:val="24"/>
          <w:szCs w:val="24"/>
        </w:rPr>
        <w:t>Greenwall Foundation</w:t>
      </w:r>
    </w:p>
    <w:p w14:paraId="60F352E7" w14:textId="69D92906" w:rsidR="00CA7B25" w:rsidRDefault="00CA7B25" w:rsidP="00790C11">
      <w:pPr>
        <w:ind w:left="3024" w:hanging="2589"/>
        <w:rPr>
          <w:sz w:val="24"/>
          <w:szCs w:val="24"/>
        </w:rPr>
      </w:pPr>
      <w:r>
        <w:rPr>
          <w:i/>
          <w:iCs/>
          <w:sz w:val="24"/>
          <w:szCs w:val="24"/>
        </w:rPr>
        <w:t>Principal Investigator</w:t>
      </w:r>
      <w:r>
        <w:rPr>
          <w:i/>
          <w:iCs/>
          <w:sz w:val="24"/>
          <w:szCs w:val="24"/>
        </w:rPr>
        <w:tab/>
      </w:r>
      <w:r>
        <w:rPr>
          <w:b/>
          <w:bCs/>
          <w:sz w:val="24"/>
          <w:szCs w:val="24"/>
        </w:rPr>
        <w:t>Maria Merritt</w:t>
      </w:r>
    </w:p>
    <w:p w14:paraId="0351D474" w14:textId="25CDF64E" w:rsidR="00CA7B25" w:rsidRDefault="00CA7B25" w:rsidP="00790C11">
      <w:pPr>
        <w:ind w:left="3024" w:hanging="2589"/>
        <w:rPr>
          <w:sz w:val="24"/>
          <w:szCs w:val="24"/>
        </w:rPr>
      </w:pPr>
      <w:r>
        <w:rPr>
          <w:i/>
          <w:iCs/>
          <w:sz w:val="24"/>
          <w:szCs w:val="24"/>
        </w:rPr>
        <w:t>Funding Amount</w:t>
      </w:r>
      <w:r w:rsidR="00EE203F">
        <w:rPr>
          <w:i/>
          <w:iCs/>
          <w:sz w:val="24"/>
          <w:szCs w:val="24"/>
        </w:rPr>
        <w:tab/>
      </w:r>
      <w:r w:rsidR="00EE203F" w:rsidRPr="00EE203F">
        <w:rPr>
          <w:sz w:val="24"/>
          <w:szCs w:val="24"/>
        </w:rPr>
        <w:t>$151,710</w:t>
      </w:r>
    </w:p>
    <w:p w14:paraId="47CF40CE" w14:textId="333BCE43" w:rsidR="004509A6" w:rsidRPr="004509A6" w:rsidRDefault="004509A6" w:rsidP="00790C11">
      <w:pPr>
        <w:ind w:left="3024" w:hanging="2589"/>
        <w:rPr>
          <w:sz w:val="24"/>
          <w:szCs w:val="24"/>
        </w:rPr>
      </w:pPr>
      <w:r>
        <w:rPr>
          <w:i/>
          <w:iCs/>
          <w:sz w:val="24"/>
          <w:szCs w:val="24"/>
        </w:rPr>
        <w:t>Main Grant Objective</w:t>
      </w:r>
      <w:r>
        <w:rPr>
          <w:i/>
          <w:iCs/>
          <w:sz w:val="24"/>
          <w:szCs w:val="24"/>
        </w:rPr>
        <w:tab/>
      </w:r>
      <w:r w:rsidRPr="004509A6">
        <w:rPr>
          <w:sz w:val="24"/>
          <w:szCs w:val="24"/>
        </w:rPr>
        <w:t>T</w:t>
      </w:r>
      <w:r>
        <w:rPr>
          <w:sz w:val="24"/>
          <w:szCs w:val="24"/>
        </w:rPr>
        <w:t>o</w:t>
      </w:r>
      <w:r w:rsidRPr="004509A6">
        <w:rPr>
          <w:sz w:val="24"/>
          <w:szCs w:val="24"/>
        </w:rPr>
        <w:t xml:space="preserve"> produce an ethical analysis and a description of researchers’ views and experiences</w:t>
      </w:r>
      <w:r>
        <w:rPr>
          <w:sz w:val="24"/>
          <w:szCs w:val="24"/>
        </w:rPr>
        <w:t xml:space="preserve"> regarding how </w:t>
      </w:r>
      <w:r w:rsidRPr="004509A6">
        <w:rPr>
          <w:sz w:val="24"/>
          <w:szCs w:val="24"/>
        </w:rPr>
        <w:t xml:space="preserve">global health researchers and their institutional networks </w:t>
      </w:r>
      <w:r>
        <w:rPr>
          <w:sz w:val="24"/>
          <w:szCs w:val="24"/>
        </w:rPr>
        <w:t xml:space="preserve">can </w:t>
      </w:r>
      <w:r w:rsidRPr="004509A6">
        <w:rPr>
          <w:sz w:val="24"/>
          <w:szCs w:val="24"/>
        </w:rPr>
        <w:t>best act as responsive partners to communities dealing with the injustices of poverty and climate change</w:t>
      </w:r>
      <w:r w:rsidR="00BA581F">
        <w:rPr>
          <w:sz w:val="24"/>
          <w:szCs w:val="24"/>
        </w:rPr>
        <w:t xml:space="preserve">, with a focus on </w:t>
      </w:r>
      <w:r w:rsidRPr="004509A6">
        <w:rPr>
          <w:sz w:val="24"/>
          <w:szCs w:val="24"/>
        </w:rPr>
        <w:t>researchers working with communities where climate change threatens to increase infectious disease burdens</w:t>
      </w:r>
    </w:p>
    <w:p w14:paraId="2A651F56" w14:textId="77777777" w:rsidR="0050495E" w:rsidRPr="00BA581F" w:rsidRDefault="0050495E" w:rsidP="002B7976">
      <w:pPr>
        <w:rPr>
          <w:sz w:val="16"/>
          <w:szCs w:val="16"/>
        </w:rPr>
      </w:pPr>
    </w:p>
    <w:p w14:paraId="01412E79" w14:textId="4B6CDCF2" w:rsidR="00E83169" w:rsidRPr="00B36BF1" w:rsidRDefault="00F44D56" w:rsidP="002B7976">
      <w:pPr>
        <w:rPr>
          <w:sz w:val="24"/>
          <w:szCs w:val="24"/>
        </w:rPr>
      </w:pPr>
      <w:r>
        <w:rPr>
          <w:sz w:val="24"/>
          <w:szCs w:val="24"/>
        </w:rPr>
        <w:t>2</w:t>
      </w:r>
      <w:r w:rsidR="00D538C8" w:rsidRPr="00B36BF1">
        <w:rPr>
          <w:sz w:val="24"/>
          <w:szCs w:val="24"/>
        </w:rPr>
        <w:t xml:space="preserve">. NIH R01 </w:t>
      </w:r>
    </w:p>
    <w:p w14:paraId="65C1B1AF" w14:textId="52CA81AE" w:rsidR="00D538C8" w:rsidRPr="001E6E61" w:rsidRDefault="00D538C8" w:rsidP="002B7976">
      <w:pPr>
        <w:rPr>
          <w:sz w:val="16"/>
          <w:szCs w:val="16"/>
        </w:rPr>
      </w:pPr>
    </w:p>
    <w:p w14:paraId="4C24596B" w14:textId="2875949F" w:rsidR="00D538C8" w:rsidRPr="00B36BF1" w:rsidRDefault="00D538C8" w:rsidP="002A0324">
      <w:pPr>
        <w:ind w:left="3023" w:hanging="2588"/>
        <w:rPr>
          <w:sz w:val="24"/>
          <w:szCs w:val="24"/>
        </w:rPr>
      </w:pPr>
      <w:r w:rsidRPr="00A32637">
        <w:rPr>
          <w:i/>
          <w:iCs/>
          <w:sz w:val="24"/>
          <w:szCs w:val="24"/>
        </w:rPr>
        <w:t>Title</w:t>
      </w:r>
      <w:r w:rsidR="00E2515B" w:rsidRPr="00A32637">
        <w:rPr>
          <w:i/>
          <w:iCs/>
          <w:sz w:val="24"/>
          <w:szCs w:val="24"/>
        </w:rPr>
        <w:t xml:space="preserve"> of Grant</w:t>
      </w:r>
      <w:r w:rsidRPr="00B36BF1">
        <w:rPr>
          <w:sz w:val="24"/>
          <w:szCs w:val="24"/>
        </w:rPr>
        <w:t xml:space="preserve"> </w:t>
      </w:r>
      <w:r w:rsidRPr="00B36BF1">
        <w:rPr>
          <w:sz w:val="24"/>
          <w:szCs w:val="24"/>
        </w:rPr>
        <w:tab/>
      </w:r>
      <w:r w:rsidR="002A0324">
        <w:rPr>
          <w:sz w:val="24"/>
          <w:szCs w:val="24"/>
        </w:rPr>
        <w:tab/>
      </w:r>
      <w:r w:rsidRPr="00B36BF1">
        <w:rPr>
          <w:sz w:val="24"/>
          <w:szCs w:val="24"/>
        </w:rPr>
        <w:t>Who Are the Ultra-positive, Culture-Negative? Understanding the Trajectories of Individuals in Uganda with Trace M. Tuberculosis Nucleic Acid in Sputum</w:t>
      </w:r>
    </w:p>
    <w:p w14:paraId="71786E02" w14:textId="1B29E4DE" w:rsidR="00D538C8" w:rsidRPr="00B36BF1" w:rsidRDefault="00D538C8" w:rsidP="00D538C8">
      <w:pPr>
        <w:rPr>
          <w:sz w:val="24"/>
          <w:szCs w:val="24"/>
        </w:rPr>
      </w:pPr>
      <w:r w:rsidRPr="00B36BF1">
        <w:rPr>
          <w:sz w:val="24"/>
          <w:szCs w:val="24"/>
        </w:rPr>
        <w:tab/>
      </w:r>
      <w:r w:rsidRPr="00A32637">
        <w:rPr>
          <w:i/>
          <w:iCs/>
          <w:sz w:val="24"/>
          <w:szCs w:val="24"/>
        </w:rPr>
        <w:t>Dates</w:t>
      </w:r>
      <w:r w:rsidR="003C6C7A" w:rsidRPr="00B36BF1">
        <w:rPr>
          <w:sz w:val="24"/>
          <w:szCs w:val="24"/>
        </w:rPr>
        <w:tab/>
      </w:r>
      <w:r w:rsidR="003C6C7A" w:rsidRPr="00B36BF1">
        <w:rPr>
          <w:sz w:val="24"/>
          <w:szCs w:val="24"/>
        </w:rPr>
        <w:tab/>
      </w:r>
      <w:r w:rsidR="003C6C7A" w:rsidRPr="00B36BF1">
        <w:rPr>
          <w:sz w:val="24"/>
          <w:szCs w:val="24"/>
        </w:rPr>
        <w:tab/>
      </w:r>
      <w:r w:rsidR="003C6C7A" w:rsidRPr="00B36BF1">
        <w:rPr>
          <w:sz w:val="24"/>
          <w:szCs w:val="24"/>
        </w:rPr>
        <w:tab/>
      </w:r>
      <w:r w:rsidR="002A0324">
        <w:rPr>
          <w:sz w:val="24"/>
          <w:szCs w:val="24"/>
        </w:rPr>
        <w:tab/>
      </w:r>
      <w:r w:rsidR="003C6C7A" w:rsidRPr="00B36BF1">
        <w:rPr>
          <w:sz w:val="24"/>
          <w:szCs w:val="24"/>
        </w:rPr>
        <w:t xml:space="preserve">1 Jul 2020 </w:t>
      </w:r>
      <w:r w:rsidR="00DD4E24">
        <w:rPr>
          <w:bCs/>
          <w:sz w:val="24"/>
          <w:szCs w:val="24"/>
        </w:rPr>
        <w:t>–</w:t>
      </w:r>
      <w:r w:rsidR="003C6C7A" w:rsidRPr="00B36BF1">
        <w:rPr>
          <w:sz w:val="24"/>
          <w:szCs w:val="24"/>
        </w:rPr>
        <w:t xml:space="preserve"> 30 Jun 2025</w:t>
      </w:r>
    </w:p>
    <w:p w14:paraId="4D48F479" w14:textId="313DC8FA" w:rsidR="00D538C8" w:rsidRPr="00B36BF1" w:rsidRDefault="00D538C8" w:rsidP="00D538C8">
      <w:pPr>
        <w:rPr>
          <w:sz w:val="24"/>
          <w:szCs w:val="24"/>
        </w:rPr>
      </w:pPr>
      <w:r w:rsidRPr="00B36BF1">
        <w:rPr>
          <w:sz w:val="24"/>
          <w:szCs w:val="24"/>
        </w:rPr>
        <w:tab/>
      </w:r>
      <w:r w:rsidRPr="00A32637">
        <w:rPr>
          <w:i/>
          <w:iCs/>
          <w:sz w:val="24"/>
          <w:szCs w:val="24"/>
        </w:rPr>
        <w:t>Sponsoring Agency</w:t>
      </w:r>
      <w:r w:rsidR="003C6C7A" w:rsidRPr="00B36BF1">
        <w:rPr>
          <w:sz w:val="24"/>
          <w:szCs w:val="24"/>
        </w:rPr>
        <w:tab/>
      </w:r>
      <w:r w:rsidR="002A0324">
        <w:rPr>
          <w:sz w:val="24"/>
          <w:szCs w:val="24"/>
        </w:rPr>
        <w:tab/>
      </w:r>
      <w:r w:rsidR="003C6C7A" w:rsidRPr="00B36BF1">
        <w:rPr>
          <w:sz w:val="24"/>
          <w:szCs w:val="24"/>
        </w:rPr>
        <w:t>National Institutes of Health</w:t>
      </w:r>
    </w:p>
    <w:p w14:paraId="559FC473" w14:textId="2A53FEBB" w:rsidR="00D538C8" w:rsidRPr="00B36BF1" w:rsidRDefault="00D538C8" w:rsidP="00D538C8">
      <w:pPr>
        <w:rPr>
          <w:sz w:val="24"/>
          <w:szCs w:val="24"/>
        </w:rPr>
      </w:pPr>
      <w:r w:rsidRPr="00B36BF1">
        <w:rPr>
          <w:sz w:val="24"/>
          <w:szCs w:val="24"/>
        </w:rPr>
        <w:tab/>
      </w:r>
      <w:r w:rsidRPr="00A32637">
        <w:rPr>
          <w:i/>
          <w:iCs/>
          <w:sz w:val="24"/>
          <w:szCs w:val="24"/>
        </w:rPr>
        <w:t>P</w:t>
      </w:r>
      <w:r w:rsidR="002A0324" w:rsidRPr="00A32637">
        <w:rPr>
          <w:i/>
          <w:iCs/>
          <w:sz w:val="24"/>
          <w:szCs w:val="24"/>
        </w:rPr>
        <w:t>rincipal Investigator</w:t>
      </w:r>
      <w:r w:rsidR="003C6C7A" w:rsidRPr="00B36BF1">
        <w:rPr>
          <w:sz w:val="24"/>
          <w:szCs w:val="24"/>
        </w:rPr>
        <w:tab/>
      </w:r>
      <w:r w:rsidR="003C6C7A" w:rsidRPr="00B36BF1">
        <w:rPr>
          <w:sz w:val="24"/>
          <w:szCs w:val="24"/>
        </w:rPr>
        <w:tab/>
        <w:t>Emily Kendall</w:t>
      </w:r>
    </w:p>
    <w:p w14:paraId="04410890" w14:textId="2E857F7A" w:rsidR="000A62AC" w:rsidRDefault="00D538C8" w:rsidP="005B73DB">
      <w:pPr>
        <w:rPr>
          <w:sz w:val="24"/>
          <w:szCs w:val="24"/>
        </w:rPr>
      </w:pPr>
      <w:r w:rsidRPr="00B36BF1">
        <w:rPr>
          <w:sz w:val="24"/>
          <w:szCs w:val="24"/>
        </w:rPr>
        <w:tab/>
      </w:r>
      <w:r w:rsidR="002750BB" w:rsidRPr="00A32637">
        <w:rPr>
          <w:i/>
          <w:iCs/>
          <w:sz w:val="24"/>
          <w:szCs w:val="24"/>
        </w:rPr>
        <w:t>Funding Amount</w:t>
      </w:r>
      <w:r w:rsidR="000A62AC" w:rsidRPr="00B36BF1">
        <w:rPr>
          <w:sz w:val="24"/>
          <w:szCs w:val="24"/>
        </w:rPr>
        <w:tab/>
      </w:r>
      <w:r w:rsidR="002A0324">
        <w:rPr>
          <w:sz w:val="24"/>
          <w:szCs w:val="24"/>
        </w:rPr>
        <w:tab/>
      </w:r>
      <w:r w:rsidR="00A32637">
        <w:rPr>
          <w:sz w:val="24"/>
          <w:szCs w:val="24"/>
        </w:rPr>
        <w:tab/>
      </w:r>
      <w:r w:rsidR="000A62AC" w:rsidRPr="00B36BF1">
        <w:rPr>
          <w:sz w:val="24"/>
          <w:szCs w:val="24"/>
        </w:rPr>
        <w:t>$627,500</w:t>
      </w:r>
    </w:p>
    <w:p w14:paraId="5EBED54F" w14:textId="11E8D617" w:rsidR="0030433C" w:rsidRDefault="0030433C" w:rsidP="00542356">
      <w:pPr>
        <w:ind w:left="3020" w:hanging="2588"/>
        <w:rPr>
          <w:sz w:val="24"/>
          <w:szCs w:val="24"/>
        </w:rPr>
      </w:pPr>
      <w:r w:rsidRPr="00A32637">
        <w:rPr>
          <w:i/>
          <w:iCs/>
          <w:sz w:val="24"/>
          <w:szCs w:val="24"/>
        </w:rPr>
        <w:t>Main Grant Objective</w:t>
      </w:r>
      <w:r w:rsidRPr="00B36BF1">
        <w:rPr>
          <w:sz w:val="24"/>
          <w:szCs w:val="24"/>
        </w:rPr>
        <w:t xml:space="preserve"> </w:t>
      </w:r>
      <w:r>
        <w:rPr>
          <w:sz w:val="24"/>
          <w:szCs w:val="24"/>
        </w:rPr>
        <w:tab/>
      </w:r>
      <w:r w:rsidR="00AF4EF2">
        <w:rPr>
          <w:sz w:val="24"/>
          <w:szCs w:val="24"/>
        </w:rPr>
        <w:t>T</w:t>
      </w:r>
      <w:r w:rsidRPr="00B36BF1">
        <w:rPr>
          <w:sz w:val="24"/>
          <w:szCs w:val="24"/>
        </w:rPr>
        <w:t xml:space="preserve">o understand the microbiological origin and clinical significance of "trace-positive" results from a commonly used diagnostic test for tuberculosis </w:t>
      </w:r>
    </w:p>
    <w:p w14:paraId="3EC0BA68" w14:textId="5D7E6977" w:rsidR="002750BB" w:rsidRPr="004604FF" w:rsidRDefault="002750BB" w:rsidP="0030433C">
      <w:pPr>
        <w:ind w:firstLine="432"/>
        <w:rPr>
          <w:sz w:val="24"/>
          <w:szCs w:val="24"/>
        </w:rPr>
      </w:pPr>
      <w:r w:rsidRPr="00A32637">
        <w:rPr>
          <w:i/>
          <w:iCs/>
          <w:sz w:val="24"/>
          <w:szCs w:val="24"/>
        </w:rPr>
        <w:t>Role</w:t>
      </w:r>
      <w:r w:rsidRPr="00B36BF1">
        <w:rPr>
          <w:sz w:val="24"/>
          <w:szCs w:val="24"/>
        </w:rPr>
        <w:tab/>
      </w:r>
      <w:r w:rsidRPr="00B36BF1">
        <w:rPr>
          <w:sz w:val="24"/>
          <w:szCs w:val="24"/>
        </w:rPr>
        <w:tab/>
      </w:r>
      <w:r w:rsidRPr="00B36BF1">
        <w:rPr>
          <w:sz w:val="24"/>
          <w:szCs w:val="24"/>
        </w:rPr>
        <w:tab/>
      </w:r>
      <w:r w:rsidRPr="00B36BF1">
        <w:rPr>
          <w:sz w:val="24"/>
          <w:szCs w:val="24"/>
        </w:rPr>
        <w:tab/>
      </w:r>
      <w:r w:rsidR="002A0324">
        <w:rPr>
          <w:sz w:val="24"/>
          <w:szCs w:val="24"/>
        </w:rPr>
        <w:tab/>
      </w:r>
      <w:r w:rsidRPr="00B36BF1">
        <w:rPr>
          <w:b/>
          <w:bCs/>
          <w:sz w:val="24"/>
          <w:szCs w:val="24"/>
        </w:rPr>
        <w:t>Co-Investigator</w:t>
      </w:r>
      <w:r w:rsidRPr="00B36BF1">
        <w:rPr>
          <w:sz w:val="24"/>
          <w:szCs w:val="24"/>
        </w:rPr>
        <w:t xml:space="preserve"> </w:t>
      </w:r>
      <w:r w:rsidR="00DC0785">
        <w:rPr>
          <w:sz w:val="24"/>
          <w:szCs w:val="24"/>
        </w:rPr>
        <w:t>(</w:t>
      </w:r>
      <w:r w:rsidRPr="00DC0785">
        <w:rPr>
          <w:sz w:val="24"/>
          <w:szCs w:val="24"/>
        </w:rPr>
        <w:t>start</w:t>
      </w:r>
      <w:r w:rsidR="00DC0785">
        <w:rPr>
          <w:sz w:val="24"/>
          <w:szCs w:val="24"/>
        </w:rPr>
        <w:t>ing</w:t>
      </w:r>
      <w:r w:rsidRPr="00DC0785">
        <w:rPr>
          <w:sz w:val="24"/>
          <w:szCs w:val="24"/>
        </w:rPr>
        <w:t xml:space="preserve"> </w:t>
      </w:r>
      <w:r w:rsidR="00DC0785">
        <w:rPr>
          <w:sz w:val="24"/>
          <w:szCs w:val="24"/>
        </w:rPr>
        <w:t>Sep</w:t>
      </w:r>
      <w:r w:rsidRPr="00DC0785">
        <w:rPr>
          <w:sz w:val="24"/>
          <w:szCs w:val="24"/>
        </w:rPr>
        <w:t xml:space="preserve"> </w:t>
      </w:r>
      <w:r w:rsidR="00DC0785">
        <w:rPr>
          <w:sz w:val="24"/>
          <w:szCs w:val="24"/>
        </w:rPr>
        <w:t>20</w:t>
      </w:r>
      <w:r w:rsidRPr="00DC0785">
        <w:rPr>
          <w:sz w:val="24"/>
          <w:szCs w:val="24"/>
        </w:rPr>
        <w:t>22</w:t>
      </w:r>
      <w:r>
        <w:rPr>
          <w:sz w:val="24"/>
          <w:szCs w:val="24"/>
        </w:rPr>
        <w:t>)</w:t>
      </w:r>
    </w:p>
    <w:p w14:paraId="1B488297" w14:textId="77777777" w:rsidR="00261B1D" w:rsidRPr="00857B46" w:rsidRDefault="00261B1D" w:rsidP="002B7976">
      <w:pPr>
        <w:rPr>
          <w:b/>
          <w:bCs/>
          <w:sz w:val="16"/>
          <w:szCs w:val="16"/>
        </w:rPr>
      </w:pPr>
    </w:p>
    <w:p w14:paraId="4F4808DA" w14:textId="7B472941" w:rsidR="005C0299" w:rsidRDefault="00F44D56" w:rsidP="002B7976">
      <w:pPr>
        <w:rPr>
          <w:sz w:val="24"/>
        </w:rPr>
      </w:pPr>
      <w:r>
        <w:rPr>
          <w:sz w:val="24"/>
        </w:rPr>
        <w:t>3</w:t>
      </w:r>
      <w:r w:rsidR="005C0299">
        <w:rPr>
          <w:sz w:val="24"/>
        </w:rPr>
        <w:t>. JHU COVID-1</w:t>
      </w:r>
      <w:r w:rsidR="00A27761">
        <w:rPr>
          <w:sz w:val="24"/>
        </w:rPr>
        <w:t>9</w:t>
      </w:r>
      <w:r w:rsidR="005C0299">
        <w:rPr>
          <w:sz w:val="24"/>
        </w:rPr>
        <w:t xml:space="preserve"> Bridge Grant </w:t>
      </w:r>
    </w:p>
    <w:p w14:paraId="47BD6787" w14:textId="48398C65" w:rsidR="007833CE" w:rsidRPr="007833CE" w:rsidRDefault="007833CE" w:rsidP="002B7976">
      <w:pPr>
        <w:rPr>
          <w:sz w:val="16"/>
          <w:szCs w:val="16"/>
        </w:rPr>
      </w:pPr>
      <w:r>
        <w:rPr>
          <w:sz w:val="24"/>
        </w:rPr>
        <w:tab/>
      </w:r>
    </w:p>
    <w:p w14:paraId="41F0E30F" w14:textId="55A0DF15" w:rsidR="007833CE" w:rsidRDefault="007833CE" w:rsidP="002B7976">
      <w:pPr>
        <w:rPr>
          <w:sz w:val="24"/>
        </w:rPr>
      </w:pPr>
      <w:r>
        <w:rPr>
          <w:sz w:val="24"/>
        </w:rPr>
        <w:tab/>
      </w:r>
      <w:r w:rsidRPr="00A32637">
        <w:rPr>
          <w:i/>
          <w:iCs/>
          <w:sz w:val="24"/>
        </w:rPr>
        <w:t>Title</w:t>
      </w:r>
      <w:r w:rsidR="00A27761" w:rsidRPr="00A32637">
        <w:rPr>
          <w:i/>
          <w:iCs/>
          <w:sz w:val="24"/>
        </w:rPr>
        <w:t xml:space="preserve"> of Grant</w:t>
      </w:r>
      <w:r w:rsidR="001134B6">
        <w:rPr>
          <w:sz w:val="24"/>
        </w:rPr>
        <w:tab/>
      </w:r>
      <w:r w:rsidR="001134B6">
        <w:rPr>
          <w:sz w:val="24"/>
        </w:rPr>
        <w:tab/>
      </w:r>
      <w:r w:rsidR="001134B6">
        <w:rPr>
          <w:sz w:val="24"/>
        </w:rPr>
        <w:tab/>
      </w:r>
      <w:r w:rsidR="001134B6" w:rsidRPr="001134B6">
        <w:rPr>
          <w:sz w:val="24"/>
        </w:rPr>
        <w:t>Climate Justice Solutions in Public Health Ethics</w:t>
      </w:r>
    </w:p>
    <w:p w14:paraId="6F9ACECA" w14:textId="179B1534" w:rsidR="007833CE" w:rsidRDefault="007833CE" w:rsidP="002B7976">
      <w:pPr>
        <w:rPr>
          <w:sz w:val="24"/>
        </w:rPr>
      </w:pPr>
      <w:r>
        <w:rPr>
          <w:sz w:val="24"/>
        </w:rPr>
        <w:tab/>
      </w:r>
      <w:r w:rsidRPr="00A32637">
        <w:rPr>
          <w:i/>
          <w:iCs/>
          <w:sz w:val="24"/>
        </w:rPr>
        <w:t>Dates</w:t>
      </w:r>
      <w:r w:rsidR="00860816">
        <w:rPr>
          <w:sz w:val="24"/>
        </w:rPr>
        <w:tab/>
      </w:r>
      <w:r w:rsidR="00860816">
        <w:rPr>
          <w:sz w:val="24"/>
        </w:rPr>
        <w:tab/>
      </w:r>
      <w:r w:rsidR="00860816">
        <w:rPr>
          <w:sz w:val="24"/>
        </w:rPr>
        <w:tab/>
      </w:r>
      <w:r w:rsidR="00860816">
        <w:rPr>
          <w:sz w:val="24"/>
        </w:rPr>
        <w:tab/>
      </w:r>
      <w:r w:rsidR="00C5621E">
        <w:rPr>
          <w:sz w:val="24"/>
        </w:rPr>
        <w:tab/>
      </w:r>
      <w:r w:rsidR="00860816">
        <w:rPr>
          <w:sz w:val="24"/>
        </w:rPr>
        <w:t xml:space="preserve">1 Jan 2022 </w:t>
      </w:r>
      <w:r w:rsidR="00860816">
        <w:rPr>
          <w:bCs/>
          <w:sz w:val="24"/>
          <w:szCs w:val="24"/>
        </w:rPr>
        <w:t>– 31 Dec 2022</w:t>
      </w:r>
      <w:r w:rsidR="00860816">
        <w:rPr>
          <w:sz w:val="24"/>
        </w:rPr>
        <w:t xml:space="preserve"> </w:t>
      </w:r>
    </w:p>
    <w:p w14:paraId="5F229F88" w14:textId="338926EF" w:rsidR="00860816" w:rsidRDefault="00860816" w:rsidP="00394083">
      <w:pPr>
        <w:ind w:left="3020" w:hanging="2588"/>
        <w:rPr>
          <w:sz w:val="24"/>
        </w:rPr>
      </w:pPr>
      <w:r w:rsidRPr="00A32637">
        <w:rPr>
          <w:i/>
          <w:iCs/>
          <w:sz w:val="24"/>
        </w:rPr>
        <w:t>Sponsor</w:t>
      </w:r>
      <w:r w:rsidR="00C5621E" w:rsidRPr="00A32637">
        <w:rPr>
          <w:i/>
          <w:iCs/>
          <w:sz w:val="24"/>
        </w:rPr>
        <w:t>ing Agency</w:t>
      </w:r>
      <w:r>
        <w:rPr>
          <w:sz w:val="24"/>
        </w:rPr>
        <w:t xml:space="preserve"> </w:t>
      </w:r>
      <w:r>
        <w:rPr>
          <w:sz w:val="24"/>
        </w:rPr>
        <w:tab/>
      </w:r>
      <w:r w:rsidR="00394083">
        <w:rPr>
          <w:sz w:val="24"/>
        </w:rPr>
        <w:tab/>
      </w:r>
      <w:r>
        <w:rPr>
          <w:sz w:val="24"/>
        </w:rPr>
        <w:t>J</w:t>
      </w:r>
      <w:r w:rsidR="00C5621E">
        <w:rPr>
          <w:sz w:val="24"/>
        </w:rPr>
        <w:t>ohns Hopkins University</w:t>
      </w:r>
      <w:r>
        <w:rPr>
          <w:sz w:val="24"/>
        </w:rPr>
        <w:t xml:space="preserve"> and </w:t>
      </w:r>
      <w:r w:rsidR="00CC0083">
        <w:rPr>
          <w:sz w:val="24"/>
        </w:rPr>
        <w:t>B</w:t>
      </w:r>
      <w:r>
        <w:rPr>
          <w:sz w:val="24"/>
        </w:rPr>
        <w:t>SPH Department of International Health</w:t>
      </w:r>
    </w:p>
    <w:p w14:paraId="566D4A4A" w14:textId="7473AAD9" w:rsidR="00696302" w:rsidRPr="00394083" w:rsidRDefault="00696302" w:rsidP="002B7976">
      <w:pPr>
        <w:rPr>
          <w:b/>
          <w:bCs/>
          <w:sz w:val="24"/>
        </w:rPr>
      </w:pPr>
      <w:r>
        <w:rPr>
          <w:sz w:val="24"/>
        </w:rPr>
        <w:tab/>
      </w:r>
      <w:r w:rsidRPr="00A32637">
        <w:rPr>
          <w:i/>
          <w:iCs/>
          <w:sz w:val="24"/>
        </w:rPr>
        <w:t>P</w:t>
      </w:r>
      <w:r w:rsidR="00394083" w:rsidRPr="00A32637">
        <w:rPr>
          <w:i/>
          <w:iCs/>
          <w:sz w:val="24"/>
        </w:rPr>
        <w:t>rincipal Investigator</w:t>
      </w:r>
      <w:r w:rsidRPr="00394083">
        <w:rPr>
          <w:b/>
          <w:bCs/>
          <w:sz w:val="24"/>
        </w:rPr>
        <w:tab/>
      </w:r>
      <w:r w:rsidR="00A32637">
        <w:rPr>
          <w:b/>
          <w:bCs/>
          <w:sz w:val="24"/>
        </w:rPr>
        <w:tab/>
      </w:r>
      <w:r w:rsidRPr="00394083">
        <w:rPr>
          <w:b/>
          <w:bCs/>
          <w:sz w:val="24"/>
        </w:rPr>
        <w:t>Maria Merrit</w:t>
      </w:r>
      <w:r w:rsidR="009912D9">
        <w:rPr>
          <w:b/>
          <w:bCs/>
          <w:sz w:val="24"/>
        </w:rPr>
        <w:t>t</w:t>
      </w:r>
    </w:p>
    <w:p w14:paraId="434A0615" w14:textId="71B98015" w:rsidR="00696302" w:rsidRDefault="00696302" w:rsidP="002B7976">
      <w:pPr>
        <w:rPr>
          <w:sz w:val="24"/>
        </w:rPr>
      </w:pPr>
      <w:r>
        <w:rPr>
          <w:sz w:val="24"/>
        </w:rPr>
        <w:tab/>
      </w:r>
      <w:r w:rsidR="009912D9" w:rsidRPr="00A32637">
        <w:rPr>
          <w:i/>
          <w:iCs/>
          <w:sz w:val="24"/>
        </w:rPr>
        <w:t>Funding Amount</w:t>
      </w:r>
      <w:r>
        <w:rPr>
          <w:sz w:val="24"/>
        </w:rPr>
        <w:tab/>
      </w:r>
      <w:r w:rsidR="009912D9">
        <w:rPr>
          <w:sz w:val="24"/>
        </w:rPr>
        <w:tab/>
      </w:r>
      <w:r w:rsidR="009912D9">
        <w:rPr>
          <w:sz w:val="24"/>
        </w:rPr>
        <w:tab/>
      </w:r>
      <w:r w:rsidR="00B87E0C">
        <w:rPr>
          <w:sz w:val="24"/>
        </w:rPr>
        <w:t>$</w:t>
      </w:r>
      <w:r w:rsidR="00B87E0C" w:rsidRPr="00B87E0C">
        <w:rPr>
          <w:sz w:val="24"/>
        </w:rPr>
        <w:t>48,953</w:t>
      </w:r>
    </w:p>
    <w:p w14:paraId="242D2887" w14:textId="77DFD6D2" w:rsidR="005C0299" w:rsidRDefault="003A63EE" w:rsidP="00E01583">
      <w:pPr>
        <w:ind w:left="3020" w:hanging="2588"/>
        <w:rPr>
          <w:sz w:val="24"/>
        </w:rPr>
      </w:pPr>
      <w:r>
        <w:rPr>
          <w:i/>
          <w:iCs/>
          <w:sz w:val="24"/>
        </w:rPr>
        <w:t>Main Grant Objective</w:t>
      </w:r>
      <w:r w:rsidR="00E01583">
        <w:rPr>
          <w:i/>
          <w:iCs/>
          <w:sz w:val="24"/>
        </w:rPr>
        <w:tab/>
      </w:r>
      <w:r w:rsidR="00E01583">
        <w:rPr>
          <w:i/>
          <w:iCs/>
          <w:sz w:val="24"/>
        </w:rPr>
        <w:tab/>
      </w:r>
      <w:r w:rsidR="00E01583">
        <w:rPr>
          <w:sz w:val="24"/>
        </w:rPr>
        <w:t>T</w:t>
      </w:r>
      <w:r w:rsidR="00730BC7">
        <w:rPr>
          <w:sz w:val="24"/>
        </w:rPr>
        <w:t xml:space="preserve">o </w:t>
      </w:r>
      <w:r w:rsidR="00E53ACC">
        <w:rPr>
          <w:sz w:val="24"/>
        </w:rPr>
        <w:t>prepare</w:t>
      </w:r>
      <w:r w:rsidR="00730BC7">
        <w:rPr>
          <w:sz w:val="24"/>
        </w:rPr>
        <w:t xml:space="preserve"> grant proposal</w:t>
      </w:r>
      <w:r w:rsidR="00E01583">
        <w:rPr>
          <w:sz w:val="24"/>
        </w:rPr>
        <w:t xml:space="preserve"> submissions</w:t>
      </w:r>
      <w:r w:rsidR="00A24DDB">
        <w:rPr>
          <w:sz w:val="24"/>
        </w:rPr>
        <w:t xml:space="preserve"> for my emerging research agenda on climate justice in public health ethics</w:t>
      </w:r>
    </w:p>
    <w:p w14:paraId="5D90B6FE" w14:textId="77777777" w:rsidR="00B152DC" w:rsidRPr="00B152DC" w:rsidRDefault="00B152DC" w:rsidP="00E01583">
      <w:pPr>
        <w:ind w:left="3020" w:hanging="2588"/>
      </w:pPr>
    </w:p>
    <w:p w14:paraId="01903604" w14:textId="19887CEC" w:rsidR="00524736" w:rsidRPr="00F752D2" w:rsidRDefault="00793651" w:rsidP="002B7976">
      <w:pPr>
        <w:rPr>
          <w:b/>
          <w:bCs/>
          <w:sz w:val="24"/>
        </w:rPr>
      </w:pPr>
      <w:r>
        <w:rPr>
          <w:b/>
          <w:bCs/>
          <w:sz w:val="24"/>
        </w:rPr>
        <w:t>Past</w:t>
      </w:r>
      <w:r w:rsidR="00524736" w:rsidRPr="00F752D2">
        <w:rPr>
          <w:b/>
          <w:bCs/>
          <w:sz w:val="24"/>
        </w:rPr>
        <w:t xml:space="preserve"> Support</w:t>
      </w:r>
    </w:p>
    <w:p w14:paraId="1474D9D9" w14:textId="77777777" w:rsidR="009973C1" w:rsidRPr="00F752D2" w:rsidRDefault="009973C1" w:rsidP="002B7976">
      <w:pPr>
        <w:rPr>
          <w:b/>
          <w:bCs/>
          <w:sz w:val="16"/>
          <w:szCs w:val="16"/>
        </w:rPr>
      </w:pPr>
    </w:p>
    <w:p w14:paraId="3E8B26A6" w14:textId="6826CCF2" w:rsidR="001E6E61" w:rsidRPr="00B36BF1" w:rsidRDefault="001E6E61" w:rsidP="001E6E61">
      <w:pPr>
        <w:rPr>
          <w:bCs/>
          <w:sz w:val="24"/>
          <w:szCs w:val="24"/>
        </w:rPr>
      </w:pPr>
      <w:r w:rsidRPr="00B36BF1">
        <w:rPr>
          <w:bCs/>
          <w:sz w:val="24"/>
          <w:szCs w:val="24"/>
        </w:rPr>
        <w:t>1. Wellcome Planning Grant</w:t>
      </w:r>
    </w:p>
    <w:p w14:paraId="7B568119" w14:textId="77777777" w:rsidR="001E6E61" w:rsidRPr="00B01725" w:rsidRDefault="001E6E61" w:rsidP="001E6E61">
      <w:pPr>
        <w:rPr>
          <w:bCs/>
          <w:sz w:val="16"/>
          <w:szCs w:val="16"/>
        </w:rPr>
      </w:pPr>
    </w:p>
    <w:p w14:paraId="40A39145" w14:textId="29612BA1" w:rsidR="001E6E61" w:rsidRPr="00B36BF1" w:rsidRDefault="001E6E61" w:rsidP="00F401C0">
      <w:pPr>
        <w:ind w:left="3023" w:hanging="2588"/>
        <w:rPr>
          <w:bCs/>
          <w:sz w:val="24"/>
          <w:szCs w:val="24"/>
        </w:rPr>
      </w:pPr>
      <w:r w:rsidRPr="00F401C0">
        <w:rPr>
          <w:bCs/>
          <w:i/>
          <w:iCs/>
          <w:sz w:val="24"/>
          <w:szCs w:val="24"/>
        </w:rPr>
        <w:t>Title</w:t>
      </w:r>
      <w:r w:rsidR="00F401C0" w:rsidRPr="00F401C0">
        <w:rPr>
          <w:bCs/>
          <w:i/>
          <w:iCs/>
          <w:sz w:val="24"/>
          <w:szCs w:val="24"/>
        </w:rPr>
        <w:t xml:space="preserve"> of Grant</w:t>
      </w:r>
      <w:r w:rsidRPr="00B36BF1">
        <w:rPr>
          <w:bCs/>
          <w:sz w:val="24"/>
          <w:szCs w:val="24"/>
        </w:rPr>
        <w:tab/>
      </w:r>
      <w:r w:rsidR="00F401C0">
        <w:rPr>
          <w:bCs/>
          <w:sz w:val="24"/>
          <w:szCs w:val="24"/>
        </w:rPr>
        <w:tab/>
      </w:r>
      <w:r w:rsidRPr="00B36BF1">
        <w:rPr>
          <w:bCs/>
          <w:sz w:val="24"/>
          <w:szCs w:val="24"/>
        </w:rPr>
        <w:t xml:space="preserve">Climate Change and Infectious Disease: Rethinking the Ethics of Researcher-Community Partnerships in the Face of Structural Environmental Vulnerabilities </w:t>
      </w:r>
    </w:p>
    <w:p w14:paraId="5E08E133" w14:textId="402485ED" w:rsidR="001E6E61" w:rsidRPr="00B36BF1" w:rsidRDefault="001E6E61" w:rsidP="001E6E61">
      <w:pPr>
        <w:ind w:left="2592" w:hanging="2157"/>
        <w:rPr>
          <w:bCs/>
          <w:sz w:val="24"/>
          <w:szCs w:val="24"/>
        </w:rPr>
      </w:pPr>
      <w:r w:rsidRPr="00F401C0">
        <w:rPr>
          <w:bCs/>
          <w:i/>
          <w:iCs/>
          <w:sz w:val="24"/>
          <w:szCs w:val="24"/>
        </w:rPr>
        <w:t>Dates</w:t>
      </w:r>
      <w:r w:rsidRPr="00B36BF1">
        <w:rPr>
          <w:bCs/>
          <w:sz w:val="24"/>
          <w:szCs w:val="24"/>
        </w:rPr>
        <w:tab/>
      </w:r>
      <w:r w:rsidRPr="00B36BF1">
        <w:rPr>
          <w:bCs/>
          <w:sz w:val="24"/>
          <w:szCs w:val="24"/>
        </w:rPr>
        <w:tab/>
      </w:r>
      <w:r w:rsidR="00F401C0">
        <w:rPr>
          <w:bCs/>
          <w:sz w:val="24"/>
          <w:szCs w:val="24"/>
        </w:rPr>
        <w:tab/>
      </w:r>
      <w:r w:rsidRPr="00B36BF1">
        <w:rPr>
          <w:bCs/>
          <w:sz w:val="24"/>
          <w:szCs w:val="24"/>
        </w:rPr>
        <w:t xml:space="preserve">1 Apr 2021 </w:t>
      </w:r>
      <w:r w:rsidR="00DD4E24">
        <w:rPr>
          <w:bCs/>
          <w:sz w:val="24"/>
          <w:szCs w:val="24"/>
        </w:rPr>
        <w:t xml:space="preserve">– </w:t>
      </w:r>
      <w:r w:rsidRPr="00B36BF1">
        <w:rPr>
          <w:bCs/>
          <w:sz w:val="24"/>
          <w:szCs w:val="24"/>
        </w:rPr>
        <w:t>30 Sep 2021</w:t>
      </w:r>
    </w:p>
    <w:p w14:paraId="15B45944" w14:textId="54B21A8E" w:rsidR="001E6E61" w:rsidRPr="00B36BF1" w:rsidRDefault="001E6E61" w:rsidP="00F401C0">
      <w:pPr>
        <w:ind w:left="3023" w:hanging="2588"/>
        <w:rPr>
          <w:bCs/>
          <w:sz w:val="24"/>
          <w:szCs w:val="24"/>
        </w:rPr>
      </w:pPr>
      <w:r w:rsidRPr="00F401C0">
        <w:rPr>
          <w:bCs/>
          <w:i/>
          <w:iCs/>
          <w:sz w:val="24"/>
          <w:szCs w:val="24"/>
        </w:rPr>
        <w:t>Sponsoring Agency</w:t>
      </w:r>
      <w:r w:rsidRPr="00B36BF1">
        <w:rPr>
          <w:bCs/>
          <w:sz w:val="24"/>
          <w:szCs w:val="24"/>
        </w:rPr>
        <w:t xml:space="preserve"> </w:t>
      </w:r>
      <w:r w:rsidRPr="00B36BF1">
        <w:rPr>
          <w:bCs/>
          <w:sz w:val="24"/>
          <w:szCs w:val="24"/>
        </w:rPr>
        <w:tab/>
      </w:r>
      <w:r w:rsidR="00F401C0">
        <w:rPr>
          <w:bCs/>
          <w:sz w:val="24"/>
          <w:szCs w:val="24"/>
        </w:rPr>
        <w:tab/>
      </w:r>
      <w:r w:rsidRPr="00B36BF1">
        <w:rPr>
          <w:bCs/>
          <w:sz w:val="24"/>
          <w:szCs w:val="24"/>
        </w:rPr>
        <w:t>Wellcome, via the Oxford-Johns Hopkins Global Infectious Disease Ethics (GLIDE</w:t>
      </w:r>
      <w:r w:rsidR="00BB466C">
        <w:rPr>
          <w:bCs/>
          <w:sz w:val="24"/>
          <w:szCs w:val="24"/>
        </w:rPr>
        <w:t>)</w:t>
      </w:r>
      <w:r w:rsidRPr="00B36BF1">
        <w:rPr>
          <w:bCs/>
          <w:sz w:val="24"/>
          <w:szCs w:val="24"/>
        </w:rPr>
        <w:t xml:space="preserve"> Collaborative)</w:t>
      </w:r>
    </w:p>
    <w:p w14:paraId="42D14338" w14:textId="34495ADB" w:rsidR="001E6E61" w:rsidRPr="00B36BF1" w:rsidRDefault="001E6E61" w:rsidP="001E6E61">
      <w:pPr>
        <w:ind w:left="2592" w:hanging="2157"/>
        <w:rPr>
          <w:bCs/>
          <w:sz w:val="24"/>
          <w:szCs w:val="24"/>
        </w:rPr>
      </w:pPr>
      <w:r w:rsidRPr="00BB466C">
        <w:rPr>
          <w:bCs/>
          <w:i/>
          <w:iCs/>
          <w:sz w:val="24"/>
          <w:szCs w:val="24"/>
        </w:rPr>
        <w:t>P</w:t>
      </w:r>
      <w:r w:rsidR="00186F4F">
        <w:rPr>
          <w:bCs/>
          <w:i/>
          <w:iCs/>
          <w:sz w:val="24"/>
          <w:szCs w:val="24"/>
        </w:rPr>
        <w:t>rincipal Investigators</w:t>
      </w:r>
      <w:r w:rsidRPr="00B36BF1">
        <w:rPr>
          <w:b/>
          <w:sz w:val="24"/>
          <w:szCs w:val="24"/>
        </w:rPr>
        <w:tab/>
        <w:t>Maria Merritt</w:t>
      </w:r>
      <w:r w:rsidR="00186F4F">
        <w:rPr>
          <w:bCs/>
          <w:sz w:val="24"/>
          <w:szCs w:val="24"/>
        </w:rPr>
        <w:t xml:space="preserve"> and</w:t>
      </w:r>
      <w:r w:rsidRPr="00B36BF1">
        <w:rPr>
          <w:bCs/>
          <w:sz w:val="24"/>
          <w:szCs w:val="24"/>
        </w:rPr>
        <w:t xml:space="preserve"> Maureen Kelley</w:t>
      </w:r>
      <w:r w:rsidR="00186F4F">
        <w:rPr>
          <w:bCs/>
          <w:sz w:val="24"/>
          <w:szCs w:val="24"/>
        </w:rPr>
        <w:t xml:space="preserve"> (Co-Principal Investigators)</w:t>
      </w:r>
    </w:p>
    <w:p w14:paraId="0B7ED558" w14:textId="108EDF7D" w:rsidR="001E6E61" w:rsidRPr="00C74AE6" w:rsidRDefault="00186F4F" w:rsidP="00C74AE6">
      <w:pPr>
        <w:ind w:left="2592" w:hanging="2157"/>
        <w:rPr>
          <w:bCs/>
          <w:sz w:val="24"/>
          <w:szCs w:val="24"/>
        </w:rPr>
      </w:pPr>
      <w:r>
        <w:rPr>
          <w:bCs/>
          <w:i/>
          <w:iCs/>
          <w:sz w:val="24"/>
          <w:szCs w:val="24"/>
        </w:rPr>
        <w:t>Funding Amount</w:t>
      </w:r>
      <w:r>
        <w:rPr>
          <w:bCs/>
          <w:sz w:val="24"/>
          <w:szCs w:val="24"/>
        </w:rPr>
        <w:tab/>
      </w:r>
      <w:r>
        <w:rPr>
          <w:bCs/>
          <w:sz w:val="24"/>
          <w:szCs w:val="24"/>
        </w:rPr>
        <w:tab/>
      </w:r>
      <w:r w:rsidR="001E6E61" w:rsidRPr="00B36BF1">
        <w:rPr>
          <w:bCs/>
          <w:sz w:val="24"/>
          <w:szCs w:val="24"/>
        </w:rPr>
        <w:tab/>
        <w:t>$13,757</w:t>
      </w:r>
    </w:p>
    <w:p w14:paraId="20D0D2B2" w14:textId="77777777" w:rsidR="00E53ACC" w:rsidRDefault="001E6E61" w:rsidP="00E53ACC">
      <w:pPr>
        <w:ind w:firstLine="432"/>
        <w:rPr>
          <w:bCs/>
          <w:sz w:val="24"/>
          <w:szCs w:val="24"/>
        </w:rPr>
      </w:pPr>
      <w:r w:rsidRPr="00B36BF1">
        <w:rPr>
          <w:bCs/>
          <w:i/>
          <w:iCs/>
          <w:sz w:val="24"/>
          <w:szCs w:val="24"/>
        </w:rPr>
        <w:t>Main Grant Objective</w:t>
      </w:r>
      <w:r w:rsidRPr="00B36BF1">
        <w:rPr>
          <w:bCs/>
          <w:sz w:val="24"/>
          <w:szCs w:val="24"/>
        </w:rPr>
        <w:t xml:space="preserve"> </w:t>
      </w:r>
      <w:r w:rsidR="00257D1C">
        <w:rPr>
          <w:bCs/>
          <w:sz w:val="24"/>
          <w:szCs w:val="24"/>
        </w:rPr>
        <w:t xml:space="preserve">       </w:t>
      </w:r>
      <w:r w:rsidRPr="00B36BF1">
        <w:rPr>
          <w:bCs/>
          <w:sz w:val="24"/>
          <w:szCs w:val="24"/>
        </w:rPr>
        <w:t xml:space="preserve">To </w:t>
      </w:r>
      <w:r w:rsidR="00E53ACC">
        <w:rPr>
          <w:bCs/>
          <w:sz w:val="24"/>
          <w:szCs w:val="24"/>
        </w:rPr>
        <w:t>prepare</w:t>
      </w:r>
      <w:r w:rsidR="00257D1C">
        <w:rPr>
          <w:bCs/>
          <w:sz w:val="24"/>
          <w:szCs w:val="24"/>
        </w:rPr>
        <w:t xml:space="preserve"> grant proposal submissions for a</w:t>
      </w:r>
      <w:r w:rsidRPr="00B36BF1">
        <w:rPr>
          <w:bCs/>
          <w:sz w:val="24"/>
          <w:szCs w:val="24"/>
        </w:rPr>
        <w:t xml:space="preserve"> multi-disciplinary </w:t>
      </w:r>
    </w:p>
    <w:p w14:paraId="3E1D1BF2" w14:textId="12F6705B" w:rsidR="001E6E61" w:rsidRPr="00B36BF1" w:rsidRDefault="001E6E61" w:rsidP="00E53ACC">
      <w:pPr>
        <w:ind w:left="3024"/>
        <w:rPr>
          <w:bCs/>
          <w:sz w:val="24"/>
          <w:szCs w:val="24"/>
        </w:rPr>
      </w:pPr>
      <w:r w:rsidRPr="00B36BF1">
        <w:rPr>
          <w:bCs/>
          <w:sz w:val="24"/>
          <w:szCs w:val="24"/>
        </w:rPr>
        <w:t xml:space="preserve">project to promote social justice in researcher-community partnerships for </w:t>
      </w:r>
      <w:r w:rsidR="00D45269">
        <w:rPr>
          <w:bCs/>
          <w:sz w:val="24"/>
          <w:szCs w:val="24"/>
        </w:rPr>
        <w:t>research on climate-sensitive infectious diseases</w:t>
      </w:r>
      <w:r w:rsidRPr="00B36BF1">
        <w:rPr>
          <w:bCs/>
          <w:sz w:val="24"/>
          <w:szCs w:val="24"/>
        </w:rPr>
        <w:t xml:space="preserve"> </w:t>
      </w:r>
    </w:p>
    <w:p w14:paraId="7DC5E2A2" w14:textId="77777777" w:rsidR="001E6E61" w:rsidRPr="00857B46" w:rsidRDefault="001E6E61" w:rsidP="001E6E61">
      <w:pPr>
        <w:rPr>
          <w:bCs/>
          <w:sz w:val="16"/>
          <w:szCs w:val="16"/>
        </w:rPr>
      </w:pPr>
    </w:p>
    <w:p w14:paraId="2B946B3F" w14:textId="77777777" w:rsidR="001E6E61" w:rsidRPr="00B36BF1" w:rsidRDefault="001E6E61" w:rsidP="001E6E61">
      <w:pPr>
        <w:rPr>
          <w:bCs/>
          <w:sz w:val="24"/>
          <w:szCs w:val="24"/>
        </w:rPr>
      </w:pPr>
      <w:r w:rsidRPr="00B36BF1">
        <w:rPr>
          <w:bCs/>
          <w:sz w:val="24"/>
          <w:szCs w:val="24"/>
        </w:rPr>
        <w:t xml:space="preserve">2. Administrative Supplement to NIH R01 </w:t>
      </w:r>
    </w:p>
    <w:p w14:paraId="77E3163E" w14:textId="77777777" w:rsidR="001E6E61" w:rsidRPr="00B36BF1" w:rsidRDefault="001E6E61" w:rsidP="001E6E61">
      <w:pPr>
        <w:rPr>
          <w:sz w:val="16"/>
          <w:szCs w:val="16"/>
        </w:rPr>
      </w:pPr>
    </w:p>
    <w:p w14:paraId="5DD937DE" w14:textId="0FBC6B46" w:rsidR="001E6E61" w:rsidRPr="00B36BF1" w:rsidRDefault="001E6E61" w:rsidP="000D3CB9">
      <w:pPr>
        <w:ind w:left="3023" w:hanging="2588"/>
        <w:rPr>
          <w:sz w:val="24"/>
          <w:szCs w:val="24"/>
        </w:rPr>
      </w:pPr>
      <w:r w:rsidRPr="000D3CB9">
        <w:rPr>
          <w:i/>
          <w:iCs/>
          <w:sz w:val="24"/>
          <w:szCs w:val="24"/>
        </w:rPr>
        <w:t>Title</w:t>
      </w:r>
      <w:r w:rsidR="000D3CB9">
        <w:rPr>
          <w:i/>
          <w:iCs/>
          <w:sz w:val="24"/>
          <w:szCs w:val="24"/>
        </w:rPr>
        <w:t xml:space="preserve"> of Grant</w:t>
      </w:r>
      <w:r w:rsidR="000D3CB9">
        <w:rPr>
          <w:i/>
          <w:iCs/>
          <w:sz w:val="24"/>
          <w:szCs w:val="24"/>
        </w:rPr>
        <w:tab/>
      </w:r>
      <w:r w:rsidRPr="00B36BF1">
        <w:rPr>
          <w:sz w:val="24"/>
          <w:szCs w:val="24"/>
        </w:rPr>
        <w:tab/>
        <w:t>Innovative Contact Tracing Strategies for Detecting T</w:t>
      </w:r>
      <w:r w:rsidR="00262B51">
        <w:rPr>
          <w:sz w:val="24"/>
          <w:szCs w:val="24"/>
        </w:rPr>
        <w:t>B</w:t>
      </w:r>
      <w:r w:rsidRPr="00B36BF1">
        <w:rPr>
          <w:sz w:val="24"/>
          <w:szCs w:val="24"/>
        </w:rPr>
        <w:t xml:space="preserve"> in Mobile Rural and Urban South African Populations</w:t>
      </w:r>
    </w:p>
    <w:p w14:paraId="6908A741" w14:textId="4402D062" w:rsidR="001E6E61" w:rsidRPr="00B36BF1" w:rsidRDefault="001E6E61" w:rsidP="001E6E61">
      <w:pPr>
        <w:ind w:left="2592" w:hanging="2157"/>
        <w:rPr>
          <w:sz w:val="24"/>
          <w:szCs w:val="24"/>
        </w:rPr>
      </w:pPr>
      <w:r w:rsidRPr="000D3CB9">
        <w:rPr>
          <w:i/>
          <w:iCs/>
          <w:sz w:val="24"/>
          <w:szCs w:val="24"/>
        </w:rPr>
        <w:t>Dates</w:t>
      </w:r>
      <w:r w:rsidRPr="00B36BF1">
        <w:rPr>
          <w:sz w:val="24"/>
          <w:szCs w:val="24"/>
        </w:rPr>
        <w:tab/>
      </w:r>
      <w:r w:rsidR="000D3CB9">
        <w:rPr>
          <w:sz w:val="24"/>
          <w:szCs w:val="24"/>
        </w:rPr>
        <w:tab/>
      </w:r>
      <w:r w:rsidR="000D3CB9">
        <w:rPr>
          <w:sz w:val="24"/>
          <w:szCs w:val="24"/>
        </w:rPr>
        <w:tab/>
      </w:r>
      <w:r w:rsidRPr="00B36BF1">
        <w:rPr>
          <w:sz w:val="24"/>
          <w:szCs w:val="24"/>
        </w:rPr>
        <w:t xml:space="preserve">7 Aug 2019 </w:t>
      </w:r>
      <w:r w:rsidR="00DD4E24">
        <w:rPr>
          <w:bCs/>
          <w:sz w:val="24"/>
          <w:szCs w:val="24"/>
        </w:rPr>
        <w:t>–</w:t>
      </w:r>
      <w:r w:rsidRPr="00B36BF1">
        <w:rPr>
          <w:sz w:val="24"/>
          <w:szCs w:val="24"/>
        </w:rPr>
        <w:t xml:space="preserve"> 31 Jul 2024</w:t>
      </w:r>
    </w:p>
    <w:p w14:paraId="0C054D8C" w14:textId="4E8FF981" w:rsidR="001E6E61" w:rsidRPr="00B36BF1" w:rsidRDefault="001E6E61" w:rsidP="001E6E61">
      <w:pPr>
        <w:ind w:left="2592" w:hanging="2157"/>
        <w:rPr>
          <w:sz w:val="24"/>
          <w:szCs w:val="24"/>
        </w:rPr>
      </w:pPr>
      <w:r w:rsidRPr="00E540BE">
        <w:rPr>
          <w:i/>
          <w:iCs/>
          <w:sz w:val="24"/>
          <w:szCs w:val="24"/>
        </w:rPr>
        <w:t>Sponsoring Agency</w:t>
      </w:r>
      <w:r w:rsidRPr="00B36BF1">
        <w:rPr>
          <w:sz w:val="24"/>
          <w:szCs w:val="24"/>
        </w:rPr>
        <w:tab/>
      </w:r>
      <w:r w:rsidR="00E540BE">
        <w:rPr>
          <w:sz w:val="24"/>
          <w:szCs w:val="24"/>
        </w:rPr>
        <w:tab/>
      </w:r>
      <w:r w:rsidR="00E540BE">
        <w:rPr>
          <w:sz w:val="24"/>
          <w:szCs w:val="24"/>
        </w:rPr>
        <w:tab/>
      </w:r>
      <w:r w:rsidRPr="00B36BF1">
        <w:rPr>
          <w:sz w:val="24"/>
          <w:szCs w:val="24"/>
        </w:rPr>
        <w:t>National Institutes of Health</w:t>
      </w:r>
    </w:p>
    <w:p w14:paraId="427C9AAC" w14:textId="6D314A4E" w:rsidR="001E6E61" w:rsidRDefault="00E540BE" w:rsidP="001E6E61">
      <w:pPr>
        <w:ind w:left="2592" w:hanging="2157"/>
        <w:rPr>
          <w:sz w:val="24"/>
          <w:szCs w:val="24"/>
        </w:rPr>
      </w:pPr>
      <w:r>
        <w:rPr>
          <w:i/>
          <w:iCs/>
          <w:sz w:val="24"/>
          <w:szCs w:val="24"/>
        </w:rPr>
        <w:t>Principal Investigator</w:t>
      </w:r>
      <w:r w:rsidR="001E6E61" w:rsidRPr="00B36BF1">
        <w:rPr>
          <w:sz w:val="24"/>
          <w:szCs w:val="24"/>
        </w:rPr>
        <w:tab/>
      </w:r>
      <w:r w:rsidR="001E6E61" w:rsidRPr="00B36BF1">
        <w:rPr>
          <w:sz w:val="24"/>
          <w:szCs w:val="24"/>
        </w:rPr>
        <w:tab/>
      </w:r>
      <w:r>
        <w:rPr>
          <w:sz w:val="24"/>
          <w:szCs w:val="24"/>
        </w:rPr>
        <w:tab/>
      </w:r>
      <w:r w:rsidR="001E6E61" w:rsidRPr="00B36BF1">
        <w:rPr>
          <w:sz w:val="24"/>
          <w:szCs w:val="24"/>
        </w:rPr>
        <w:t>David Dowdy</w:t>
      </w:r>
    </w:p>
    <w:p w14:paraId="6DD8AFED" w14:textId="7194BF5C" w:rsidR="00AB082C" w:rsidRPr="00B36BF1" w:rsidRDefault="00AB082C" w:rsidP="00AB082C">
      <w:pPr>
        <w:ind w:left="2592" w:hanging="2157"/>
        <w:rPr>
          <w:sz w:val="24"/>
          <w:szCs w:val="24"/>
        </w:rPr>
      </w:pPr>
      <w:r>
        <w:rPr>
          <w:i/>
          <w:iCs/>
          <w:sz w:val="24"/>
          <w:szCs w:val="24"/>
        </w:rPr>
        <w:t>Funding Amount</w:t>
      </w:r>
      <w:r w:rsidRPr="00B36BF1">
        <w:rPr>
          <w:sz w:val="24"/>
          <w:szCs w:val="24"/>
        </w:rPr>
        <w:tab/>
      </w:r>
      <w:r>
        <w:rPr>
          <w:sz w:val="24"/>
          <w:szCs w:val="24"/>
        </w:rPr>
        <w:tab/>
      </w:r>
      <w:r>
        <w:rPr>
          <w:sz w:val="24"/>
          <w:szCs w:val="24"/>
        </w:rPr>
        <w:tab/>
      </w:r>
      <w:r w:rsidRPr="00B36BF1">
        <w:rPr>
          <w:sz w:val="24"/>
          <w:szCs w:val="24"/>
        </w:rPr>
        <w:t>$143,847</w:t>
      </w:r>
    </w:p>
    <w:p w14:paraId="63C0931D" w14:textId="13410424" w:rsidR="00AB082C" w:rsidRPr="00B36BF1" w:rsidRDefault="00846B13" w:rsidP="00846B13">
      <w:pPr>
        <w:ind w:left="3023" w:hanging="2588"/>
        <w:rPr>
          <w:sz w:val="24"/>
          <w:szCs w:val="24"/>
        </w:rPr>
      </w:pPr>
      <w:r w:rsidRPr="00B36BF1">
        <w:rPr>
          <w:i/>
          <w:iCs/>
          <w:sz w:val="24"/>
          <w:szCs w:val="24"/>
        </w:rPr>
        <w:t>Main Grant Objective</w:t>
      </w:r>
      <w:r w:rsidRPr="00B36BF1">
        <w:rPr>
          <w:sz w:val="24"/>
          <w:szCs w:val="24"/>
        </w:rPr>
        <w:t xml:space="preserve"> </w:t>
      </w:r>
      <w:r>
        <w:rPr>
          <w:sz w:val="24"/>
          <w:szCs w:val="24"/>
        </w:rPr>
        <w:tab/>
      </w:r>
      <w:r w:rsidRPr="00B36BF1">
        <w:rPr>
          <w:sz w:val="24"/>
          <w:szCs w:val="24"/>
        </w:rPr>
        <w:t>T</w:t>
      </w:r>
      <w:r w:rsidR="005275FF">
        <w:rPr>
          <w:sz w:val="24"/>
          <w:szCs w:val="24"/>
        </w:rPr>
        <w:t>o</w:t>
      </w:r>
      <w:r w:rsidRPr="00B36BF1">
        <w:rPr>
          <w:sz w:val="24"/>
          <w:szCs w:val="24"/>
        </w:rPr>
        <w:t xml:space="preserve"> study weekend and evening contact tracing in a peri-urban township of northern South Africa and holiday contact tracing in rural Limpopo Province, South Africa, compared against the standard of care approach to contact tracing, with a goal of identifying contact investigation strategies that can optimize the number of TB diagnoses made and treatment courses initiated</w:t>
      </w:r>
    </w:p>
    <w:p w14:paraId="4BD8BE03" w14:textId="787A66A1" w:rsidR="001E6E61" w:rsidRPr="0098109E" w:rsidRDefault="001E6E61" w:rsidP="0098109E">
      <w:pPr>
        <w:ind w:left="2592" w:hanging="2157"/>
        <w:rPr>
          <w:sz w:val="24"/>
          <w:szCs w:val="24"/>
        </w:rPr>
      </w:pPr>
      <w:r w:rsidRPr="005275FF">
        <w:rPr>
          <w:i/>
          <w:iCs/>
          <w:sz w:val="24"/>
          <w:szCs w:val="24"/>
        </w:rPr>
        <w:t>Role</w:t>
      </w:r>
      <w:r w:rsidRPr="00B36BF1">
        <w:rPr>
          <w:sz w:val="24"/>
          <w:szCs w:val="24"/>
        </w:rPr>
        <w:t xml:space="preserve"> </w:t>
      </w:r>
      <w:r w:rsidRPr="00B36BF1">
        <w:rPr>
          <w:sz w:val="24"/>
          <w:szCs w:val="24"/>
        </w:rPr>
        <w:tab/>
      </w:r>
      <w:r w:rsidR="005275FF">
        <w:rPr>
          <w:sz w:val="24"/>
          <w:szCs w:val="24"/>
        </w:rPr>
        <w:tab/>
      </w:r>
      <w:r w:rsidR="005275FF">
        <w:rPr>
          <w:sz w:val="24"/>
          <w:szCs w:val="24"/>
        </w:rPr>
        <w:tab/>
      </w:r>
      <w:r w:rsidRPr="00B36BF1">
        <w:rPr>
          <w:b/>
          <w:bCs/>
          <w:sz w:val="24"/>
          <w:szCs w:val="24"/>
        </w:rPr>
        <w:t>Co-Investigator</w:t>
      </w:r>
    </w:p>
    <w:p w14:paraId="2E92531C" w14:textId="77777777" w:rsidR="001E6E61" w:rsidRPr="0098109E" w:rsidRDefault="001E6E61" w:rsidP="00C8058B">
      <w:pPr>
        <w:rPr>
          <w:bCs/>
          <w:sz w:val="16"/>
          <w:szCs w:val="16"/>
        </w:rPr>
      </w:pPr>
    </w:p>
    <w:p w14:paraId="59010226" w14:textId="7D12613C" w:rsidR="00C8058B" w:rsidRPr="00F752D2" w:rsidRDefault="004C19A7" w:rsidP="00C8058B">
      <w:pPr>
        <w:rPr>
          <w:bCs/>
          <w:sz w:val="24"/>
        </w:rPr>
      </w:pPr>
      <w:r>
        <w:rPr>
          <w:bCs/>
          <w:sz w:val="24"/>
        </w:rPr>
        <w:t>3</w:t>
      </w:r>
      <w:r w:rsidR="00C8058B" w:rsidRPr="00F752D2">
        <w:rPr>
          <w:bCs/>
          <w:sz w:val="24"/>
        </w:rPr>
        <w:t>. NIH R01</w:t>
      </w:r>
    </w:p>
    <w:p w14:paraId="60178194" w14:textId="77777777" w:rsidR="00D538C8" w:rsidRPr="00D538C8" w:rsidRDefault="00D538C8" w:rsidP="00C8058B">
      <w:pPr>
        <w:ind w:left="2592" w:hanging="2157"/>
        <w:rPr>
          <w:bCs/>
          <w:sz w:val="16"/>
          <w:szCs w:val="16"/>
        </w:rPr>
      </w:pPr>
    </w:p>
    <w:p w14:paraId="5BBA9DC6" w14:textId="68A4F276" w:rsidR="00C8058B" w:rsidRPr="00F752D2" w:rsidRDefault="00262B51" w:rsidP="00262B51">
      <w:pPr>
        <w:ind w:left="3023" w:hanging="2588"/>
        <w:rPr>
          <w:bCs/>
          <w:sz w:val="24"/>
          <w:szCs w:val="24"/>
        </w:rPr>
      </w:pPr>
      <w:r>
        <w:rPr>
          <w:bCs/>
          <w:i/>
          <w:iCs/>
          <w:sz w:val="24"/>
          <w:szCs w:val="24"/>
        </w:rPr>
        <w:t>Title of Grant</w:t>
      </w:r>
      <w:r w:rsidR="00C8058B" w:rsidRPr="00F752D2">
        <w:rPr>
          <w:bCs/>
          <w:sz w:val="24"/>
          <w:szCs w:val="24"/>
        </w:rPr>
        <w:t xml:space="preserve"> </w:t>
      </w:r>
      <w:r w:rsidR="00C8058B" w:rsidRPr="00F752D2">
        <w:rPr>
          <w:bCs/>
          <w:sz w:val="24"/>
          <w:szCs w:val="24"/>
        </w:rPr>
        <w:tab/>
      </w:r>
      <w:r>
        <w:rPr>
          <w:bCs/>
          <w:sz w:val="24"/>
          <w:szCs w:val="24"/>
        </w:rPr>
        <w:tab/>
      </w:r>
      <w:r w:rsidR="00C8058B" w:rsidRPr="00F752D2">
        <w:rPr>
          <w:bCs/>
          <w:sz w:val="24"/>
          <w:szCs w:val="24"/>
        </w:rPr>
        <w:t>Assessing Social Justice in Economic Evaluation to Scale up Novel MDR-TB Regimens</w:t>
      </w:r>
    </w:p>
    <w:p w14:paraId="621243E7" w14:textId="77777777" w:rsidR="005E198B" w:rsidRDefault="00C8058B" w:rsidP="005E198B">
      <w:pPr>
        <w:ind w:left="3023" w:hanging="2588"/>
        <w:rPr>
          <w:bCs/>
          <w:sz w:val="24"/>
          <w:szCs w:val="24"/>
        </w:rPr>
      </w:pPr>
      <w:r w:rsidRPr="005E198B">
        <w:rPr>
          <w:bCs/>
          <w:i/>
          <w:iCs/>
          <w:sz w:val="24"/>
          <w:szCs w:val="24"/>
        </w:rPr>
        <w:t>Dates</w:t>
      </w:r>
      <w:r w:rsidRPr="00F752D2">
        <w:rPr>
          <w:bCs/>
          <w:sz w:val="24"/>
          <w:szCs w:val="24"/>
        </w:rPr>
        <w:tab/>
      </w:r>
      <w:r w:rsidR="005E198B">
        <w:rPr>
          <w:bCs/>
          <w:sz w:val="24"/>
          <w:szCs w:val="24"/>
        </w:rPr>
        <w:tab/>
      </w:r>
      <w:r w:rsidRPr="00F752D2">
        <w:rPr>
          <w:bCs/>
          <w:sz w:val="24"/>
          <w:szCs w:val="24"/>
        </w:rPr>
        <w:t xml:space="preserve">15 Jul 2015 </w:t>
      </w:r>
      <w:r w:rsidR="00DD4E24">
        <w:rPr>
          <w:bCs/>
          <w:sz w:val="24"/>
          <w:szCs w:val="24"/>
        </w:rPr>
        <w:t>–</w:t>
      </w:r>
      <w:r w:rsidRPr="00F752D2">
        <w:rPr>
          <w:bCs/>
          <w:sz w:val="24"/>
          <w:szCs w:val="24"/>
        </w:rPr>
        <w:t xml:space="preserve"> 30 Jun 2019</w:t>
      </w:r>
      <w:r w:rsidR="00A72C39">
        <w:rPr>
          <w:bCs/>
          <w:sz w:val="24"/>
          <w:szCs w:val="24"/>
        </w:rPr>
        <w:t xml:space="preserve"> </w:t>
      </w:r>
    </w:p>
    <w:p w14:paraId="3C665816" w14:textId="46179D0D" w:rsidR="00C8058B" w:rsidRPr="00F752D2" w:rsidRDefault="005E198B" w:rsidP="005E198B">
      <w:pPr>
        <w:ind w:left="3023"/>
        <w:rPr>
          <w:bCs/>
          <w:sz w:val="24"/>
          <w:szCs w:val="24"/>
        </w:rPr>
      </w:pPr>
      <w:r>
        <w:rPr>
          <w:bCs/>
          <w:sz w:val="24"/>
          <w:szCs w:val="24"/>
        </w:rPr>
        <w:t>No-cost extension</w:t>
      </w:r>
      <w:r w:rsidR="00A72C39">
        <w:rPr>
          <w:bCs/>
          <w:sz w:val="24"/>
          <w:szCs w:val="24"/>
        </w:rPr>
        <w:t xml:space="preserve"> </w:t>
      </w:r>
      <w:r w:rsidR="000416D7">
        <w:rPr>
          <w:bCs/>
          <w:sz w:val="24"/>
          <w:szCs w:val="24"/>
        </w:rPr>
        <w:t>1 Jul 2019 –</w:t>
      </w:r>
      <w:r w:rsidR="000416D7" w:rsidRPr="00F752D2">
        <w:rPr>
          <w:bCs/>
          <w:sz w:val="24"/>
          <w:szCs w:val="24"/>
        </w:rPr>
        <w:t xml:space="preserve"> </w:t>
      </w:r>
      <w:r w:rsidR="00A72C39">
        <w:rPr>
          <w:bCs/>
          <w:sz w:val="24"/>
          <w:szCs w:val="24"/>
        </w:rPr>
        <w:t xml:space="preserve">30 Jun </w:t>
      </w:r>
      <w:r w:rsidR="004A1601" w:rsidRPr="00F57034">
        <w:rPr>
          <w:bCs/>
          <w:sz w:val="24"/>
          <w:szCs w:val="24"/>
        </w:rPr>
        <w:t>2021</w:t>
      </w:r>
    </w:p>
    <w:p w14:paraId="3D4E179D" w14:textId="00014006" w:rsidR="00C8058B" w:rsidRPr="00F752D2" w:rsidRDefault="00C8058B" w:rsidP="00C8058B">
      <w:pPr>
        <w:ind w:left="2592" w:hanging="2157"/>
        <w:rPr>
          <w:bCs/>
          <w:sz w:val="24"/>
          <w:szCs w:val="24"/>
        </w:rPr>
      </w:pPr>
      <w:r w:rsidRPr="000416D7">
        <w:rPr>
          <w:bCs/>
          <w:i/>
          <w:iCs/>
          <w:sz w:val="24"/>
          <w:szCs w:val="24"/>
        </w:rPr>
        <w:t>Sponsoring Agency</w:t>
      </w:r>
      <w:r w:rsidRPr="00F752D2">
        <w:rPr>
          <w:bCs/>
          <w:sz w:val="24"/>
          <w:szCs w:val="24"/>
        </w:rPr>
        <w:tab/>
      </w:r>
      <w:r w:rsidR="000416D7">
        <w:rPr>
          <w:bCs/>
          <w:sz w:val="24"/>
          <w:szCs w:val="24"/>
        </w:rPr>
        <w:tab/>
      </w:r>
      <w:r w:rsidR="000416D7">
        <w:rPr>
          <w:bCs/>
          <w:sz w:val="24"/>
          <w:szCs w:val="24"/>
        </w:rPr>
        <w:tab/>
      </w:r>
      <w:r w:rsidRPr="00F752D2">
        <w:rPr>
          <w:bCs/>
          <w:sz w:val="24"/>
          <w:szCs w:val="24"/>
        </w:rPr>
        <w:t>National Institutes of Health</w:t>
      </w:r>
    </w:p>
    <w:p w14:paraId="01AE8788" w14:textId="08D8A094" w:rsidR="004A1601" w:rsidRPr="005818E7" w:rsidRDefault="00034ACF" w:rsidP="00034ACF">
      <w:pPr>
        <w:ind w:left="3023" w:hanging="2588"/>
        <w:rPr>
          <w:bCs/>
          <w:sz w:val="24"/>
          <w:szCs w:val="24"/>
        </w:rPr>
      </w:pPr>
      <w:r>
        <w:rPr>
          <w:i/>
          <w:iCs/>
          <w:sz w:val="24"/>
          <w:szCs w:val="24"/>
        </w:rPr>
        <w:t>Principal Investigator</w:t>
      </w:r>
      <w:r w:rsidR="004A1601" w:rsidRPr="00F57034">
        <w:rPr>
          <w:bCs/>
          <w:sz w:val="24"/>
          <w:szCs w:val="24"/>
        </w:rPr>
        <w:tab/>
      </w:r>
      <w:r w:rsidR="000416D7">
        <w:rPr>
          <w:bCs/>
          <w:sz w:val="24"/>
          <w:szCs w:val="24"/>
        </w:rPr>
        <w:tab/>
      </w:r>
      <w:r w:rsidR="004A1601" w:rsidRPr="00F57034">
        <w:rPr>
          <w:b/>
          <w:bCs/>
          <w:sz w:val="24"/>
          <w:szCs w:val="24"/>
        </w:rPr>
        <w:t xml:space="preserve">Maria </w:t>
      </w:r>
      <w:r w:rsidR="00B62ECC">
        <w:rPr>
          <w:b/>
          <w:bCs/>
          <w:sz w:val="24"/>
          <w:szCs w:val="24"/>
        </w:rPr>
        <w:t xml:space="preserve">Weston </w:t>
      </w:r>
      <w:r w:rsidR="004A1601" w:rsidRPr="00F57034">
        <w:rPr>
          <w:b/>
          <w:bCs/>
          <w:sz w:val="24"/>
          <w:szCs w:val="24"/>
        </w:rPr>
        <w:t>Merritt</w:t>
      </w:r>
      <w:r w:rsidR="004A1601">
        <w:rPr>
          <w:b/>
          <w:bCs/>
          <w:sz w:val="24"/>
          <w:szCs w:val="24"/>
        </w:rPr>
        <w:t xml:space="preserve"> </w:t>
      </w:r>
      <w:r w:rsidR="004A1601">
        <w:rPr>
          <w:bCs/>
          <w:sz w:val="24"/>
          <w:szCs w:val="24"/>
        </w:rPr>
        <w:t xml:space="preserve">from inception </w:t>
      </w:r>
      <w:r w:rsidR="00C22D99">
        <w:rPr>
          <w:bCs/>
          <w:sz w:val="24"/>
          <w:szCs w:val="24"/>
        </w:rPr>
        <w:t>through 30 June 2020</w:t>
      </w:r>
      <w:r w:rsidR="004A1601">
        <w:rPr>
          <w:bCs/>
          <w:sz w:val="24"/>
          <w:szCs w:val="24"/>
        </w:rPr>
        <w:t>, when</w:t>
      </w:r>
      <w:r w:rsidR="00177152">
        <w:rPr>
          <w:bCs/>
          <w:sz w:val="24"/>
          <w:szCs w:val="24"/>
        </w:rPr>
        <w:t xml:space="preserve"> I</w:t>
      </w:r>
      <w:r w:rsidR="004A1601">
        <w:rPr>
          <w:bCs/>
          <w:sz w:val="24"/>
          <w:szCs w:val="24"/>
        </w:rPr>
        <w:t xml:space="preserve"> transferred </w:t>
      </w:r>
      <w:r w:rsidR="00177152">
        <w:rPr>
          <w:bCs/>
          <w:sz w:val="24"/>
          <w:szCs w:val="24"/>
        </w:rPr>
        <w:t xml:space="preserve">the role </w:t>
      </w:r>
      <w:r w:rsidR="004A1601">
        <w:rPr>
          <w:bCs/>
          <w:sz w:val="24"/>
          <w:szCs w:val="24"/>
        </w:rPr>
        <w:t xml:space="preserve">to </w:t>
      </w:r>
      <w:r w:rsidR="004A1601" w:rsidRPr="005818E7">
        <w:rPr>
          <w:bCs/>
          <w:sz w:val="24"/>
          <w:szCs w:val="24"/>
        </w:rPr>
        <w:t xml:space="preserve">David </w:t>
      </w:r>
      <w:r w:rsidR="00B62ECC">
        <w:rPr>
          <w:bCs/>
          <w:sz w:val="24"/>
          <w:szCs w:val="24"/>
        </w:rPr>
        <w:t xml:space="preserve">Wesley </w:t>
      </w:r>
      <w:r w:rsidR="004A1601" w:rsidRPr="005818E7">
        <w:rPr>
          <w:bCs/>
          <w:sz w:val="24"/>
          <w:szCs w:val="24"/>
        </w:rPr>
        <w:t>Dowdy</w:t>
      </w:r>
      <w:r w:rsidR="004A1601">
        <w:rPr>
          <w:bCs/>
          <w:sz w:val="24"/>
          <w:szCs w:val="24"/>
        </w:rPr>
        <w:t xml:space="preserve"> (previously Co-Investigator) in anticipation of working full-time as a Visiting Scholar </w:t>
      </w:r>
      <w:r w:rsidR="00177152">
        <w:rPr>
          <w:bCs/>
          <w:sz w:val="24"/>
          <w:szCs w:val="24"/>
        </w:rPr>
        <w:t>in the</w:t>
      </w:r>
      <w:r w:rsidR="004A1601">
        <w:rPr>
          <w:bCs/>
          <w:sz w:val="24"/>
          <w:szCs w:val="24"/>
        </w:rPr>
        <w:t xml:space="preserve"> NIH </w:t>
      </w:r>
      <w:r w:rsidR="00177152">
        <w:rPr>
          <w:bCs/>
          <w:sz w:val="24"/>
          <w:szCs w:val="24"/>
        </w:rPr>
        <w:t xml:space="preserve">Department of Bioethics </w:t>
      </w:r>
      <w:r w:rsidR="004A1601">
        <w:rPr>
          <w:bCs/>
          <w:sz w:val="24"/>
          <w:szCs w:val="24"/>
        </w:rPr>
        <w:t>2020-2021</w:t>
      </w:r>
    </w:p>
    <w:p w14:paraId="121B48B6" w14:textId="2225DA44" w:rsidR="00C8058B" w:rsidRPr="006442E0" w:rsidRDefault="006442E0" w:rsidP="006442E0">
      <w:pPr>
        <w:ind w:left="2592" w:hanging="2157"/>
        <w:rPr>
          <w:bCs/>
          <w:sz w:val="24"/>
          <w:szCs w:val="24"/>
        </w:rPr>
      </w:pPr>
      <w:r>
        <w:rPr>
          <w:bCs/>
          <w:i/>
          <w:iCs/>
          <w:sz w:val="24"/>
          <w:szCs w:val="24"/>
        </w:rPr>
        <w:t>Funding Amount</w:t>
      </w:r>
      <w:r w:rsidR="00C8058B" w:rsidRPr="00F752D2">
        <w:rPr>
          <w:bCs/>
          <w:sz w:val="24"/>
          <w:szCs w:val="24"/>
        </w:rPr>
        <w:tab/>
      </w:r>
      <w:r w:rsidR="00177152">
        <w:rPr>
          <w:bCs/>
          <w:sz w:val="24"/>
          <w:szCs w:val="24"/>
        </w:rPr>
        <w:tab/>
      </w:r>
      <w:r w:rsidR="00177152">
        <w:rPr>
          <w:bCs/>
          <w:sz w:val="24"/>
          <w:szCs w:val="24"/>
        </w:rPr>
        <w:tab/>
      </w:r>
      <w:r w:rsidR="00C8058B" w:rsidRPr="00F752D2">
        <w:rPr>
          <w:bCs/>
          <w:sz w:val="24"/>
          <w:szCs w:val="24"/>
        </w:rPr>
        <w:t>$974,279</w:t>
      </w:r>
    </w:p>
    <w:p w14:paraId="3B39F900" w14:textId="40488B95" w:rsidR="00C8058B" w:rsidRPr="00695C0A" w:rsidRDefault="00C8058B" w:rsidP="00695C0A">
      <w:pPr>
        <w:ind w:left="3020" w:hanging="2588"/>
        <w:rPr>
          <w:bCs/>
          <w:sz w:val="24"/>
          <w:szCs w:val="24"/>
        </w:rPr>
      </w:pPr>
      <w:r w:rsidRPr="00F752D2">
        <w:rPr>
          <w:bCs/>
          <w:i/>
          <w:sz w:val="24"/>
          <w:szCs w:val="24"/>
        </w:rPr>
        <w:t>Main Grant Objective:</w:t>
      </w:r>
      <w:r w:rsidRPr="00F752D2">
        <w:rPr>
          <w:bCs/>
          <w:sz w:val="24"/>
          <w:szCs w:val="24"/>
        </w:rPr>
        <w:t xml:space="preserve"> </w:t>
      </w:r>
      <w:r w:rsidR="006442E0">
        <w:rPr>
          <w:bCs/>
          <w:sz w:val="24"/>
          <w:szCs w:val="24"/>
        </w:rPr>
        <w:tab/>
      </w:r>
      <w:r w:rsidRPr="00F752D2">
        <w:rPr>
          <w:bCs/>
          <w:sz w:val="24"/>
          <w:szCs w:val="24"/>
        </w:rPr>
        <w:t xml:space="preserve">To </w:t>
      </w:r>
      <w:r w:rsidR="006442E0">
        <w:rPr>
          <w:bCs/>
          <w:sz w:val="24"/>
          <w:szCs w:val="24"/>
        </w:rPr>
        <w:t>develop</w:t>
      </w:r>
      <w:r w:rsidRPr="00F752D2">
        <w:rPr>
          <w:bCs/>
          <w:sz w:val="24"/>
          <w:szCs w:val="24"/>
        </w:rPr>
        <w:t xml:space="preserve"> a new </w:t>
      </w:r>
      <w:r w:rsidR="006442E0">
        <w:rPr>
          <w:bCs/>
          <w:sz w:val="24"/>
          <w:szCs w:val="24"/>
        </w:rPr>
        <w:t xml:space="preserve">analytic </w:t>
      </w:r>
      <w:r w:rsidRPr="00F752D2">
        <w:rPr>
          <w:bCs/>
          <w:sz w:val="24"/>
          <w:szCs w:val="24"/>
        </w:rPr>
        <w:t>t</w:t>
      </w:r>
      <w:r w:rsidR="006442E0">
        <w:rPr>
          <w:bCs/>
          <w:sz w:val="24"/>
          <w:szCs w:val="24"/>
        </w:rPr>
        <w:t>echnique</w:t>
      </w:r>
      <w:r w:rsidRPr="00F752D2">
        <w:rPr>
          <w:bCs/>
          <w:sz w:val="24"/>
          <w:szCs w:val="24"/>
        </w:rPr>
        <w:t xml:space="preserve"> </w:t>
      </w:r>
      <w:r w:rsidR="00272D1D">
        <w:rPr>
          <w:bCs/>
          <w:sz w:val="24"/>
          <w:szCs w:val="24"/>
        </w:rPr>
        <w:t>for</w:t>
      </w:r>
      <w:r w:rsidR="006442E0">
        <w:rPr>
          <w:bCs/>
          <w:sz w:val="24"/>
          <w:szCs w:val="24"/>
        </w:rPr>
        <w:t xml:space="preserve"> </w:t>
      </w:r>
      <w:r w:rsidR="00272D1D">
        <w:rPr>
          <w:bCs/>
          <w:sz w:val="24"/>
          <w:szCs w:val="24"/>
        </w:rPr>
        <w:t xml:space="preserve">explicitly </w:t>
      </w:r>
      <w:r w:rsidR="006442E0">
        <w:rPr>
          <w:bCs/>
          <w:sz w:val="24"/>
          <w:szCs w:val="24"/>
        </w:rPr>
        <w:t>consider</w:t>
      </w:r>
      <w:r w:rsidR="00272D1D">
        <w:rPr>
          <w:bCs/>
          <w:sz w:val="24"/>
          <w:szCs w:val="24"/>
        </w:rPr>
        <w:t>ing</w:t>
      </w:r>
      <w:r w:rsidR="006442E0">
        <w:rPr>
          <w:bCs/>
          <w:sz w:val="24"/>
          <w:szCs w:val="24"/>
        </w:rPr>
        <w:t xml:space="preserve"> social justice</w:t>
      </w:r>
      <w:r w:rsidRPr="00F752D2">
        <w:rPr>
          <w:bCs/>
          <w:sz w:val="24"/>
          <w:szCs w:val="24"/>
        </w:rPr>
        <w:t xml:space="preserve"> in deciding whether and how to offer new drug treatments to populations of patients living with Multi-Drug-Resistant Tuberculosis (MDR-TB) in specific countries or area</w:t>
      </w:r>
      <w:r w:rsidR="007E1C97">
        <w:rPr>
          <w:bCs/>
          <w:sz w:val="24"/>
          <w:szCs w:val="24"/>
        </w:rPr>
        <w:t>s</w:t>
      </w:r>
    </w:p>
    <w:p w14:paraId="3A12440D" w14:textId="77777777" w:rsidR="00C8058B" w:rsidRPr="00D052FF" w:rsidRDefault="00C8058B" w:rsidP="00C8058B">
      <w:pPr>
        <w:rPr>
          <w:bCs/>
          <w:sz w:val="16"/>
          <w:szCs w:val="16"/>
        </w:rPr>
      </w:pPr>
    </w:p>
    <w:p w14:paraId="7A171E9E" w14:textId="1A48C49B" w:rsidR="00B87D91" w:rsidRPr="00F752D2" w:rsidRDefault="004C19A7" w:rsidP="00B87D91">
      <w:pPr>
        <w:rPr>
          <w:spacing w:val="-1"/>
          <w:sz w:val="24"/>
          <w:szCs w:val="24"/>
        </w:rPr>
      </w:pPr>
      <w:r>
        <w:rPr>
          <w:bCs/>
          <w:sz w:val="24"/>
          <w:szCs w:val="24"/>
        </w:rPr>
        <w:t>4</w:t>
      </w:r>
      <w:r w:rsidR="00B87D91" w:rsidRPr="00F752D2">
        <w:rPr>
          <w:bCs/>
          <w:sz w:val="24"/>
          <w:szCs w:val="24"/>
        </w:rPr>
        <w:t xml:space="preserve">. Wellcome Trust </w:t>
      </w:r>
      <w:r w:rsidR="00B87D91" w:rsidRPr="00F752D2">
        <w:rPr>
          <w:spacing w:val="-1"/>
          <w:sz w:val="24"/>
          <w:szCs w:val="24"/>
        </w:rPr>
        <w:t>Collaborative Award in Humanities and Social Science</w:t>
      </w:r>
    </w:p>
    <w:p w14:paraId="63FE8CEE" w14:textId="77777777" w:rsidR="00B87D91" w:rsidRPr="00F752D2" w:rsidRDefault="00B87D91" w:rsidP="00B87D91">
      <w:pPr>
        <w:rPr>
          <w:spacing w:val="-1"/>
          <w:sz w:val="16"/>
          <w:szCs w:val="16"/>
        </w:rPr>
      </w:pPr>
    </w:p>
    <w:p w14:paraId="37717847" w14:textId="145B1A62" w:rsidR="00B87D91" w:rsidRPr="00F752D2" w:rsidRDefault="007E1C97" w:rsidP="007E1C97">
      <w:pPr>
        <w:ind w:left="3023" w:hanging="2588"/>
        <w:rPr>
          <w:spacing w:val="-1"/>
          <w:sz w:val="24"/>
          <w:szCs w:val="24"/>
        </w:rPr>
      </w:pPr>
      <w:r>
        <w:rPr>
          <w:i/>
          <w:iCs/>
          <w:spacing w:val="-1"/>
          <w:sz w:val="24"/>
          <w:szCs w:val="24"/>
        </w:rPr>
        <w:t>Title of Grant</w:t>
      </w:r>
      <w:r w:rsidR="00B87D91" w:rsidRPr="00F752D2">
        <w:rPr>
          <w:spacing w:val="-1"/>
          <w:sz w:val="24"/>
          <w:szCs w:val="24"/>
        </w:rPr>
        <w:t xml:space="preserve"> </w:t>
      </w:r>
      <w:r w:rsidR="00B87D91" w:rsidRPr="00F752D2">
        <w:rPr>
          <w:spacing w:val="-1"/>
          <w:sz w:val="24"/>
          <w:szCs w:val="24"/>
        </w:rPr>
        <w:tab/>
      </w:r>
      <w:r>
        <w:rPr>
          <w:spacing w:val="-1"/>
          <w:sz w:val="24"/>
          <w:szCs w:val="24"/>
        </w:rPr>
        <w:tab/>
      </w:r>
      <w:r w:rsidR="00B87D91" w:rsidRPr="00F752D2">
        <w:rPr>
          <w:spacing w:val="-1"/>
          <w:sz w:val="24"/>
          <w:szCs w:val="24"/>
        </w:rPr>
        <w:t>Integrating Ethics and Equity into Priority Setting for Universal Health Coverage: A Proof-of-Concept Study in South Africa</w:t>
      </w:r>
    </w:p>
    <w:p w14:paraId="44695F58" w14:textId="71BE3B99" w:rsidR="00B87D91" w:rsidRPr="00F752D2" w:rsidRDefault="00B87D91" w:rsidP="00B87D91">
      <w:pPr>
        <w:ind w:left="2592" w:hanging="2157"/>
        <w:rPr>
          <w:spacing w:val="-1"/>
          <w:sz w:val="24"/>
          <w:szCs w:val="24"/>
        </w:rPr>
      </w:pPr>
      <w:r w:rsidRPr="00092C91">
        <w:rPr>
          <w:i/>
          <w:iCs/>
          <w:spacing w:val="-1"/>
          <w:sz w:val="24"/>
          <w:szCs w:val="24"/>
        </w:rPr>
        <w:t>Dates</w:t>
      </w:r>
      <w:r w:rsidRPr="00F752D2">
        <w:rPr>
          <w:spacing w:val="-1"/>
          <w:sz w:val="24"/>
          <w:szCs w:val="24"/>
        </w:rPr>
        <w:tab/>
      </w:r>
      <w:r w:rsidRPr="00F752D2">
        <w:rPr>
          <w:spacing w:val="-1"/>
          <w:sz w:val="24"/>
          <w:szCs w:val="24"/>
        </w:rPr>
        <w:tab/>
      </w:r>
      <w:r w:rsidR="00092C91">
        <w:rPr>
          <w:spacing w:val="-1"/>
          <w:sz w:val="24"/>
          <w:szCs w:val="24"/>
        </w:rPr>
        <w:tab/>
      </w:r>
      <w:r w:rsidRPr="00F752D2">
        <w:rPr>
          <w:spacing w:val="-1"/>
          <w:sz w:val="24"/>
          <w:szCs w:val="24"/>
        </w:rPr>
        <w:t xml:space="preserve">1 Nov 2017 </w:t>
      </w:r>
      <w:r w:rsidR="00DD4E24">
        <w:rPr>
          <w:bCs/>
          <w:sz w:val="24"/>
          <w:szCs w:val="24"/>
        </w:rPr>
        <w:t>–</w:t>
      </w:r>
      <w:r w:rsidRPr="00F752D2">
        <w:rPr>
          <w:spacing w:val="-1"/>
          <w:sz w:val="24"/>
          <w:szCs w:val="24"/>
        </w:rPr>
        <w:t xml:space="preserve"> 31 Oct 2020</w:t>
      </w:r>
    </w:p>
    <w:p w14:paraId="197B85FE" w14:textId="7DAAE81D" w:rsidR="00B87D91" w:rsidRPr="00F752D2" w:rsidRDefault="00B87D91" w:rsidP="00B87D91">
      <w:pPr>
        <w:ind w:left="2592" w:hanging="2157"/>
        <w:rPr>
          <w:spacing w:val="-1"/>
          <w:sz w:val="24"/>
          <w:szCs w:val="24"/>
        </w:rPr>
      </w:pPr>
      <w:r w:rsidRPr="00092C91">
        <w:rPr>
          <w:i/>
          <w:iCs/>
          <w:spacing w:val="-1"/>
          <w:sz w:val="24"/>
          <w:szCs w:val="24"/>
        </w:rPr>
        <w:t>Sponsoring Agency</w:t>
      </w:r>
      <w:r w:rsidRPr="00F752D2">
        <w:rPr>
          <w:spacing w:val="-1"/>
          <w:sz w:val="24"/>
          <w:szCs w:val="24"/>
        </w:rPr>
        <w:tab/>
      </w:r>
      <w:r w:rsidR="00092C91">
        <w:rPr>
          <w:spacing w:val="-1"/>
          <w:sz w:val="24"/>
          <w:szCs w:val="24"/>
        </w:rPr>
        <w:tab/>
      </w:r>
      <w:r w:rsidR="00092C91">
        <w:rPr>
          <w:spacing w:val="-1"/>
          <w:sz w:val="24"/>
          <w:szCs w:val="24"/>
        </w:rPr>
        <w:tab/>
      </w:r>
      <w:r w:rsidRPr="00F752D2">
        <w:rPr>
          <w:spacing w:val="-1"/>
          <w:sz w:val="24"/>
          <w:szCs w:val="24"/>
        </w:rPr>
        <w:t>Wellcome Trust</w:t>
      </w:r>
    </w:p>
    <w:p w14:paraId="32D01EA4" w14:textId="3551CE7B" w:rsidR="00B87D91" w:rsidRDefault="00B87D91" w:rsidP="00B87D91">
      <w:pPr>
        <w:ind w:left="2592" w:hanging="2157"/>
        <w:rPr>
          <w:spacing w:val="-1"/>
          <w:sz w:val="24"/>
          <w:szCs w:val="24"/>
        </w:rPr>
      </w:pPr>
      <w:r w:rsidRPr="00092C91">
        <w:rPr>
          <w:i/>
          <w:iCs/>
          <w:spacing w:val="-1"/>
          <w:sz w:val="24"/>
          <w:szCs w:val="24"/>
        </w:rPr>
        <w:t>P</w:t>
      </w:r>
      <w:r w:rsidR="00092C91" w:rsidRPr="00092C91">
        <w:rPr>
          <w:i/>
          <w:iCs/>
          <w:spacing w:val="-1"/>
          <w:sz w:val="24"/>
          <w:szCs w:val="24"/>
        </w:rPr>
        <w:t>rincipal Investigator</w:t>
      </w:r>
      <w:r w:rsidRPr="00F752D2">
        <w:rPr>
          <w:spacing w:val="-1"/>
          <w:sz w:val="24"/>
          <w:szCs w:val="24"/>
        </w:rPr>
        <w:tab/>
      </w:r>
      <w:r w:rsidR="00092C91">
        <w:rPr>
          <w:spacing w:val="-1"/>
          <w:sz w:val="24"/>
          <w:szCs w:val="24"/>
        </w:rPr>
        <w:tab/>
      </w:r>
      <w:r w:rsidRPr="00F752D2">
        <w:rPr>
          <w:spacing w:val="-1"/>
          <w:sz w:val="24"/>
          <w:szCs w:val="24"/>
        </w:rPr>
        <w:tab/>
        <w:t>Kalipso Chalkidou</w:t>
      </w:r>
    </w:p>
    <w:p w14:paraId="58748B03" w14:textId="0FCDD965" w:rsidR="00BD2C79" w:rsidRDefault="00BD2C79" w:rsidP="00BD2C79">
      <w:pPr>
        <w:ind w:left="2592" w:hanging="2157"/>
        <w:rPr>
          <w:spacing w:val="-1"/>
          <w:sz w:val="24"/>
          <w:szCs w:val="24"/>
        </w:rPr>
      </w:pPr>
      <w:r>
        <w:rPr>
          <w:i/>
          <w:iCs/>
          <w:spacing w:val="-1"/>
          <w:sz w:val="24"/>
          <w:szCs w:val="24"/>
        </w:rPr>
        <w:t>Funding Amo</w:t>
      </w:r>
      <w:r w:rsidR="00046FD8">
        <w:rPr>
          <w:i/>
          <w:iCs/>
          <w:spacing w:val="-1"/>
          <w:sz w:val="24"/>
          <w:szCs w:val="24"/>
        </w:rPr>
        <w:t>unt</w:t>
      </w:r>
      <w:r>
        <w:rPr>
          <w:i/>
          <w:iCs/>
          <w:spacing w:val="-1"/>
          <w:sz w:val="24"/>
          <w:szCs w:val="24"/>
        </w:rPr>
        <w:tab/>
      </w:r>
      <w:r>
        <w:rPr>
          <w:i/>
          <w:iCs/>
          <w:spacing w:val="-1"/>
          <w:sz w:val="24"/>
          <w:szCs w:val="24"/>
        </w:rPr>
        <w:tab/>
      </w:r>
      <w:r>
        <w:rPr>
          <w:i/>
          <w:iCs/>
          <w:spacing w:val="-1"/>
          <w:sz w:val="24"/>
          <w:szCs w:val="24"/>
        </w:rPr>
        <w:tab/>
      </w:r>
      <w:r w:rsidRPr="00F752D2">
        <w:rPr>
          <w:spacing w:val="-1"/>
          <w:sz w:val="24"/>
          <w:szCs w:val="24"/>
        </w:rPr>
        <w:t>£1</w:t>
      </w:r>
      <w:r w:rsidR="00046FD8">
        <w:rPr>
          <w:spacing w:val="-1"/>
          <w:sz w:val="24"/>
          <w:szCs w:val="24"/>
        </w:rPr>
        <w:t>,000,000</w:t>
      </w:r>
    </w:p>
    <w:p w14:paraId="54BFF42A" w14:textId="3B0F765E" w:rsidR="00B87D91" w:rsidRPr="00F752D2" w:rsidRDefault="00B87D91" w:rsidP="002024C0">
      <w:pPr>
        <w:ind w:left="3020" w:hanging="2588"/>
        <w:rPr>
          <w:spacing w:val="-1"/>
          <w:sz w:val="24"/>
          <w:szCs w:val="24"/>
        </w:rPr>
      </w:pPr>
      <w:r w:rsidRPr="00F752D2">
        <w:rPr>
          <w:i/>
          <w:spacing w:val="-1"/>
          <w:sz w:val="24"/>
          <w:szCs w:val="24"/>
        </w:rPr>
        <w:t>Main Grant Objective</w:t>
      </w:r>
      <w:r w:rsidRPr="00F752D2">
        <w:rPr>
          <w:spacing w:val="-1"/>
          <w:sz w:val="24"/>
          <w:szCs w:val="24"/>
        </w:rPr>
        <w:t xml:space="preserve"> </w:t>
      </w:r>
      <w:r w:rsidR="00046FD8">
        <w:rPr>
          <w:spacing w:val="-1"/>
          <w:sz w:val="24"/>
          <w:szCs w:val="24"/>
        </w:rPr>
        <w:t xml:space="preserve"> </w:t>
      </w:r>
      <w:r w:rsidR="00046FD8">
        <w:rPr>
          <w:spacing w:val="-1"/>
          <w:sz w:val="24"/>
          <w:szCs w:val="24"/>
        </w:rPr>
        <w:tab/>
      </w:r>
      <w:r w:rsidRPr="00F752D2">
        <w:rPr>
          <w:spacing w:val="-1"/>
          <w:sz w:val="24"/>
          <w:szCs w:val="24"/>
        </w:rPr>
        <w:t>T</w:t>
      </w:r>
      <w:r w:rsidR="00046FD8">
        <w:rPr>
          <w:spacing w:val="-1"/>
          <w:sz w:val="24"/>
          <w:szCs w:val="24"/>
        </w:rPr>
        <w:t>o</w:t>
      </w:r>
      <w:r w:rsidRPr="00F752D2">
        <w:rPr>
          <w:spacing w:val="-1"/>
          <w:sz w:val="24"/>
          <w:szCs w:val="24"/>
        </w:rPr>
        <w:t xml:space="preserve"> generate</w:t>
      </w:r>
      <w:r w:rsidR="00046FD8">
        <w:rPr>
          <w:spacing w:val="-1"/>
          <w:sz w:val="24"/>
          <w:szCs w:val="24"/>
        </w:rPr>
        <w:t xml:space="preserve"> </w:t>
      </w:r>
      <w:r w:rsidRPr="00F752D2">
        <w:rPr>
          <w:spacing w:val="-1"/>
          <w:sz w:val="24"/>
          <w:szCs w:val="24"/>
        </w:rPr>
        <w:t>evidence on how a context-specified ethics framework for health priority</w:t>
      </w:r>
      <w:r w:rsidR="002024C0">
        <w:rPr>
          <w:spacing w:val="-1"/>
          <w:sz w:val="24"/>
          <w:szCs w:val="24"/>
        </w:rPr>
        <w:t xml:space="preserve"> </w:t>
      </w:r>
      <w:r w:rsidRPr="00F752D2">
        <w:rPr>
          <w:spacing w:val="-1"/>
          <w:sz w:val="24"/>
          <w:szCs w:val="24"/>
        </w:rPr>
        <w:t>setting can be developed</w:t>
      </w:r>
      <w:r w:rsidR="002024C0">
        <w:rPr>
          <w:spacing w:val="-1"/>
          <w:sz w:val="24"/>
          <w:szCs w:val="24"/>
        </w:rPr>
        <w:t>,</w:t>
      </w:r>
      <w:r w:rsidRPr="00F752D2">
        <w:rPr>
          <w:spacing w:val="-1"/>
          <w:sz w:val="24"/>
          <w:szCs w:val="24"/>
        </w:rPr>
        <w:t xml:space="preserve"> and </w:t>
      </w:r>
      <w:r w:rsidR="002024C0">
        <w:rPr>
          <w:spacing w:val="-1"/>
          <w:sz w:val="24"/>
          <w:szCs w:val="24"/>
        </w:rPr>
        <w:t>on how</w:t>
      </w:r>
      <w:r w:rsidRPr="00F752D2">
        <w:rPr>
          <w:spacing w:val="-1"/>
          <w:sz w:val="24"/>
          <w:szCs w:val="24"/>
        </w:rPr>
        <w:t xml:space="preserve"> its application</w:t>
      </w:r>
      <w:r w:rsidR="002024C0">
        <w:rPr>
          <w:spacing w:val="-1"/>
          <w:sz w:val="24"/>
          <w:szCs w:val="24"/>
        </w:rPr>
        <w:t xml:space="preserve"> may influence</w:t>
      </w:r>
      <w:r w:rsidRPr="00F752D2">
        <w:rPr>
          <w:spacing w:val="-1"/>
          <w:sz w:val="24"/>
          <w:szCs w:val="24"/>
        </w:rPr>
        <w:t xml:space="preserve"> health technology </w:t>
      </w:r>
    </w:p>
    <w:p w14:paraId="4A1768C3" w14:textId="3A1F96F1" w:rsidR="00B87D91" w:rsidRDefault="00B87D91" w:rsidP="002024C0">
      <w:pPr>
        <w:ind w:left="3020"/>
        <w:rPr>
          <w:spacing w:val="-1"/>
          <w:sz w:val="24"/>
          <w:szCs w:val="24"/>
        </w:rPr>
      </w:pPr>
      <w:r w:rsidRPr="00F752D2">
        <w:rPr>
          <w:spacing w:val="-1"/>
          <w:sz w:val="24"/>
          <w:szCs w:val="24"/>
        </w:rPr>
        <w:t>assessment (HTA) recommendations – with the potential to impact near-term decisions for the National Health Insurance (NHI) policy rollout and longer-term</w:t>
      </w:r>
      <w:r w:rsidR="002024C0">
        <w:rPr>
          <w:spacing w:val="-1"/>
          <w:sz w:val="24"/>
          <w:szCs w:val="24"/>
        </w:rPr>
        <w:t xml:space="preserve"> </w:t>
      </w:r>
      <w:r w:rsidRPr="00F752D2">
        <w:rPr>
          <w:spacing w:val="-1"/>
          <w:sz w:val="24"/>
          <w:szCs w:val="24"/>
        </w:rPr>
        <w:t>approaches to HTA in South Africa and beyond</w:t>
      </w:r>
    </w:p>
    <w:p w14:paraId="41548F0A" w14:textId="2D1741C5" w:rsidR="002024C0" w:rsidRPr="002024C0" w:rsidRDefault="002024C0" w:rsidP="002024C0">
      <w:pPr>
        <w:rPr>
          <w:b/>
          <w:bCs/>
          <w:spacing w:val="-1"/>
          <w:sz w:val="24"/>
          <w:szCs w:val="24"/>
        </w:rPr>
      </w:pPr>
      <w:r>
        <w:rPr>
          <w:spacing w:val="-1"/>
          <w:sz w:val="24"/>
          <w:szCs w:val="24"/>
        </w:rPr>
        <w:tab/>
      </w:r>
      <w:r>
        <w:rPr>
          <w:i/>
          <w:iCs/>
          <w:spacing w:val="-1"/>
          <w:sz w:val="24"/>
          <w:szCs w:val="24"/>
        </w:rPr>
        <w:t>Role</w:t>
      </w:r>
      <w:r>
        <w:rPr>
          <w:i/>
          <w:iCs/>
          <w:spacing w:val="-1"/>
          <w:sz w:val="24"/>
          <w:szCs w:val="24"/>
        </w:rPr>
        <w:tab/>
      </w:r>
      <w:r>
        <w:rPr>
          <w:i/>
          <w:iCs/>
          <w:spacing w:val="-1"/>
          <w:sz w:val="24"/>
          <w:szCs w:val="24"/>
        </w:rPr>
        <w:tab/>
      </w:r>
      <w:r>
        <w:rPr>
          <w:i/>
          <w:iCs/>
          <w:spacing w:val="-1"/>
          <w:sz w:val="24"/>
          <w:szCs w:val="24"/>
        </w:rPr>
        <w:tab/>
      </w:r>
      <w:r>
        <w:rPr>
          <w:i/>
          <w:iCs/>
          <w:spacing w:val="-1"/>
          <w:sz w:val="24"/>
          <w:szCs w:val="24"/>
        </w:rPr>
        <w:tab/>
      </w:r>
      <w:r>
        <w:rPr>
          <w:i/>
          <w:iCs/>
          <w:spacing w:val="-1"/>
          <w:sz w:val="24"/>
          <w:szCs w:val="24"/>
        </w:rPr>
        <w:tab/>
      </w:r>
      <w:r>
        <w:rPr>
          <w:b/>
          <w:bCs/>
          <w:spacing w:val="-1"/>
          <w:sz w:val="24"/>
          <w:szCs w:val="24"/>
        </w:rPr>
        <w:t>Co-Investigator</w:t>
      </w:r>
    </w:p>
    <w:p w14:paraId="38486250" w14:textId="77777777" w:rsidR="006E15CE" w:rsidRPr="006E15CE" w:rsidRDefault="006E15CE" w:rsidP="002B7976">
      <w:pPr>
        <w:rPr>
          <w:b/>
          <w:bCs/>
          <w:sz w:val="16"/>
          <w:szCs w:val="16"/>
        </w:rPr>
      </w:pPr>
    </w:p>
    <w:p w14:paraId="246636D8" w14:textId="65DF9ACF" w:rsidR="000E6E9D" w:rsidRDefault="004C19A7" w:rsidP="000E6E9D">
      <w:pPr>
        <w:rPr>
          <w:bCs/>
          <w:sz w:val="24"/>
        </w:rPr>
      </w:pPr>
      <w:r>
        <w:rPr>
          <w:bCs/>
          <w:sz w:val="24"/>
        </w:rPr>
        <w:t>5</w:t>
      </w:r>
      <w:r w:rsidR="000E6E9D">
        <w:rPr>
          <w:bCs/>
          <w:sz w:val="24"/>
        </w:rPr>
        <w:t>. Greenwall Foundation Making a Difference Award</w:t>
      </w:r>
    </w:p>
    <w:p w14:paraId="0052BC16" w14:textId="77777777" w:rsidR="000E6E9D" w:rsidRPr="00EB78C7" w:rsidRDefault="000E6E9D" w:rsidP="000E6E9D">
      <w:pPr>
        <w:rPr>
          <w:bCs/>
          <w:sz w:val="16"/>
          <w:szCs w:val="16"/>
        </w:rPr>
      </w:pPr>
    </w:p>
    <w:p w14:paraId="010653A4" w14:textId="127BE0AB" w:rsidR="000E6E9D" w:rsidRDefault="000E6E9D" w:rsidP="000E6E9D">
      <w:pPr>
        <w:ind w:left="2160" w:hanging="1725"/>
        <w:rPr>
          <w:bCs/>
          <w:sz w:val="24"/>
        </w:rPr>
      </w:pPr>
      <w:r w:rsidRPr="00EC5A59">
        <w:rPr>
          <w:bCs/>
          <w:i/>
          <w:iCs/>
          <w:sz w:val="24"/>
        </w:rPr>
        <w:t>Title</w:t>
      </w:r>
      <w:r w:rsidR="00EC5A59" w:rsidRPr="00EC5A59">
        <w:rPr>
          <w:bCs/>
          <w:i/>
          <w:iCs/>
          <w:sz w:val="24"/>
        </w:rPr>
        <w:t xml:space="preserve"> of Grant</w:t>
      </w:r>
      <w:r w:rsidR="00EC5A59">
        <w:rPr>
          <w:bCs/>
          <w:sz w:val="24"/>
        </w:rPr>
        <w:tab/>
      </w:r>
      <w:r>
        <w:rPr>
          <w:bCs/>
          <w:sz w:val="24"/>
        </w:rPr>
        <w:t xml:space="preserve"> </w:t>
      </w:r>
      <w:r>
        <w:rPr>
          <w:bCs/>
          <w:sz w:val="24"/>
        </w:rPr>
        <w:tab/>
      </w:r>
      <w:r>
        <w:rPr>
          <w:bCs/>
          <w:sz w:val="24"/>
        </w:rPr>
        <w:tab/>
      </w:r>
      <w:r w:rsidRPr="00EB78C7">
        <w:rPr>
          <w:bCs/>
          <w:sz w:val="24"/>
        </w:rPr>
        <w:t xml:space="preserve">Justice-Enhanced Economic Evaluation of New Technologies </w:t>
      </w:r>
    </w:p>
    <w:p w14:paraId="6AC35E2B" w14:textId="4C9BE9A8" w:rsidR="000E6E9D" w:rsidRDefault="000E6E9D" w:rsidP="001F6F1E">
      <w:pPr>
        <w:ind w:left="3024"/>
        <w:rPr>
          <w:bCs/>
          <w:sz w:val="24"/>
        </w:rPr>
      </w:pPr>
      <w:r w:rsidRPr="00EB78C7">
        <w:rPr>
          <w:bCs/>
          <w:sz w:val="24"/>
        </w:rPr>
        <w:t>for Gambiense Human</w:t>
      </w:r>
      <w:r>
        <w:rPr>
          <w:bCs/>
          <w:sz w:val="24"/>
        </w:rPr>
        <w:t xml:space="preserve"> African Trypanosomiasis (HAT)</w:t>
      </w:r>
    </w:p>
    <w:p w14:paraId="70515485" w14:textId="77777777" w:rsidR="001F6F1E" w:rsidRDefault="000E6E9D" w:rsidP="000E6E9D">
      <w:pPr>
        <w:rPr>
          <w:bCs/>
          <w:sz w:val="24"/>
        </w:rPr>
      </w:pPr>
      <w:r>
        <w:rPr>
          <w:bCs/>
          <w:sz w:val="24"/>
        </w:rPr>
        <w:tab/>
      </w:r>
      <w:r w:rsidRPr="001F6F1E">
        <w:rPr>
          <w:bCs/>
          <w:i/>
          <w:iCs/>
          <w:sz w:val="24"/>
        </w:rPr>
        <w:t>Dates</w:t>
      </w:r>
      <w:r>
        <w:rPr>
          <w:bCs/>
          <w:sz w:val="24"/>
        </w:rPr>
        <w:tab/>
      </w:r>
      <w:r>
        <w:rPr>
          <w:bCs/>
          <w:sz w:val="24"/>
        </w:rPr>
        <w:tab/>
      </w:r>
      <w:r>
        <w:rPr>
          <w:bCs/>
          <w:sz w:val="24"/>
        </w:rPr>
        <w:tab/>
      </w:r>
      <w:r>
        <w:rPr>
          <w:bCs/>
          <w:sz w:val="24"/>
        </w:rPr>
        <w:tab/>
      </w:r>
      <w:r w:rsidR="001F6F1E">
        <w:rPr>
          <w:bCs/>
          <w:sz w:val="24"/>
        </w:rPr>
        <w:tab/>
      </w:r>
      <w:r>
        <w:rPr>
          <w:bCs/>
          <w:sz w:val="24"/>
        </w:rPr>
        <w:t xml:space="preserve">1 Jul 2015 </w:t>
      </w:r>
      <w:r w:rsidR="004C19A7">
        <w:rPr>
          <w:bCs/>
          <w:sz w:val="24"/>
          <w:szCs w:val="24"/>
        </w:rPr>
        <w:t>–</w:t>
      </w:r>
      <w:r>
        <w:rPr>
          <w:bCs/>
          <w:sz w:val="24"/>
        </w:rPr>
        <w:t xml:space="preserve"> 30 Ju</w:t>
      </w:r>
      <w:r w:rsidR="00C80DF9">
        <w:rPr>
          <w:bCs/>
          <w:sz w:val="24"/>
        </w:rPr>
        <w:t>n</w:t>
      </w:r>
      <w:r>
        <w:rPr>
          <w:bCs/>
          <w:sz w:val="24"/>
        </w:rPr>
        <w:t xml:space="preserve"> 2016</w:t>
      </w:r>
      <w:r w:rsidR="009D3C11">
        <w:rPr>
          <w:bCs/>
          <w:sz w:val="24"/>
        </w:rPr>
        <w:t xml:space="preserve"> </w:t>
      </w:r>
    </w:p>
    <w:p w14:paraId="64008A8C" w14:textId="063B7439" w:rsidR="000E6E9D" w:rsidRDefault="001061FA" w:rsidP="001F6F1E">
      <w:pPr>
        <w:ind w:left="2592" w:firstLine="432"/>
        <w:rPr>
          <w:bCs/>
          <w:sz w:val="24"/>
        </w:rPr>
      </w:pPr>
      <w:r>
        <w:rPr>
          <w:bCs/>
          <w:sz w:val="24"/>
        </w:rPr>
        <w:t>N</w:t>
      </w:r>
      <w:r w:rsidR="001F6F1E">
        <w:rPr>
          <w:bCs/>
          <w:sz w:val="24"/>
        </w:rPr>
        <w:t>o-cost extension 1</w:t>
      </w:r>
      <w:r w:rsidR="00C96CB1">
        <w:rPr>
          <w:bCs/>
          <w:sz w:val="24"/>
        </w:rPr>
        <w:t xml:space="preserve"> </w:t>
      </w:r>
      <w:r w:rsidR="001F6F1E">
        <w:rPr>
          <w:bCs/>
          <w:sz w:val="24"/>
        </w:rPr>
        <w:t xml:space="preserve">Jul 2016 </w:t>
      </w:r>
      <w:r w:rsidR="001F6F1E">
        <w:rPr>
          <w:bCs/>
          <w:sz w:val="24"/>
          <w:szCs w:val="24"/>
        </w:rPr>
        <w:t xml:space="preserve">– </w:t>
      </w:r>
      <w:r w:rsidR="009D3C11">
        <w:rPr>
          <w:bCs/>
          <w:sz w:val="24"/>
        </w:rPr>
        <w:t>31 Dec 2016</w:t>
      </w:r>
    </w:p>
    <w:p w14:paraId="03D003BD" w14:textId="6F7C694B" w:rsidR="000E6E9D" w:rsidRDefault="000E6E9D" w:rsidP="000E6E9D">
      <w:pPr>
        <w:rPr>
          <w:bCs/>
          <w:sz w:val="24"/>
        </w:rPr>
      </w:pPr>
      <w:r>
        <w:rPr>
          <w:bCs/>
          <w:sz w:val="24"/>
        </w:rPr>
        <w:tab/>
      </w:r>
      <w:r w:rsidRPr="00C96CB1">
        <w:rPr>
          <w:bCs/>
          <w:i/>
          <w:iCs/>
          <w:sz w:val="24"/>
        </w:rPr>
        <w:t>Sponsoring Agency</w:t>
      </w:r>
      <w:r>
        <w:rPr>
          <w:bCs/>
          <w:sz w:val="24"/>
        </w:rPr>
        <w:tab/>
      </w:r>
      <w:r w:rsidR="00C96CB1">
        <w:rPr>
          <w:bCs/>
          <w:sz w:val="24"/>
        </w:rPr>
        <w:tab/>
      </w:r>
      <w:r>
        <w:rPr>
          <w:bCs/>
          <w:sz w:val="24"/>
        </w:rPr>
        <w:t>Greenwall Foundation</w:t>
      </w:r>
    </w:p>
    <w:p w14:paraId="5E2C2C32" w14:textId="3C7F002E" w:rsidR="000E6E9D" w:rsidRDefault="000E6E9D" w:rsidP="000E6E9D">
      <w:pPr>
        <w:rPr>
          <w:b/>
          <w:bCs/>
          <w:sz w:val="24"/>
        </w:rPr>
      </w:pPr>
      <w:r>
        <w:rPr>
          <w:bCs/>
          <w:sz w:val="24"/>
        </w:rPr>
        <w:tab/>
      </w:r>
      <w:r w:rsidR="000018D0">
        <w:rPr>
          <w:i/>
          <w:iCs/>
          <w:sz w:val="24"/>
        </w:rPr>
        <w:t>Principal Investigator</w:t>
      </w:r>
      <w:r w:rsidRPr="00C96CB1">
        <w:rPr>
          <w:sz w:val="24"/>
        </w:rPr>
        <w:tab/>
      </w:r>
      <w:r>
        <w:rPr>
          <w:b/>
          <w:bCs/>
          <w:sz w:val="24"/>
        </w:rPr>
        <w:tab/>
        <w:t>Maria Merritt</w:t>
      </w:r>
    </w:p>
    <w:p w14:paraId="5FA85F64" w14:textId="21426582" w:rsidR="000E6E9D" w:rsidRPr="00225684" w:rsidRDefault="000E6E9D" w:rsidP="000E6E9D">
      <w:pPr>
        <w:rPr>
          <w:bCs/>
          <w:sz w:val="24"/>
          <w:szCs w:val="24"/>
        </w:rPr>
      </w:pPr>
      <w:r w:rsidRPr="00225684">
        <w:rPr>
          <w:b/>
          <w:bCs/>
          <w:sz w:val="24"/>
          <w:szCs w:val="24"/>
        </w:rPr>
        <w:tab/>
      </w:r>
      <w:r w:rsidR="000018D0">
        <w:rPr>
          <w:bCs/>
          <w:i/>
          <w:iCs/>
          <w:sz w:val="24"/>
          <w:szCs w:val="24"/>
        </w:rPr>
        <w:t>Funding Amount</w:t>
      </w:r>
      <w:r w:rsidR="000018D0">
        <w:rPr>
          <w:bCs/>
          <w:i/>
          <w:iCs/>
          <w:sz w:val="24"/>
          <w:szCs w:val="24"/>
        </w:rPr>
        <w:tab/>
      </w:r>
      <w:r>
        <w:rPr>
          <w:bCs/>
          <w:sz w:val="24"/>
          <w:szCs w:val="24"/>
        </w:rPr>
        <w:tab/>
      </w:r>
      <w:r w:rsidR="000018D0">
        <w:rPr>
          <w:bCs/>
          <w:sz w:val="24"/>
          <w:szCs w:val="24"/>
        </w:rPr>
        <w:tab/>
      </w:r>
      <w:r>
        <w:rPr>
          <w:bCs/>
          <w:sz w:val="24"/>
          <w:szCs w:val="24"/>
        </w:rPr>
        <w:t>$59,950</w:t>
      </w:r>
    </w:p>
    <w:p w14:paraId="4C5E03C4" w14:textId="68EE5DC9" w:rsidR="000E6E9D" w:rsidRDefault="000E6E9D" w:rsidP="00434BD4">
      <w:pPr>
        <w:ind w:left="3020" w:hanging="2588"/>
        <w:rPr>
          <w:bCs/>
          <w:sz w:val="24"/>
          <w:lang w:val="en-GB"/>
        </w:rPr>
      </w:pPr>
      <w:r>
        <w:rPr>
          <w:bCs/>
          <w:i/>
          <w:sz w:val="24"/>
        </w:rPr>
        <w:t>Main Grant Objective</w:t>
      </w:r>
      <w:r w:rsidR="000018D0">
        <w:rPr>
          <w:bCs/>
          <w:i/>
          <w:sz w:val="24"/>
        </w:rPr>
        <w:tab/>
      </w:r>
      <w:r w:rsidR="000018D0">
        <w:rPr>
          <w:bCs/>
          <w:i/>
          <w:sz w:val="24"/>
        </w:rPr>
        <w:tab/>
      </w:r>
      <w:r>
        <w:rPr>
          <w:bCs/>
          <w:sz w:val="24"/>
        </w:rPr>
        <w:t xml:space="preserve">To </w:t>
      </w:r>
      <w:r w:rsidRPr="00EB78C7">
        <w:rPr>
          <w:bCs/>
          <w:sz w:val="24"/>
          <w:lang w:val="en-GB"/>
        </w:rPr>
        <w:t xml:space="preserve">demonstrate a new </w:t>
      </w:r>
      <w:r w:rsidR="00434BD4">
        <w:rPr>
          <w:bCs/>
          <w:sz w:val="24"/>
          <w:lang w:val="en-GB"/>
        </w:rPr>
        <w:t xml:space="preserve">analytic </w:t>
      </w:r>
      <w:r w:rsidRPr="00EB78C7">
        <w:rPr>
          <w:bCs/>
          <w:sz w:val="24"/>
          <w:lang w:val="en-GB"/>
        </w:rPr>
        <w:t xml:space="preserve">technique </w:t>
      </w:r>
      <w:r w:rsidR="00434BD4">
        <w:rPr>
          <w:bCs/>
          <w:sz w:val="24"/>
          <w:szCs w:val="24"/>
        </w:rPr>
        <w:t>for explicitly considering social justice</w:t>
      </w:r>
      <w:r w:rsidR="00434BD4" w:rsidRPr="00F752D2">
        <w:rPr>
          <w:bCs/>
          <w:sz w:val="24"/>
          <w:szCs w:val="24"/>
        </w:rPr>
        <w:t xml:space="preserve"> </w:t>
      </w:r>
      <w:r w:rsidRPr="00EB78C7">
        <w:rPr>
          <w:bCs/>
          <w:sz w:val="24"/>
          <w:lang w:val="en-GB"/>
        </w:rPr>
        <w:t>in deciding whether to invest in new technologies to diagnose and treat African sleeping sickness</w:t>
      </w:r>
    </w:p>
    <w:p w14:paraId="6D513071" w14:textId="77777777" w:rsidR="00434BD4" w:rsidRPr="00434BD4" w:rsidRDefault="00434BD4" w:rsidP="00434BD4">
      <w:pPr>
        <w:ind w:left="3020" w:hanging="2588"/>
        <w:rPr>
          <w:bCs/>
          <w:sz w:val="16"/>
          <w:szCs w:val="16"/>
          <w:lang w:val="en-GB"/>
        </w:rPr>
      </w:pPr>
    </w:p>
    <w:p w14:paraId="4DC3568F" w14:textId="0E20E26F" w:rsidR="000E6E9D" w:rsidRDefault="004C19A7" w:rsidP="000E6E9D">
      <w:pPr>
        <w:rPr>
          <w:bCs/>
          <w:sz w:val="24"/>
        </w:rPr>
      </w:pPr>
      <w:r>
        <w:rPr>
          <w:bCs/>
          <w:sz w:val="24"/>
        </w:rPr>
        <w:t>6</w:t>
      </w:r>
      <w:r w:rsidR="000E6E9D">
        <w:rPr>
          <w:bCs/>
          <w:sz w:val="24"/>
        </w:rPr>
        <w:t xml:space="preserve">. NIH P30 </w:t>
      </w:r>
    </w:p>
    <w:p w14:paraId="59DC9C6A" w14:textId="77777777" w:rsidR="000E6E9D" w:rsidRPr="00D708E0" w:rsidRDefault="000E6E9D" w:rsidP="000E6E9D">
      <w:pPr>
        <w:rPr>
          <w:bCs/>
          <w:sz w:val="16"/>
          <w:szCs w:val="16"/>
        </w:rPr>
      </w:pPr>
    </w:p>
    <w:p w14:paraId="0C462994" w14:textId="76DA16F2" w:rsidR="0026564D" w:rsidRDefault="009A5447" w:rsidP="000E6E9D">
      <w:pPr>
        <w:ind w:firstLine="432"/>
        <w:rPr>
          <w:bCs/>
          <w:sz w:val="24"/>
        </w:rPr>
      </w:pPr>
      <w:r>
        <w:rPr>
          <w:bCs/>
          <w:i/>
          <w:iCs/>
          <w:sz w:val="24"/>
        </w:rPr>
        <w:t>Title of Grant</w:t>
      </w:r>
      <w:r w:rsidR="000E6E9D">
        <w:rPr>
          <w:bCs/>
          <w:sz w:val="24"/>
        </w:rPr>
        <w:tab/>
      </w:r>
      <w:r w:rsidR="000E6E9D">
        <w:rPr>
          <w:bCs/>
          <w:sz w:val="24"/>
        </w:rPr>
        <w:tab/>
      </w:r>
      <w:r>
        <w:rPr>
          <w:bCs/>
          <w:sz w:val="24"/>
        </w:rPr>
        <w:tab/>
      </w:r>
      <w:r w:rsidR="000E6E9D" w:rsidRPr="00D708E0">
        <w:rPr>
          <w:bCs/>
          <w:sz w:val="24"/>
        </w:rPr>
        <w:t>The Johns Hopkins Center for AIDS Research (JHU CFAR)</w:t>
      </w:r>
      <w:r w:rsidR="000E6E9D">
        <w:rPr>
          <w:bCs/>
          <w:sz w:val="24"/>
        </w:rPr>
        <w:tab/>
      </w:r>
    </w:p>
    <w:p w14:paraId="018645DC" w14:textId="0B03B994" w:rsidR="000E6E9D" w:rsidRDefault="000E6E9D" w:rsidP="000E6E9D">
      <w:pPr>
        <w:ind w:firstLine="432"/>
        <w:rPr>
          <w:bCs/>
          <w:sz w:val="24"/>
        </w:rPr>
      </w:pPr>
      <w:r w:rsidRPr="009A5447">
        <w:rPr>
          <w:bCs/>
          <w:i/>
          <w:iCs/>
          <w:sz w:val="24"/>
        </w:rPr>
        <w:t>Dates</w:t>
      </w:r>
      <w:r>
        <w:rPr>
          <w:bCs/>
          <w:sz w:val="24"/>
        </w:rPr>
        <w:tab/>
      </w:r>
      <w:r>
        <w:rPr>
          <w:bCs/>
          <w:sz w:val="24"/>
        </w:rPr>
        <w:tab/>
      </w:r>
      <w:r>
        <w:rPr>
          <w:bCs/>
          <w:sz w:val="24"/>
        </w:rPr>
        <w:tab/>
      </w:r>
      <w:r>
        <w:rPr>
          <w:bCs/>
          <w:sz w:val="24"/>
        </w:rPr>
        <w:tab/>
      </w:r>
      <w:r w:rsidR="009A5447">
        <w:rPr>
          <w:bCs/>
          <w:sz w:val="24"/>
        </w:rPr>
        <w:tab/>
      </w:r>
      <w:r>
        <w:rPr>
          <w:bCs/>
          <w:sz w:val="24"/>
        </w:rPr>
        <w:t xml:space="preserve">2 May 2012 </w:t>
      </w:r>
      <w:r w:rsidR="00A07271">
        <w:rPr>
          <w:bCs/>
          <w:sz w:val="24"/>
          <w:szCs w:val="24"/>
        </w:rPr>
        <w:t>–</w:t>
      </w:r>
      <w:r>
        <w:rPr>
          <w:bCs/>
          <w:sz w:val="24"/>
        </w:rPr>
        <w:t xml:space="preserve"> 30 Apr </w:t>
      </w:r>
      <w:r w:rsidRPr="00A1296D">
        <w:rPr>
          <w:bCs/>
          <w:sz w:val="24"/>
        </w:rPr>
        <w:t>2017</w:t>
      </w:r>
    </w:p>
    <w:p w14:paraId="1732BFEC" w14:textId="1AFEB81A" w:rsidR="000E6E9D" w:rsidRDefault="000E6E9D" w:rsidP="000E6E9D">
      <w:pPr>
        <w:ind w:firstLine="432"/>
        <w:rPr>
          <w:bCs/>
          <w:sz w:val="24"/>
        </w:rPr>
      </w:pPr>
      <w:r w:rsidRPr="009A5447">
        <w:rPr>
          <w:bCs/>
          <w:i/>
          <w:iCs/>
          <w:sz w:val="24"/>
        </w:rPr>
        <w:t>Sponsoring Agency</w:t>
      </w:r>
      <w:r>
        <w:rPr>
          <w:bCs/>
          <w:sz w:val="24"/>
        </w:rPr>
        <w:tab/>
      </w:r>
      <w:r w:rsidR="009A5447">
        <w:rPr>
          <w:bCs/>
          <w:sz w:val="24"/>
        </w:rPr>
        <w:tab/>
      </w:r>
      <w:r>
        <w:rPr>
          <w:bCs/>
          <w:sz w:val="24"/>
        </w:rPr>
        <w:t>National Institutes of Health</w:t>
      </w:r>
    </w:p>
    <w:p w14:paraId="10F980A7" w14:textId="0A917A91" w:rsidR="000E6E9D" w:rsidRDefault="009A5447" w:rsidP="000E6E9D">
      <w:pPr>
        <w:ind w:firstLine="432"/>
        <w:rPr>
          <w:bCs/>
          <w:sz w:val="24"/>
        </w:rPr>
      </w:pPr>
      <w:r>
        <w:rPr>
          <w:bCs/>
          <w:i/>
          <w:iCs/>
          <w:sz w:val="24"/>
        </w:rPr>
        <w:t>Principal Investigator</w:t>
      </w:r>
      <w:r w:rsidR="000E6E9D">
        <w:rPr>
          <w:bCs/>
          <w:sz w:val="24"/>
        </w:rPr>
        <w:tab/>
      </w:r>
      <w:r w:rsidR="000E6E9D">
        <w:rPr>
          <w:bCs/>
          <w:sz w:val="24"/>
        </w:rPr>
        <w:tab/>
        <w:t xml:space="preserve">Richard </w:t>
      </w:r>
      <w:r w:rsidR="00B62ECC">
        <w:rPr>
          <w:bCs/>
          <w:sz w:val="24"/>
        </w:rPr>
        <w:t xml:space="preserve">E. </w:t>
      </w:r>
      <w:r w:rsidR="000E6E9D">
        <w:rPr>
          <w:bCs/>
          <w:sz w:val="24"/>
        </w:rPr>
        <w:t>Chaisson</w:t>
      </w:r>
    </w:p>
    <w:p w14:paraId="67E96742" w14:textId="5346F477" w:rsidR="00EC66FB" w:rsidRPr="004E438C" w:rsidRDefault="008A17E9" w:rsidP="000E6E9D">
      <w:pPr>
        <w:ind w:firstLine="432"/>
        <w:rPr>
          <w:bCs/>
          <w:sz w:val="24"/>
        </w:rPr>
      </w:pPr>
      <w:r>
        <w:rPr>
          <w:bCs/>
          <w:i/>
          <w:iCs/>
          <w:sz w:val="24"/>
        </w:rPr>
        <w:t>Funding Amount</w:t>
      </w:r>
      <w:r w:rsidR="00C65B32">
        <w:rPr>
          <w:bCs/>
          <w:i/>
          <w:iCs/>
          <w:sz w:val="24"/>
        </w:rPr>
        <w:tab/>
      </w:r>
      <w:r w:rsidR="00C65B32">
        <w:rPr>
          <w:bCs/>
          <w:i/>
          <w:iCs/>
          <w:sz w:val="24"/>
        </w:rPr>
        <w:tab/>
      </w:r>
      <w:r w:rsidR="00C65B32">
        <w:rPr>
          <w:bCs/>
          <w:i/>
          <w:iCs/>
          <w:sz w:val="24"/>
        </w:rPr>
        <w:tab/>
      </w:r>
      <w:r w:rsidR="004E438C">
        <w:rPr>
          <w:bCs/>
          <w:sz w:val="24"/>
        </w:rPr>
        <w:t>$</w:t>
      </w:r>
      <w:r w:rsidR="004E438C" w:rsidRPr="004E438C">
        <w:rPr>
          <w:bCs/>
          <w:sz w:val="24"/>
        </w:rPr>
        <w:t>8,567,254</w:t>
      </w:r>
    </w:p>
    <w:p w14:paraId="6B4580EB" w14:textId="1B90D7BD" w:rsidR="008A17E9" w:rsidRDefault="00EC66FB" w:rsidP="00EC66FB">
      <w:pPr>
        <w:ind w:left="3020" w:hanging="2588"/>
        <w:rPr>
          <w:bCs/>
          <w:i/>
          <w:iCs/>
          <w:sz w:val="24"/>
        </w:rPr>
      </w:pPr>
      <w:r>
        <w:rPr>
          <w:bCs/>
          <w:i/>
          <w:iCs/>
          <w:sz w:val="24"/>
        </w:rPr>
        <w:t>Main Grant Objective</w:t>
      </w:r>
      <w:r>
        <w:rPr>
          <w:bCs/>
          <w:i/>
          <w:iCs/>
          <w:sz w:val="24"/>
        </w:rPr>
        <w:tab/>
      </w:r>
      <w:r>
        <w:rPr>
          <w:bCs/>
          <w:i/>
          <w:iCs/>
          <w:sz w:val="24"/>
        </w:rPr>
        <w:tab/>
      </w:r>
      <w:r w:rsidR="00C65B32">
        <w:rPr>
          <w:bCs/>
          <w:sz w:val="24"/>
        </w:rPr>
        <w:t xml:space="preserve">To </w:t>
      </w:r>
      <w:r w:rsidR="00C65B32" w:rsidRPr="00C65B32">
        <w:rPr>
          <w:bCs/>
          <w:sz w:val="24"/>
        </w:rPr>
        <w:t>provide a productive platform for promoting collaboration and synergy across the J</w:t>
      </w:r>
      <w:r w:rsidR="00C65B32">
        <w:rPr>
          <w:bCs/>
          <w:sz w:val="24"/>
        </w:rPr>
        <w:t>ohns Hopkins University</w:t>
      </w:r>
      <w:r w:rsidR="00C65B32" w:rsidRPr="00C65B32">
        <w:rPr>
          <w:bCs/>
          <w:sz w:val="24"/>
        </w:rPr>
        <w:t xml:space="preserve"> HIV research community</w:t>
      </w:r>
      <w:r w:rsidR="008A17E9" w:rsidRPr="00C65B32">
        <w:rPr>
          <w:bCs/>
          <w:sz w:val="24"/>
        </w:rPr>
        <w:tab/>
      </w:r>
      <w:r w:rsidR="008A17E9">
        <w:rPr>
          <w:bCs/>
          <w:i/>
          <w:iCs/>
          <w:sz w:val="24"/>
        </w:rPr>
        <w:tab/>
      </w:r>
    </w:p>
    <w:p w14:paraId="4A51FDDF" w14:textId="64985F63" w:rsidR="00B57D7D" w:rsidRPr="00052851" w:rsidRDefault="00EC66FB" w:rsidP="00052851">
      <w:pPr>
        <w:ind w:left="3020" w:hanging="2588"/>
        <w:rPr>
          <w:bCs/>
          <w:sz w:val="24"/>
        </w:rPr>
      </w:pPr>
      <w:r>
        <w:rPr>
          <w:bCs/>
          <w:i/>
          <w:iCs/>
          <w:sz w:val="24"/>
        </w:rPr>
        <w:t>Role</w:t>
      </w:r>
      <w:r>
        <w:rPr>
          <w:bCs/>
          <w:i/>
          <w:iCs/>
          <w:sz w:val="24"/>
        </w:rPr>
        <w:tab/>
      </w:r>
      <w:r>
        <w:rPr>
          <w:bCs/>
          <w:i/>
          <w:iCs/>
          <w:sz w:val="24"/>
        </w:rPr>
        <w:tab/>
      </w:r>
      <w:r w:rsidRPr="00EC66FB">
        <w:rPr>
          <w:b/>
          <w:sz w:val="24"/>
        </w:rPr>
        <w:t>Scientific working group member</w:t>
      </w:r>
    </w:p>
    <w:p w14:paraId="7E30BB23" w14:textId="77777777" w:rsidR="003C3D40" w:rsidRPr="00052851" w:rsidRDefault="003C3D40" w:rsidP="00CF5C43">
      <w:pPr>
        <w:rPr>
          <w:bCs/>
          <w:sz w:val="16"/>
          <w:szCs w:val="16"/>
        </w:rPr>
      </w:pPr>
    </w:p>
    <w:p w14:paraId="41609AF9" w14:textId="50FFBE34" w:rsidR="00CF5C43" w:rsidRDefault="004C19A7" w:rsidP="00CF5C43">
      <w:pPr>
        <w:rPr>
          <w:bCs/>
          <w:sz w:val="24"/>
          <w:szCs w:val="24"/>
        </w:rPr>
      </w:pPr>
      <w:r>
        <w:rPr>
          <w:bCs/>
          <w:sz w:val="24"/>
        </w:rPr>
        <w:t>7</w:t>
      </w:r>
      <w:r w:rsidR="00CF5C43">
        <w:rPr>
          <w:bCs/>
          <w:sz w:val="24"/>
        </w:rPr>
        <w:t xml:space="preserve">. </w:t>
      </w:r>
      <w:r w:rsidR="00CF5C43">
        <w:rPr>
          <w:bCs/>
          <w:sz w:val="24"/>
          <w:szCs w:val="24"/>
        </w:rPr>
        <w:t xml:space="preserve">NIH R56 </w:t>
      </w:r>
      <w:r w:rsidR="00CF5C43">
        <w:rPr>
          <w:bCs/>
          <w:sz w:val="24"/>
          <w:szCs w:val="24"/>
        </w:rPr>
        <w:tab/>
      </w:r>
      <w:r w:rsidR="00CF5C43">
        <w:rPr>
          <w:bCs/>
          <w:sz w:val="24"/>
          <w:szCs w:val="24"/>
        </w:rPr>
        <w:tab/>
      </w:r>
      <w:r w:rsidR="00CF5C43">
        <w:rPr>
          <w:bCs/>
          <w:sz w:val="24"/>
          <w:szCs w:val="24"/>
        </w:rPr>
        <w:tab/>
      </w:r>
      <w:r w:rsidR="00CF5C43">
        <w:rPr>
          <w:bCs/>
          <w:sz w:val="24"/>
          <w:szCs w:val="24"/>
        </w:rPr>
        <w:tab/>
      </w:r>
    </w:p>
    <w:p w14:paraId="752C2E34" w14:textId="77777777" w:rsidR="00D538C8" w:rsidRPr="00D538C8" w:rsidRDefault="00D538C8" w:rsidP="00CF5C43">
      <w:pPr>
        <w:ind w:left="2592" w:hanging="2160"/>
        <w:rPr>
          <w:bCs/>
          <w:sz w:val="16"/>
          <w:szCs w:val="16"/>
        </w:rPr>
      </w:pPr>
    </w:p>
    <w:p w14:paraId="5603EED6" w14:textId="11C4B9C8" w:rsidR="00CF5C43" w:rsidRDefault="00CF5C43" w:rsidP="00B610AD">
      <w:pPr>
        <w:ind w:left="3020" w:hanging="2588"/>
        <w:rPr>
          <w:bCs/>
          <w:sz w:val="24"/>
          <w:szCs w:val="24"/>
        </w:rPr>
      </w:pPr>
      <w:r w:rsidRPr="00B610AD">
        <w:rPr>
          <w:bCs/>
          <w:i/>
          <w:iCs/>
          <w:sz w:val="24"/>
          <w:szCs w:val="24"/>
        </w:rPr>
        <w:t>Title</w:t>
      </w:r>
      <w:r w:rsidR="00B610AD" w:rsidRPr="00B610AD">
        <w:rPr>
          <w:bCs/>
          <w:i/>
          <w:iCs/>
          <w:sz w:val="24"/>
          <w:szCs w:val="24"/>
        </w:rPr>
        <w:t xml:space="preserve"> of Grant</w:t>
      </w:r>
      <w:r>
        <w:rPr>
          <w:bCs/>
          <w:sz w:val="24"/>
          <w:szCs w:val="24"/>
        </w:rPr>
        <w:t xml:space="preserve"> </w:t>
      </w:r>
      <w:r>
        <w:rPr>
          <w:bCs/>
          <w:sz w:val="24"/>
          <w:szCs w:val="24"/>
        </w:rPr>
        <w:tab/>
      </w:r>
      <w:r>
        <w:rPr>
          <w:bCs/>
          <w:sz w:val="24"/>
          <w:szCs w:val="24"/>
        </w:rPr>
        <w:tab/>
      </w:r>
      <w:r w:rsidRPr="009973C1">
        <w:rPr>
          <w:bCs/>
          <w:sz w:val="24"/>
          <w:szCs w:val="24"/>
        </w:rPr>
        <w:t>Assessing Social Value i</w:t>
      </w:r>
      <w:r>
        <w:rPr>
          <w:bCs/>
          <w:sz w:val="24"/>
          <w:szCs w:val="24"/>
        </w:rPr>
        <w:t>n Economic Evaluation to Scale u</w:t>
      </w:r>
      <w:r w:rsidRPr="009973C1">
        <w:rPr>
          <w:bCs/>
          <w:sz w:val="24"/>
          <w:szCs w:val="24"/>
        </w:rPr>
        <w:t>p Novel TB Drug</w:t>
      </w:r>
      <w:r>
        <w:rPr>
          <w:bCs/>
          <w:sz w:val="24"/>
          <w:szCs w:val="24"/>
        </w:rPr>
        <w:t xml:space="preserve"> </w:t>
      </w:r>
      <w:r w:rsidRPr="009973C1">
        <w:rPr>
          <w:bCs/>
          <w:sz w:val="24"/>
          <w:szCs w:val="24"/>
        </w:rPr>
        <w:t>Regimens</w:t>
      </w:r>
    </w:p>
    <w:p w14:paraId="2889BE1A" w14:textId="0736D9E6" w:rsidR="00CF5C43" w:rsidRDefault="00CF5C43" w:rsidP="00CF5C43">
      <w:pPr>
        <w:ind w:left="2160" w:hanging="1728"/>
        <w:rPr>
          <w:bCs/>
          <w:sz w:val="24"/>
          <w:szCs w:val="24"/>
        </w:rPr>
      </w:pPr>
      <w:r w:rsidRPr="00B62ECC">
        <w:rPr>
          <w:bCs/>
          <w:i/>
          <w:iCs/>
          <w:sz w:val="24"/>
          <w:szCs w:val="24"/>
        </w:rPr>
        <w:t>Dates</w:t>
      </w:r>
      <w:r>
        <w:rPr>
          <w:bCs/>
          <w:sz w:val="24"/>
          <w:szCs w:val="24"/>
        </w:rPr>
        <w:tab/>
      </w:r>
      <w:r>
        <w:rPr>
          <w:bCs/>
          <w:sz w:val="24"/>
          <w:szCs w:val="24"/>
        </w:rPr>
        <w:tab/>
      </w:r>
      <w:r>
        <w:rPr>
          <w:bCs/>
          <w:sz w:val="24"/>
          <w:szCs w:val="24"/>
        </w:rPr>
        <w:tab/>
      </w:r>
      <w:r w:rsidR="00B62ECC">
        <w:rPr>
          <w:bCs/>
          <w:sz w:val="24"/>
          <w:szCs w:val="24"/>
        </w:rPr>
        <w:tab/>
      </w:r>
      <w:r>
        <w:rPr>
          <w:bCs/>
          <w:sz w:val="24"/>
          <w:szCs w:val="24"/>
        </w:rPr>
        <w:t xml:space="preserve">21 Jul 2014 </w:t>
      </w:r>
      <w:r w:rsidR="004C19A7">
        <w:rPr>
          <w:bCs/>
          <w:sz w:val="24"/>
          <w:szCs w:val="24"/>
        </w:rPr>
        <w:t>–</w:t>
      </w:r>
      <w:r>
        <w:rPr>
          <w:bCs/>
          <w:sz w:val="24"/>
          <w:szCs w:val="24"/>
        </w:rPr>
        <w:t xml:space="preserve"> 30 Jun 2015</w:t>
      </w:r>
    </w:p>
    <w:p w14:paraId="474EAC68" w14:textId="0D1CAA75" w:rsidR="00CF5C43" w:rsidRDefault="00CF5C43" w:rsidP="00CF5C43">
      <w:pPr>
        <w:ind w:left="2160" w:hanging="1728"/>
        <w:rPr>
          <w:bCs/>
          <w:sz w:val="24"/>
          <w:szCs w:val="24"/>
        </w:rPr>
      </w:pPr>
      <w:r w:rsidRPr="00B62ECC">
        <w:rPr>
          <w:bCs/>
          <w:i/>
          <w:iCs/>
          <w:sz w:val="24"/>
          <w:szCs w:val="24"/>
        </w:rPr>
        <w:t>Sponsoring Agency</w:t>
      </w:r>
      <w:r>
        <w:rPr>
          <w:bCs/>
          <w:sz w:val="24"/>
          <w:szCs w:val="24"/>
        </w:rPr>
        <w:tab/>
      </w:r>
      <w:r w:rsidR="00B62ECC">
        <w:rPr>
          <w:bCs/>
          <w:sz w:val="24"/>
          <w:szCs w:val="24"/>
        </w:rPr>
        <w:tab/>
      </w:r>
      <w:r>
        <w:rPr>
          <w:bCs/>
          <w:sz w:val="24"/>
          <w:szCs w:val="24"/>
        </w:rPr>
        <w:t>National Institutes of Health</w:t>
      </w:r>
    </w:p>
    <w:p w14:paraId="3038FE21" w14:textId="627807A5" w:rsidR="00CF5C43" w:rsidRDefault="00B62ECC" w:rsidP="00CF5C43">
      <w:pPr>
        <w:ind w:left="2160" w:hanging="1728"/>
        <w:rPr>
          <w:b/>
          <w:bCs/>
          <w:sz w:val="24"/>
          <w:szCs w:val="24"/>
        </w:rPr>
      </w:pPr>
      <w:r>
        <w:rPr>
          <w:bCs/>
          <w:i/>
          <w:iCs/>
          <w:sz w:val="24"/>
          <w:szCs w:val="24"/>
        </w:rPr>
        <w:t>Principal Investigator</w:t>
      </w:r>
      <w:r w:rsidR="00CF5C43">
        <w:rPr>
          <w:bCs/>
          <w:sz w:val="24"/>
          <w:szCs w:val="24"/>
        </w:rPr>
        <w:tab/>
      </w:r>
      <w:r w:rsidR="00CF5C43">
        <w:rPr>
          <w:bCs/>
          <w:sz w:val="24"/>
          <w:szCs w:val="24"/>
        </w:rPr>
        <w:tab/>
      </w:r>
      <w:r w:rsidR="00CF5C43">
        <w:rPr>
          <w:b/>
          <w:bCs/>
          <w:sz w:val="24"/>
          <w:szCs w:val="24"/>
        </w:rPr>
        <w:t xml:space="preserve">Maria </w:t>
      </w:r>
      <w:r>
        <w:rPr>
          <w:b/>
          <w:bCs/>
          <w:sz w:val="24"/>
          <w:szCs w:val="24"/>
        </w:rPr>
        <w:t xml:space="preserve">Weston </w:t>
      </w:r>
      <w:r w:rsidR="00CF5C43">
        <w:rPr>
          <w:b/>
          <w:bCs/>
          <w:sz w:val="24"/>
          <w:szCs w:val="24"/>
        </w:rPr>
        <w:t>Merritt</w:t>
      </w:r>
    </w:p>
    <w:p w14:paraId="7074AE6A" w14:textId="5FE464C6" w:rsidR="00000AC8" w:rsidRPr="006C3B50" w:rsidRDefault="006C3B50" w:rsidP="006C3B50">
      <w:pPr>
        <w:ind w:left="2160" w:hanging="1728"/>
        <w:rPr>
          <w:b/>
          <w:bCs/>
          <w:sz w:val="24"/>
          <w:szCs w:val="24"/>
        </w:rPr>
      </w:pPr>
      <w:r>
        <w:rPr>
          <w:bCs/>
          <w:i/>
          <w:iCs/>
          <w:sz w:val="24"/>
          <w:szCs w:val="24"/>
        </w:rPr>
        <w:t>Funding Amount</w:t>
      </w:r>
      <w:r>
        <w:rPr>
          <w:bCs/>
          <w:i/>
          <w:iCs/>
          <w:sz w:val="24"/>
          <w:szCs w:val="24"/>
        </w:rPr>
        <w:tab/>
      </w:r>
      <w:r>
        <w:rPr>
          <w:bCs/>
          <w:i/>
          <w:iCs/>
          <w:sz w:val="24"/>
          <w:szCs w:val="24"/>
        </w:rPr>
        <w:tab/>
      </w:r>
      <w:r>
        <w:rPr>
          <w:b/>
          <w:bCs/>
          <w:sz w:val="24"/>
          <w:szCs w:val="24"/>
        </w:rPr>
        <w:tab/>
      </w:r>
      <w:r w:rsidR="00000AC8">
        <w:rPr>
          <w:sz w:val="24"/>
          <w:szCs w:val="24"/>
        </w:rPr>
        <w:t xml:space="preserve"> </w:t>
      </w:r>
      <w:r w:rsidR="00590F38">
        <w:rPr>
          <w:sz w:val="24"/>
          <w:szCs w:val="24"/>
        </w:rPr>
        <w:tab/>
      </w:r>
      <w:r w:rsidR="00590F38" w:rsidRPr="00590F38">
        <w:rPr>
          <w:sz w:val="24"/>
          <w:szCs w:val="24"/>
        </w:rPr>
        <w:t>$186,604</w:t>
      </w:r>
    </w:p>
    <w:p w14:paraId="160C6FCB" w14:textId="6D7A472E" w:rsidR="00CF5C43" w:rsidRDefault="00CF5C43" w:rsidP="006C3B50">
      <w:pPr>
        <w:ind w:left="3020" w:hanging="2588"/>
        <w:rPr>
          <w:bCs/>
          <w:sz w:val="24"/>
          <w:szCs w:val="24"/>
        </w:rPr>
      </w:pPr>
      <w:r>
        <w:rPr>
          <w:bCs/>
          <w:i/>
          <w:sz w:val="24"/>
          <w:szCs w:val="24"/>
        </w:rPr>
        <w:t xml:space="preserve">Main Grant Objective </w:t>
      </w:r>
      <w:r w:rsidR="006C3B50">
        <w:rPr>
          <w:bCs/>
          <w:iCs/>
          <w:sz w:val="24"/>
          <w:szCs w:val="24"/>
        </w:rPr>
        <w:tab/>
      </w:r>
      <w:r>
        <w:rPr>
          <w:bCs/>
          <w:sz w:val="24"/>
          <w:szCs w:val="24"/>
        </w:rPr>
        <w:t xml:space="preserve">To establish proof of concept for an innovative methodology to incorporate norms of social justice into traditional economic evaluation for the scale-up of new public health interventions, using novel </w:t>
      </w:r>
      <w:r w:rsidR="00FF3B20">
        <w:rPr>
          <w:bCs/>
          <w:sz w:val="24"/>
          <w:szCs w:val="24"/>
        </w:rPr>
        <w:t xml:space="preserve">TB </w:t>
      </w:r>
      <w:r>
        <w:rPr>
          <w:bCs/>
          <w:sz w:val="24"/>
          <w:szCs w:val="24"/>
        </w:rPr>
        <w:t>drug regimens as a paradigm case</w:t>
      </w:r>
    </w:p>
    <w:p w14:paraId="4A52EA3A" w14:textId="77777777" w:rsidR="00796A07" w:rsidRPr="00FF3B20" w:rsidRDefault="00796A07" w:rsidP="009973C1">
      <w:pPr>
        <w:rPr>
          <w:bCs/>
          <w:sz w:val="16"/>
          <w:szCs w:val="16"/>
        </w:rPr>
      </w:pPr>
    </w:p>
    <w:p w14:paraId="4BF07818" w14:textId="66FB4802" w:rsidR="009973C1" w:rsidRPr="0018099D" w:rsidRDefault="004C19A7" w:rsidP="009973C1">
      <w:pPr>
        <w:rPr>
          <w:bCs/>
          <w:sz w:val="24"/>
        </w:rPr>
      </w:pPr>
      <w:r>
        <w:rPr>
          <w:bCs/>
          <w:sz w:val="24"/>
        </w:rPr>
        <w:t>8</w:t>
      </w:r>
      <w:r w:rsidR="009973C1" w:rsidRPr="0018099D">
        <w:rPr>
          <w:bCs/>
          <w:sz w:val="24"/>
        </w:rPr>
        <w:t>. Greenwall Faculty Scholars Program in Bioethics</w:t>
      </w:r>
    </w:p>
    <w:p w14:paraId="633C132C" w14:textId="18D7FDA7" w:rsidR="009973C1" w:rsidRPr="009E79F3" w:rsidRDefault="009973C1" w:rsidP="009973C1">
      <w:pPr>
        <w:rPr>
          <w:bCs/>
          <w:sz w:val="24"/>
        </w:rPr>
      </w:pPr>
      <w:r>
        <w:rPr>
          <w:bCs/>
          <w:sz w:val="24"/>
        </w:rPr>
        <w:t xml:space="preserve">As noted above under </w:t>
      </w:r>
      <w:r>
        <w:rPr>
          <w:bCs/>
          <w:i/>
          <w:sz w:val="24"/>
        </w:rPr>
        <w:t>Awards</w:t>
      </w:r>
      <w:r w:rsidR="00F21940">
        <w:rPr>
          <w:bCs/>
          <w:sz w:val="24"/>
        </w:rPr>
        <w:t xml:space="preserve"> above in Part I of CV,</w:t>
      </w:r>
      <w:r>
        <w:rPr>
          <w:bCs/>
          <w:sz w:val="24"/>
        </w:rPr>
        <w:t xml:space="preserve"> </w:t>
      </w:r>
      <w:r>
        <w:rPr>
          <w:sz w:val="24"/>
          <w:szCs w:val="24"/>
        </w:rPr>
        <w:t>this is the premier U.S. career development</w:t>
      </w:r>
      <w:r w:rsidRPr="00666C1F">
        <w:rPr>
          <w:sz w:val="24"/>
          <w:szCs w:val="24"/>
        </w:rPr>
        <w:t xml:space="preserve"> award</w:t>
      </w:r>
      <w:r>
        <w:rPr>
          <w:sz w:val="24"/>
          <w:szCs w:val="24"/>
        </w:rPr>
        <w:t xml:space="preserve"> in the field of bioethics</w:t>
      </w:r>
      <w:r>
        <w:rPr>
          <w:bCs/>
          <w:sz w:val="24"/>
        </w:rPr>
        <w:t>.</w:t>
      </w:r>
    </w:p>
    <w:p w14:paraId="12B872C0" w14:textId="77777777" w:rsidR="009973C1" w:rsidRPr="00C41D2E" w:rsidRDefault="009973C1" w:rsidP="009973C1">
      <w:pPr>
        <w:ind w:left="432" w:firstLine="3"/>
        <w:rPr>
          <w:bCs/>
          <w:sz w:val="16"/>
          <w:szCs w:val="16"/>
        </w:rPr>
      </w:pPr>
    </w:p>
    <w:p w14:paraId="4916FB94" w14:textId="4784A5FD" w:rsidR="009973C1" w:rsidRDefault="00791435" w:rsidP="0073289A">
      <w:pPr>
        <w:ind w:left="3023" w:hanging="2588"/>
        <w:rPr>
          <w:bCs/>
          <w:sz w:val="24"/>
        </w:rPr>
      </w:pPr>
      <w:r>
        <w:rPr>
          <w:bCs/>
          <w:i/>
          <w:iCs/>
          <w:sz w:val="24"/>
        </w:rPr>
        <w:t>Title of Grant</w:t>
      </w:r>
      <w:r w:rsidR="009973C1">
        <w:rPr>
          <w:bCs/>
          <w:sz w:val="24"/>
        </w:rPr>
        <w:tab/>
      </w:r>
      <w:r w:rsidR="0073289A">
        <w:rPr>
          <w:bCs/>
          <w:sz w:val="24"/>
        </w:rPr>
        <w:tab/>
      </w:r>
      <w:r w:rsidR="009973C1" w:rsidRPr="00CB2829">
        <w:rPr>
          <w:bCs/>
          <w:sz w:val="24"/>
        </w:rPr>
        <w:t>Resear</w:t>
      </w:r>
      <w:r w:rsidR="009973C1">
        <w:rPr>
          <w:bCs/>
          <w:sz w:val="24"/>
        </w:rPr>
        <w:t>chers’ Obligations in Community</w:t>
      </w:r>
      <w:r w:rsidR="009973C1" w:rsidRPr="00CB2829">
        <w:rPr>
          <w:bCs/>
          <w:sz w:val="24"/>
        </w:rPr>
        <w:t>-Based Research: Resolving Dilemmas of Care</w:t>
      </w:r>
    </w:p>
    <w:p w14:paraId="3486BEB4" w14:textId="388B1881" w:rsidR="00791435" w:rsidRDefault="00791435" w:rsidP="009973C1">
      <w:pPr>
        <w:ind w:left="2592" w:hanging="2157"/>
        <w:rPr>
          <w:bCs/>
          <w:sz w:val="24"/>
        </w:rPr>
      </w:pPr>
      <w:r>
        <w:rPr>
          <w:bCs/>
          <w:i/>
          <w:iCs/>
          <w:sz w:val="24"/>
        </w:rPr>
        <w:t>Dates</w:t>
      </w:r>
      <w:r w:rsidR="009973C1">
        <w:rPr>
          <w:bCs/>
          <w:sz w:val="24"/>
        </w:rPr>
        <w:tab/>
      </w:r>
      <w:r w:rsidR="0073289A">
        <w:rPr>
          <w:bCs/>
          <w:sz w:val="24"/>
        </w:rPr>
        <w:tab/>
      </w:r>
      <w:r w:rsidR="0073289A">
        <w:rPr>
          <w:bCs/>
          <w:sz w:val="24"/>
        </w:rPr>
        <w:tab/>
      </w:r>
      <w:r w:rsidR="009973C1">
        <w:rPr>
          <w:bCs/>
          <w:sz w:val="24"/>
        </w:rPr>
        <w:t xml:space="preserve">1 Jul 2009 </w:t>
      </w:r>
      <w:r w:rsidR="004C19A7">
        <w:rPr>
          <w:bCs/>
          <w:sz w:val="24"/>
          <w:szCs w:val="24"/>
        </w:rPr>
        <w:t>–</w:t>
      </w:r>
      <w:r w:rsidR="009973C1">
        <w:rPr>
          <w:bCs/>
          <w:sz w:val="24"/>
        </w:rPr>
        <w:t xml:space="preserve"> 30 Jun 2012</w:t>
      </w:r>
      <w:r w:rsidR="006474E1">
        <w:rPr>
          <w:bCs/>
          <w:sz w:val="24"/>
        </w:rPr>
        <w:t xml:space="preserve"> </w:t>
      </w:r>
    </w:p>
    <w:p w14:paraId="11BE2FB7" w14:textId="7337D726" w:rsidR="009973C1" w:rsidRDefault="006474E1" w:rsidP="0073289A">
      <w:pPr>
        <w:ind w:left="2592" w:firstLine="432"/>
        <w:rPr>
          <w:bCs/>
          <w:sz w:val="24"/>
        </w:rPr>
      </w:pPr>
      <w:r>
        <w:rPr>
          <w:bCs/>
          <w:sz w:val="24"/>
        </w:rPr>
        <w:t>N</w:t>
      </w:r>
      <w:r w:rsidR="00791435">
        <w:rPr>
          <w:bCs/>
          <w:sz w:val="24"/>
        </w:rPr>
        <w:t>o-cost extension</w:t>
      </w:r>
      <w:r>
        <w:rPr>
          <w:bCs/>
          <w:sz w:val="24"/>
        </w:rPr>
        <w:t xml:space="preserve"> </w:t>
      </w:r>
      <w:r w:rsidR="00B25BA1">
        <w:rPr>
          <w:bCs/>
          <w:sz w:val="24"/>
        </w:rPr>
        <w:t xml:space="preserve">1 Jul </w:t>
      </w:r>
      <w:r>
        <w:rPr>
          <w:bCs/>
          <w:sz w:val="24"/>
        </w:rPr>
        <w:t>2012</w:t>
      </w:r>
      <w:r w:rsidR="00B25BA1">
        <w:rPr>
          <w:bCs/>
          <w:sz w:val="24"/>
        </w:rPr>
        <w:t xml:space="preserve"> </w:t>
      </w:r>
      <w:r w:rsidR="00B25BA1">
        <w:rPr>
          <w:bCs/>
          <w:sz w:val="24"/>
          <w:szCs w:val="24"/>
        </w:rPr>
        <w:t>–</w:t>
      </w:r>
      <w:r w:rsidR="00B25BA1">
        <w:rPr>
          <w:bCs/>
          <w:sz w:val="24"/>
        </w:rPr>
        <w:t xml:space="preserve"> 30 Jun 2014</w:t>
      </w:r>
    </w:p>
    <w:p w14:paraId="483935E1" w14:textId="05E34E23" w:rsidR="009973C1" w:rsidRPr="00FE65E0" w:rsidRDefault="001669DA" w:rsidP="009973C1">
      <w:pPr>
        <w:ind w:left="2592" w:hanging="2157"/>
        <w:rPr>
          <w:bCs/>
          <w:sz w:val="24"/>
        </w:rPr>
      </w:pPr>
      <w:r>
        <w:rPr>
          <w:bCs/>
          <w:i/>
          <w:iCs/>
          <w:sz w:val="24"/>
        </w:rPr>
        <w:t>Sponsoring Agency</w:t>
      </w:r>
      <w:r w:rsidR="009973C1">
        <w:rPr>
          <w:bCs/>
          <w:sz w:val="24"/>
        </w:rPr>
        <w:tab/>
      </w:r>
      <w:r w:rsidR="0073289A">
        <w:rPr>
          <w:bCs/>
          <w:sz w:val="24"/>
        </w:rPr>
        <w:tab/>
      </w:r>
      <w:r w:rsidR="0073289A">
        <w:rPr>
          <w:bCs/>
          <w:sz w:val="24"/>
        </w:rPr>
        <w:tab/>
      </w:r>
      <w:r w:rsidR="009973C1">
        <w:rPr>
          <w:bCs/>
          <w:sz w:val="24"/>
        </w:rPr>
        <w:t>Greenwall Foundation</w:t>
      </w:r>
    </w:p>
    <w:p w14:paraId="55D4CDA2" w14:textId="7C394185" w:rsidR="009973C1" w:rsidRPr="00564FDA" w:rsidRDefault="001669DA" w:rsidP="009973C1">
      <w:pPr>
        <w:ind w:left="2592" w:hanging="2157"/>
        <w:rPr>
          <w:b/>
          <w:bCs/>
          <w:sz w:val="24"/>
        </w:rPr>
      </w:pPr>
      <w:r>
        <w:rPr>
          <w:i/>
          <w:iCs/>
          <w:sz w:val="24"/>
        </w:rPr>
        <w:t>Principal Investigator</w:t>
      </w:r>
      <w:r w:rsidR="009973C1">
        <w:rPr>
          <w:b/>
          <w:bCs/>
          <w:sz w:val="24"/>
        </w:rPr>
        <w:tab/>
      </w:r>
      <w:r w:rsidR="009973C1">
        <w:rPr>
          <w:b/>
          <w:bCs/>
          <w:sz w:val="24"/>
        </w:rPr>
        <w:tab/>
      </w:r>
      <w:r w:rsidR="0073289A">
        <w:rPr>
          <w:b/>
          <w:bCs/>
          <w:sz w:val="24"/>
        </w:rPr>
        <w:tab/>
      </w:r>
      <w:r w:rsidR="009973C1">
        <w:rPr>
          <w:b/>
          <w:bCs/>
          <w:sz w:val="24"/>
        </w:rPr>
        <w:t>Maria Merritt</w:t>
      </w:r>
    </w:p>
    <w:p w14:paraId="1AD63F53" w14:textId="1718BCE5" w:rsidR="009973C1" w:rsidRPr="00417764" w:rsidRDefault="0073289A" w:rsidP="00417764">
      <w:pPr>
        <w:ind w:firstLine="432"/>
        <w:rPr>
          <w:bCs/>
          <w:sz w:val="24"/>
        </w:rPr>
      </w:pPr>
      <w:r>
        <w:rPr>
          <w:bCs/>
          <w:i/>
          <w:iCs/>
          <w:sz w:val="24"/>
        </w:rPr>
        <w:t>Funding Amount</w:t>
      </w:r>
      <w:r>
        <w:rPr>
          <w:bCs/>
          <w:i/>
          <w:iCs/>
          <w:sz w:val="24"/>
        </w:rPr>
        <w:tab/>
      </w:r>
      <w:r>
        <w:rPr>
          <w:bCs/>
          <w:i/>
          <w:iCs/>
          <w:sz w:val="24"/>
        </w:rPr>
        <w:tab/>
      </w:r>
      <w:r w:rsidR="009973C1">
        <w:rPr>
          <w:bCs/>
          <w:sz w:val="24"/>
        </w:rPr>
        <w:tab/>
        <w:t>$1</w:t>
      </w:r>
      <w:r w:rsidR="001B1ECA">
        <w:rPr>
          <w:bCs/>
          <w:sz w:val="24"/>
        </w:rPr>
        <w:t>9</w:t>
      </w:r>
      <w:r w:rsidR="00335093">
        <w:rPr>
          <w:bCs/>
          <w:sz w:val="24"/>
        </w:rPr>
        <w:t>4</w:t>
      </w:r>
      <w:r w:rsidR="009973C1">
        <w:rPr>
          <w:bCs/>
          <w:sz w:val="24"/>
        </w:rPr>
        <w:t>,</w:t>
      </w:r>
      <w:r w:rsidR="00335093">
        <w:rPr>
          <w:bCs/>
          <w:sz w:val="24"/>
        </w:rPr>
        <w:t>008</w:t>
      </w:r>
    </w:p>
    <w:p w14:paraId="28481803" w14:textId="2B135F21" w:rsidR="009973C1" w:rsidRPr="00C10CCC" w:rsidRDefault="006474E1" w:rsidP="00417764">
      <w:pPr>
        <w:ind w:left="3023" w:hanging="2588"/>
        <w:rPr>
          <w:bCs/>
          <w:sz w:val="24"/>
        </w:rPr>
      </w:pPr>
      <w:r>
        <w:rPr>
          <w:bCs/>
          <w:i/>
          <w:sz w:val="24"/>
        </w:rPr>
        <w:t>Main Grant Objective</w:t>
      </w:r>
      <w:r w:rsidR="009973C1">
        <w:rPr>
          <w:bCs/>
          <w:i/>
          <w:sz w:val="24"/>
        </w:rPr>
        <w:t>:</w:t>
      </w:r>
      <w:r w:rsidR="009973C1">
        <w:rPr>
          <w:bCs/>
          <w:sz w:val="24"/>
        </w:rPr>
        <w:t xml:space="preserve"> </w:t>
      </w:r>
      <w:r w:rsidR="00417764">
        <w:rPr>
          <w:bCs/>
          <w:sz w:val="24"/>
        </w:rPr>
        <w:tab/>
      </w:r>
      <w:r w:rsidR="009973C1">
        <w:rPr>
          <w:bCs/>
          <w:sz w:val="24"/>
        </w:rPr>
        <w:t>T</w:t>
      </w:r>
      <w:r w:rsidR="009973C1" w:rsidRPr="00C10CCC">
        <w:rPr>
          <w:bCs/>
          <w:sz w:val="24"/>
        </w:rPr>
        <w:t>o identify a range of policy-ready, morally acceptable option</w:t>
      </w:r>
      <w:r w:rsidR="009973C1">
        <w:rPr>
          <w:bCs/>
          <w:sz w:val="24"/>
        </w:rPr>
        <w:t>s for ethical guidance in decision-making</w:t>
      </w:r>
      <w:r w:rsidR="009973C1" w:rsidRPr="00C10CCC">
        <w:rPr>
          <w:bCs/>
          <w:sz w:val="24"/>
        </w:rPr>
        <w:t xml:space="preserve"> </w:t>
      </w:r>
      <w:r w:rsidR="009973C1">
        <w:rPr>
          <w:bCs/>
          <w:sz w:val="24"/>
        </w:rPr>
        <w:t xml:space="preserve">about ancillary care and related issues </w:t>
      </w:r>
      <w:r w:rsidR="009973C1" w:rsidRPr="00C10CCC">
        <w:rPr>
          <w:bCs/>
          <w:sz w:val="24"/>
        </w:rPr>
        <w:t>in the context of community</w:t>
      </w:r>
      <w:r w:rsidR="009973C1">
        <w:rPr>
          <w:bCs/>
          <w:sz w:val="24"/>
        </w:rPr>
        <w:t>-based research</w:t>
      </w:r>
      <w:r w:rsidR="004A1601">
        <w:rPr>
          <w:bCs/>
          <w:sz w:val="24"/>
        </w:rPr>
        <w:t>.</w:t>
      </w:r>
    </w:p>
    <w:p w14:paraId="649ED3DC" w14:textId="4CBAEAE2" w:rsidR="009973C1" w:rsidRPr="00111634" w:rsidRDefault="009973C1" w:rsidP="00111634">
      <w:pPr>
        <w:ind w:left="432" w:firstLine="3"/>
        <w:rPr>
          <w:bCs/>
          <w:sz w:val="16"/>
          <w:szCs w:val="16"/>
        </w:rPr>
      </w:pPr>
      <w:r w:rsidRPr="00421618">
        <w:rPr>
          <w:i/>
          <w:sz w:val="24"/>
        </w:rPr>
        <w:t xml:space="preserve"> </w:t>
      </w:r>
    </w:p>
    <w:p w14:paraId="3C328C9E" w14:textId="48B6CEE8" w:rsidR="009973C1" w:rsidRPr="0018099D" w:rsidRDefault="004C19A7" w:rsidP="009973C1">
      <w:pPr>
        <w:rPr>
          <w:bCs/>
          <w:sz w:val="24"/>
        </w:rPr>
      </w:pPr>
      <w:r>
        <w:rPr>
          <w:bCs/>
          <w:sz w:val="24"/>
        </w:rPr>
        <w:t>9</w:t>
      </w:r>
      <w:r w:rsidR="009973C1">
        <w:rPr>
          <w:bCs/>
          <w:sz w:val="24"/>
        </w:rPr>
        <w:t xml:space="preserve">. </w:t>
      </w:r>
      <w:r w:rsidR="009973C1" w:rsidRPr="0018099D">
        <w:rPr>
          <w:bCs/>
          <w:sz w:val="24"/>
        </w:rPr>
        <w:t xml:space="preserve">NIH R01 </w:t>
      </w:r>
    </w:p>
    <w:p w14:paraId="7A49603D" w14:textId="77777777" w:rsidR="009973C1" w:rsidRPr="00C41D2E" w:rsidRDefault="009973C1" w:rsidP="009973C1">
      <w:pPr>
        <w:ind w:left="432" w:firstLine="3"/>
        <w:rPr>
          <w:bCs/>
          <w:sz w:val="16"/>
          <w:szCs w:val="16"/>
        </w:rPr>
      </w:pPr>
    </w:p>
    <w:p w14:paraId="517673BA" w14:textId="77777777" w:rsidR="00417D33" w:rsidRDefault="00111634" w:rsidP="00111634">
      <w:pPr>
        <w:ind w:left="3023" w:hanging="2588"/>
        <w:rPr>
          <w:bCs/>
          <w:sz w:val="24"/>
        </w:rPr>
      </w:pPr>
      <w:r>
        <w:rPr>
          <w:bCs/>
          <w:i/>
          <w:iCs/>
          <w:sz w:val="24"/>
        </w:rPr>
        <w:t>Title of Grant</w:t>
      </w:r>
      <w:r w:rsidR="009973C1">
        <w:rPr>
          <w:bCs/>
          <w:sz w:val="24"/>
        </w:rPr>
        <w:tab/>
      </w:r>
      <w:r>
        <w:rPr>
          <w:bCs/>
          <w:sz w:val="24"/>
        </w:rPr>
        <w:tab/>
      </w:r>
      <w:r w:rsidR="009973C1" w:rsidRPr="00691308">
        <w:rPr>
          <w:bCs/>
          <w:sz w:val="24"/>
        </w:rPr>
        <w:t>Ancillary Care in Comm</w:t>
      </w:r>
      <w:r w:rsidR="009973C1">
        <w:rPr>
          <w:bCs/>
          <w:sz w:val="24"/>
        </w:rPr>
        <w:t xml:space="preserve">unity-Based Research: </w:t>
      </w:r>
    </w:p>
    <w:p w14:paraId="0839F54C" w14:textId="4FE9A547" w:rsidR="009973C1" w:rsidRDefault="009973C1" w:rsidP="00417D33">
      <w:pPr>
        <w:ind w:left="3023"/>
        <w:rPr>
          <w:bCs/>
          <w:sz w:val="24"/>
        </w:rPr>
      </w:pPr>
      <w:r>
        <w:rPr>
          <w:bCs/>
          <w:sz w:val="24"/>
        </w:rPr>
        <w:t>Deciding</w:t>
      </w:r>
      <w:r w:rsidRPr="00691308">
        <w:rPr>
          <w:bCs/>
          <w:sz w:val="24"/>
        </w:rPr>
        <w:t xml:space="preserve"> What to </w:t>
      </w:r>
      <w:r>
        <w:rPr>
          <w:bCs/>
          <w:sz w:val="24"/>
        </w:rPr>
        <w:t>Do</w:t>
      </w:r>
    </w:p>
    <w:p w14:paraId="0EB9EB65" w14:textId="2D5F38E0" w:rsidR="009973C1" w:rsidRPr="00FE65E0" w:rsidRDefault="00417D33" w:rsidP="009973C1">
      <w:pPr>
        <w:ind w:firstLine="432"/>
        <w:rPr>
          <w:bCs/>
          <w:sz w:val="24"/>
        </w:rPr>
      </w:pPr>
      <w:r>
        <w:rPr>
          <w:bCs/>
          <w:i/>
          <w:iCs/>
          <w:sz w:val="24"/>
        </w:rPr>
        <w:t>Dates</w:t>
      </w:r>
      <w:r>
        <w:rPr>
          <w:bCs/>
          <w:i/>
          <w:iCs/>
          <w:sz w:val="24"/>
        </w:rPr>
        <w:tab/>
      </w:r>
      <w:r w:rsidR="009973C1">
        <w:rPr>
          <w:bCs/>
          <w:sz w:val="24"/>
        </w:rPr>
        <w:tab/>
      </w:r>
      <w:r w:rsidR="009973C1">
        <w:rPr>
          <w:bCs/>
          <w:sz w:val="24"/>
        </w:rPr>
        <w:tab/>
      </w:r>
      <w:r w:rsidR="009973C1">
        <w:rPr>
          <w:bCs/>
          <w:sz w:val="24"/>
        </w:rPr>
        <w:tab/>
      </w:r>
      <w:r w:rsidR="009973C1">
        <w:rPr>
          <w:bCs/>
          <w:sz w:val="24"/>
        </w:rPr>
        <w:tab/>
        <w:t xml:space="preserve">1 Jul 2010 </w:t>
      </w:r>
      <w:r w:rsidR="004C19A7">
        <w:rPr>
          <w:bCs/>
          <w:sz w:val="24"/>
          <w:szCs w:val="24"/>
        </w:rPr>
        <w:t>–</w:t>
      </w:r>
      <w:r w:rsidR="009973C1">
        <w:rPr>
          <w:bCs/>
          <w:sz w:val="24"/>
        </w:rPr>
        <w:t xml:space="preserve"> 30 Jun 2014</w:t>
      </w:r>
    </w:p>
    <w:p w14:paraId="0D883685" w14:textId="50AD256F" w:rsidR="009973C1" w:rsidRDefault="00417D33" w:rsidP="009973C1">
      <w:pPr>
        <w:ind w:firstLine="432"/>
        <w:rPr>
          <w:bCs/>
          <w:sz w:val="24"/>
        </w:rPr>
      </w:pPr>
      <w:r>
        <w:rPr>
          <w:bCs/>
          <w:i/>
          <w:iCs/>
          <w:sz w:val="24"/>
        </w:rPr>
        <w:t>Sponsoring Agency</w:t>
      </w:r>
      <w:r>
        <w:rPr>
          <w:bCs/>
          <w:i/>
          <w:iCs/>
          <w:sz w:val="24"/>
        </w:rPr>
        <w:tab/>
      </w:r>
      <w:r w:rsidR="009973C1">
        <w:rPr>
          <w:bCs/>
          <w:sz w:val="24"/>
        </w:rPr>
        <w:t xml:space="preserve"> </w:t>
      </w:r>
      <w:r w:rsidR="009973C1">
        <w:rPr>
          <w:bCs/>
          <w:sz w:val="24"/>
        </w:rPr>
        <w:tab/>
        <w:t>National Institutes of Health</w:t>
      </w:r>
    </w:p>
    <w:p w14:paraId="480F7CAB" w14:textId="6F0EE117" w:rsidR="009973C1" w:rsidRDefault="00417D33" w:rsidP="00E119A1">
      <w:pPr>
        <w:ind w:firstLine="432"/>
        <w:rPr>
          <w:bCs/>
          <w:sz w:val="24"/>
        </w:rPr>
      </w:pPr>
      <w:r>
        <w:rPr>
          <w:bCs/>
          <w:i/>
          <w:iCs/>
          <w:sz w:val="24"/>
        </w:rPr>
        <w:t>Principal Investigator</w:t>
      </w:r>
      <w:r w:rsidR="009973C1">
        <w:rPr>
          <w:bCs/>
          <w:sz w:val="24"/>
        </w:rPr>
        <w:tab/>
      </w:r>
      <w:r w:rsidR="009973C1">
        <w:rPr>
          <w:bCs/>
          <w:sz w:val="24"/>
        </w:rPr>
        <w:tab/>
        <w:t>Holly A. Taylor</w:t>
      </w:r>
    </w:p>
    <w:p w14:paraId="6BF65399" w14:textId="75CFE906" w:rsidR="00417D33" w:rsidRDefault="00417D33" w:rsidP="00E119A1">
      <w:pPr>
        <w:ind w:firstLine="432"/>
        <w:rPr>
          <w:bCs/>
          <w:sz w:val="24"/>
        </w:rPr>
      </w:pPr>
      <w:r>
        <w:rPr>
          <w:bCs/>
          <w:i/>
          <w:iCs/>
          <w:sz w:val="24"/>
        </w:rPr>
        <w:t>Funding Amount</w:t>
      </w:r>
      <w:r>
        <w:rPr>
          <w:bCs/>
          <w:i/>
          <w:iCs/>
          <w:sz w:val="24"/>
        </w:rPr>
        <w:tab/>
      </w:r>
      <w:r>
        <w:rPr>
          <w:bCs/>
          <w:i/>
          <w:iCs/>
          <w:sz w:val="24"/>
        </w:rPr>
        <w:tab/>
      </w:r>
      <w:r>
        <w:rPr>
          <w:bCs/>
          <w:i/>
          <w:iCs/>
          <w:sz w:val="24"/>
        </w:rPr>
        <w:tab/>
      </w:r>
      <w:r>
        <w:rPr>
          <w:bCs/>
          <w:sz w:val="24"/>
        </w:rPr>
        <w:t>$425,000</w:t>
      </w:r>
    </w:p>
    <w:p w14:paraId="56E78BBE" w14:textId="0709AECB" w:rsidR="002D36D2" w:rsidRPr="002D36D2" w:rsidRDefault="002D36D2" w:rsidP="002D36D2">
      <w:pPr>
        <w:ind w:left="3020" w:hanging="2588"/>
        <w:rPr>
          <w:bCs/>
          <w:sz w:val="24"/>
        </w:rPr>
      </w:pPr>
      <w:r>
        <w:rPr>
          <w:bCs/>
          <w:i/>
          <w:iCs/>
          <w:sz w:val="24"/>
        </w:rPr>
        <w:t>Main Grant Objective</w:t>
      </w:r>
      <w:r>
        <w:rPr>
          <w:bCs/>
          <w:i/>
          <w:iCs/>
          <w:sz w:val="24"/>
        </w:rPr>
        <w:tab/>
      </w:r>
      <w:r>
        <w:rPr>
          <w:bCs/>
          <w:i/>
          <w:iCs/>
          <w:sz w:val="24"/>
        </w:rPr>
        <w:tab/>
      </w:r>
      <w:r>
        <w:rPr>
          <w:bCs/>
          <w:sz w:val="24"/>
        </w:rPr>
        <w:t>T</w:t>
      </w:r>
      <w:r w:rsidRPr="00F57034">
        <w:rPr>
          <w:bCs/>
          <w:sz w:val="24"/>
        </w:rPr>
        <w:t>o</w:t>
      </w:r>
      <w:r>
        <w:rPr>
          <w:bCs/>
          <w:sz w:val="24"/>
        </w:rPr>
        <w:t xml:space="preserve"> </w:t>
      </w:r>
      <w:r w:rsidRPr="00C10CCC">
        <w:rPr>
          <w:bCs/>
          <w:sz w:val="24"/>
        </w:rPr>
        <w:t>describe researcher</w:t>
      </w:r>
      <w:r>
        <w:rPr>
          <w:bCs/>
          <w:sz w:val="24"/>
        </w:rPr>
        <w:t>s’ ancillary care</w:t>
      </w:r>
      <w:r w:rsidRPr="00C10CCC">
        <w:rPr>
          <w:bCs/>
          <w:sz w:val="24"/>
        </w:rPr>
        <w:t xml:space="preserve"> </w:t>
      </w:r>
      <w:r>
        <w:rPr>
          <w:bCs/>
          <w:sz w:val="24"/>
        </w:rPr>
        <w:t xml:space="preserve">(AC) </w:t>
      </w:r>
      <w:r w:rsidRPr="00C10CCC">
        <w:rPr>
          <w:bCs/>
          <w:sz w:val="24"/>
        </w:rPr>
        <w:t>decision-making experience</w:t>
      </w:r>
      <w:r>
        <w:rPr>
          <w:bCs/>
          <w:sz w:val="24"/>
        </w:rPr>
        <w:t xml:space="preserve"> and to </w:t>
      </w:r>
      <w:r w:rsidRPr="0018099D">
        <w:rPr>
          <w:bCs/>
          <w:sz w:val="24"/>
        </w:rPr>
        <w:t>develop and refine a normative model of AC obligations in community-based research</w:t>
      </w:r>
      <w:r w:rsidRPr="00C10CCC">
        <w:rPr>
          <w:bCs/>
          <w:sz w:val="24"/>
        </w:rPr>
        <w:t xml:space="preserve"> </w:t>
      </w:r>
    </w:p>
    <w:p w14:paraId="38F454B3" w14:textId="63EBD759" w:rsidR="00E119A1" w:rsidRDefault="002D36D2" w:rsidP="009973C1">
      <w:pPr>
        <w:ind w:left="432" w:firstLine="3"/>
        <w:rPr>
          <w:bCs/>
          <w:sz w:val="24"/>
        </w:rPr>
      </w:pPr>
      <w:r>
        <w:rPr>
          <w:bCs/>
          <w:i/>
          <w:iCs/>
          <w:sz w:val="24"/>
        </w:rPr>
        <w:t>Role</w:t>
      </w:r>
      <w:r>
        <w:rPr>
          <w:bCs/>
          <w:i/>
          <w:iCs/>
          <w:sz w:val="24"/>
        </w:rPr>
        <w:tab/>
      </w:r>
      <w:r w:rsidR="00E119A1">
        <w:rPr>
          <w:bCs/>
          <w:sz w:val="24"/>
        </w:rPr>
        <w:tab/>
      </w:r>
      <w:r w:rsidR="00E119A1">
        <w:rPr>
          <w:bCs/>
          <w:sz w:val="24"/>
        </w:rPr>
        <w:tab/>
      </w:r>
      <w:r w:rsidR="00E119A1">
        <w:rPr>
          <w:bCs/>
          <w:sz w:val="24"/>
        </w:rPr>
        <w:tab/>
      </w:r>
      <w:r w:rsidR="00E119A1">
        <w:rPr>
          <w:bCs/>
          <w:sz w:val="24"/>
        </w:rPr>
        <w:tab/>
      </w:r>
      <w:r w:rsidR="00E119A1">
        <w:rPr>
          <w:b/>
          <w:sz w:val="24"/>
        </w:rPr>
        <w:t>Co-Investigator</w:t>
      </w:r>
    </w:p>
    <w:p w14:paraId="6ABF333A" w14:textId="77777777" w:rsidR="009973C1" w:rsidRPr="002D36D2" w:rsidRDefault="009973C1" w:rsidP="00937A36">
      <w:pPr>
        <w:rPr>
          <w:bCs/>
          <w:sz w:val="16"/>
          <w:szCs w:val="16"/>
        </w:rPr>
      </w:pPr>
    </w:p>
    <w:p w14:paraId="441D2C95" w14:textId="29010C82" w:rsidR="00937A36" w:rsidRPr="009E6032" w:rsidRDefault="00966040" w:rsidP="00937A36">
      <w:pPr>
        <w:rPr>
          <w:bCs/>
          <w:sz w:val="24"/>
          <w:szCs w:val="24"/>
        </w:rPr>
      </w:pPr>
      <w:r>
        <w:rPr>
          <w:bCs/>
          <w:sz w:val="24"/>
          <w:szCs w:val="24"/>
        </w:rPr>
        <w:t>10</w:t>
      </w:r>
      <w:r w:rsidR="00937A36">
        <w:rPr>
          <w:bCs/>
          <w:sz w:val="24"/>
          <w:szCs w:val="24"/>
        </w:rPr>
        <w:t xml:space="preserve">. </w:t>
      </w:r>
      <w:r w:rsidR="00C80F10">
        <w:rPr>
          <w:bCs/>
          <w:sz w:val="24"/>
          <w:szCs w:val="24"/>
        </w:rPr>
        <w:t>John Templeton Foundation</w:t>
      </w:r>
      <w:r w:rsidR="00937A36">
        <w:rPr>
          <w:bCs/>
          <w:sz w:val="24"/>
          <w:szCs w:val="24"/>
        </w:rPr>
        <w:t xml:space="preserve"> </w:t>
      </w:r>
      <w:r w:rsidR="00C80F10">
        <w:rPr>
          <w:bCs/>
          <w:sz w:val="24"/>
          <w:szCs w:val="24"/>
        </w:rPr>
        <w:t>P</w:t>
      </w:r>
      <w:r w:rsidR="00937A36">
        <w:rPr>
          <w:bCs/>
          <w:sz w:val="24"/>
          <w:szCs w:val="24"/>
        </w:rPr>
        <w:t xml:space="preserve">lanning </w:t>
      </w:r>
      <w:r w:rsidR="00C80F10">
        <w:rPr>
          <w:bCs/>
          <w:sz w:val="24"/>
          <w:szCs w:val="24"/>
        </w:rPr>
        <w:t>G</w:t>
      </w:r>
      <w:r w:rsidR="00937A36">
        <w:rPr>
          <w:bCs/>
          <w:sz w:val="24"/>
          <w:szCs w:val="24"/>
        </w:rPr>
        <w:t>rant</w:t>
      </w:r>
    </w:p>
    <w:p w14:paraId="2E443B47" w14:textId="77777777" w:rsidR="00937A36" w:rsidRPr="009E6032" w:rsidRDefault="00937A36" w:rsidP="00937A36">
      <w:pPr>
        <w:rPr>
          <w:bCs/>
          <w:sz w:val="16"/>
          <w:szCs w:val="16"/>
        </w:rPr>
      </w:pPr>
    </w:p>
    <w:p w14:paraId="28A15DC5" w14:textId="77777777" w:rsidR="00C80F10" w:rsidRDefault="00C80F10" w:rsidP="00937A36">
      <w:pPr>
        <w:ind w:left="1728" w:hanging="1296"/>
        <w:rPr>
          <w:bCs/>
          <w:sz w:val="24"/>
        </w:rPr>
      </w:pPr>
      <w:r>
        <w:rPr>
          <w:bCs/>
          <w:i/>
          <w:iCs/>
          <w:sz w:val="24"/>
        </w:rPr>
        <w:t>Title of Grant</w:t>
      </w:r>
      <w:r w:rsidR="00937A36" w:rsidRPr="001D6DAD">
        <w:rPr>
          <w:bCs/>
          <w:sz w:val="24"/>
        </w:rPr>
        <w:t xml:space="preserve"> </w:t>
      </w:r>
      <w:r w:rsidR="00937A36" w:rsidRPr="001D6DAD">
        <w:rPr>
          <w:bCs/>
          <w:sz w:val="24"/>
        </w:rPr>
        <w:tab/>
      </w:r>
      <w:r w:rsidR="00937A36" w:rsidRPr="001D6DAD">
        <w:rPr>
          <w:bCs/>
          <w:sz w:val="24"/>
        </w:rPr>
        <w:tab/>
      </w:r>
      <w:r w:rsidR="00937A36" w:rsidRPr="001D6DAD">
        <w:rPr>
          <w:bCs/>
          <w:sz w:val="24"/>
        </w:rPr>
        <w:tab/>
        <w:t xml:space="preserve">Virtues of Wonder (VOWS): </w:t>
      </w:r>
    </w:p>
    <w:p w14:paraId="25E72556" w14:textId="0C462EA2" w:rsidR="00937A36" w:rsidRPr="001D6DAD" w:rsidRDefault="00937A36" w:rsidP="00C80F10">
      <w:pPr>
        <w:ind w:left="2592" w:firstLine="432"/>
        <w:rPr>
          <w:bCs/>
          <w:sz w:val="24"/>
        </w:rPr>
      </w:pPr>
      <w:r w:rsidRPr="001D6DAD">
        <w:rPr>
          <w:bCs/>
          <w:sz w:val="24"/>
        </w:rPr>
        <w:t>A Seedbed for Discovery and Healing</w:t>
      </w:r>
    </w:p>
    <w:p w14:paraId="2F902C49" w14:textId="1FE00AB8" w:rsidR="00937A36" w:rsidRPr="001D6DAD" w:rsidRDefault="00632852" w:rsidP="00937A36">
      <w:pPr>
        <w:ind w:left="432"/>
        <w:rPr>
          <w:bCs/>
          <w:sz w:val="24"/>
        </w:rPr>
      </w:pPr>
      <w:r>
        <w:rPr>
          <w:bCs/>
          <w:i/>
          <w:iCs/>
          <w:sz w:val="24"/>
        </w:rPr>
        <w:t>Dates</w:t>
      </w:r>
      <w:r>
        <w:rPr>
          <w:bCs/>
          <w:i/>
          <w:iCs/>
          <w:sz w:val="24"/>
        </w:rPr>
        <w:tab/>
      </w:r>
      <w:r w:rsidR="00937A36" w:rsidRPr="001D6DAD">
        <w:rPr>
          <w:bCs/>
          <w:sz w:val="24"/>
        </w:rPr>
        <w:t xml:space="preserve"> </w:t>
      </w:r>
      <w:r w:rsidR="00937A36" w:rsidRPr="001D6DAD">
        <w:rPr>
          <w:bCs/>
          <w:sz w:val="24"/>
        </w:rPr>
        <w:tab/>
      </w:r>
      <w:r w:rsidR="00937A36" w:rsidRPr="001D6DAD">
        <w:rPr>
          <w:bCs/>
          <w:sz w:val="24"/>
        </w:rPr>
        <w:tab/>
      </w:r>
      <w:r w:rsidR="00937A36" w:rsidRPr="001D6DAD">
        <w:rPr>
          <w:bCs/>
          <w:sz w:val="24"/>
        </w:rPr>
        <w:tab/>
      </w:r>
      <w:r w:rsidR="00937A36" w:rsidRPr="001D6DAD">
        <w:rPr>
          <w:bCs/>
          <w:sz w:val="24"/>
        </w:rPr>
        <w:tab/>
        <w:t xml:space="preserve">1 Mar 2013 </w:t>
      </w:r>
      <w:r w:rsidR="00A07271">
        <w:rPr>
          <w:bCs/>
          <w:sz w:val="24"/>
          <w:szCs w:val="24"/>
        </w:rPr>
        <w:t>–</w:t>
      </w:r>
      <w:r w:rsidR="00937A36" w:rsidRPr="001D6DAD">
        <w:rPr>
          <w:bCs/>
          <w:sz w:val="24"/>
        </w:rPr>
        <w:t xml:space="preserve"> 28 Feb 2014</w:t>
      </w:r>
    </w:p>
    <w:p w14:paraId="48FFB068" w14:textId="7C4C91A3" w:rsidR="00937A36" w:rsidRPr="001D6DAD" w:rsidRDefault="00632852" w:rsidP="00937A36">
      <w:pPr>
        <w:ind w:left="432"/>
        <w:rPr>
          <w:bCs/>
          <w:sz w:val="24"/>
        </w:rPr>
      </w:pPr>
      <w:r>
        <w:rPr>
          <w:bCs/>
          <w:i/>
          <w:iCs/>
          <w:sz w:val="24"/>
        </w:rPr>
        <w:t>Sponsoring Agency</w:t>
      </w:r>
      <w:r w:rsidR="00937A36" w:rsidRPr="001D6DAD">
        <w:rPr>
          <w:bCs/>
          <w:sz w:val="24"/>
        </w:rPr>
        <w:t xml:space="preserve">  </w:t>
      </w:r>
      <w:r w:rsidR="00937A36" w:rsidRPr="001D6DAD">
        <w:rPr>
          <w:bCs/>
          <w:sz w:val="24"/>
        </w:rPr>
        <w:tab/>
      </w:r>
      <w:r>
        <w:rPr>
          <w:bCs/>
          <w:sz w:val="24"/>
        </w:rPr>
        <w:tab/>
        <w:t xml:space="preserve">The </w:t>
      </w:r>
      <w:r w:rsidR="00937A36" w:rsidRPr="001D6DAD">
        <w:rPr>
          <w:bCs/>
          <w:sz w:val="24"/>
        </w:rPr>
        <w:t>John Templeton Foundation</w:t>
      </w:r>
    </w:p>
    <w:p w14:paraId="141F4EFD" w14:textId="24256F24" w:rsidR="00937A36" w:rsidRPr="00632852" w:rsidRDefault="00632852" w:rsidP="00937A36">
      <w:pPr>
        <w:ind w:left="432"/>
        <w:rPr>
          <w:sz w:val="24"/>
        </w:rPr>
      </w:pPr>
      <w:r>
        <w:rPr>
          <w:i/>
          <w:iCs/>
          <w:sz w:val="24"/>
        </w:rPr>
        <w:t>Principal Investigators</w:t>
      </w:r>
      <w:r w:rsidR="00937A36" w:rsidRPr="001D6DAD">
        <w:rPr>
          <w:b/>
          <w:bCs/>
          <w:sz w:val="24"/>
        </w:rPr>
        <w:t xml:space="preserve"> </w:t>
      </w:r>
      <w:r w:rsidR="00937A36" w:rsidRPr="001D6DAD">
        <w:rPr>
          <w:b/>
          <w:bCs/>
          <w:sz w:val="24"/>
        </w:rPr>
        <w:tab/>
      </w:r>
      <w:r w:rsidR="00937A36" w:rsidRPr="001D6DAD">
        <w:rPr>
          <w:bCs/>
          <w:sz w:val="24"/>
        </w:rPr>
        <w:t xml:space="preserve">Gail Geller and </w:t>
      </w:r>
      <w:r w:rsidR="00937A36" w:rsidRPr="001D6DAD">
        <w:rPr>
          <w:b/>
          <w:bCs/>
          <w:sz w:val="24"/>
        </w:rPr>
        <w:t>Maria Merritt</w:t>
      </w:r>
      <w:r>
        <w:rPr>
          <w:b/>
          <w:bCs/>
          <w:sz w:val="24"/>
        </w:rPr>
        <w:t xml:space="preserve"> </w:t>
      </w:r>
      <w:r>
        <w:rPr>
          <w:sz w:val="24"/>
        </w:rPr>
        <w:t>(Co-Principal Investigators)</w:t>
      </w:r>
    </w:p>
    <w:p w14:paraId="255DC4B2" w14:textId="16C196D4" w:rsidR="00937A36" w:rsidRPr="00632852" w:rsidRDefault="00632852" w:rsidP="00632852">
      <w:pPr>
        <w:pStyle w:val="Default"/>
        <w:ind w:firstLine="432"/>
        <w:rPr>
          <w:rFonts w:ascii="Times New Roman" w:hAnsi="Times New Roman"/>
          <w:bCs/>
        </w:rPr>
      </w:pPr>
      <w:r>
        <w:rPr>
          <w:rFonts w:ascii="Times New Roman" w:hAnsi="Times New Roman"/>
          <w:bCs/>
          <w:i/>
          <w:iCs/>
        </w:rPr>
        <w:t>Funding Amount</w:t>
      </w:r>
      <w:r w:rsidR="00937A36" w:rsidRPr="001D6DAD">
        <w:rPr>
          <w:rFonts w:ascii="Times New Roman" w:hAnsi="Times New Roman"/>
          <w:bCs/>
        </w:rPr>
        <w:t xml:space="preserve"> </w:t>
      </w:r>
      <w:r w:rsidR="00937A36" w:rsidRPr="001D6DAD">
        <w:rPr>
          <w:rFonts w:ascii="Times New Roman" w:hAnsi="Times New Roman"/>
          <w:bCs/>
        </w:rPr>
        <w:tab/>
      </w:r>
      <w:r>
        <w:rPr>
          <w:rFonts w:ascii="Times New Roman" w:hAnsi="Times New Roman"/>
          <w:bCs/>
        </w:rPr>
        <w:tab/>
      </w:r>
      <w:r>
        <w:rPr>
          <w:rFonts w:ascii="Times New Roman" w:hAnsi="Times New Roman"/>
          <w:bCs/>
        </w:rPr>
        <w:tab/>
      </w:r>
      <w:r w:rsidR="00937A36" w:rsidRPr="001D6DAD">
        <w:rPr>
          <w:rFonts w:ascii="Times New Roman" w:hAnsi="Times New Roman"/>
          <w:bCs/>
        </w:rPr>
        <w:t>$181,818</w:t>
      </w:r>
    </w:p>
    <w:p w14:paraId="1D0439FA" w14:textId="1983579F" w:rsidR="00937A36" w:rsidRPr="00833674" w:rsidRDefault="006474E1" w:rsidP="00833674">
      <w:pPr>
        <w:ind w:left="3020" w:hanging="2588"/>
        <w:rPr>
          <w:bCs/>
          <w:sz w:val="24"/>
        </w:rPr>
      </w:pPr>
      <w:r>
        <w:rPr>
          <w:bCs/>
          <w:i/>
          <w:sz w:val="24"/>
        </w:rPr>
        <w:t>Main Grant Objective</w:t>
      </w:r>
      <w:r w:rsidR="00937A36">
        <w:rPr>
          <w:bCs/>
          <w:i/>
          <w:sz w:val="24"/>
        </w:rPr>
        <w:t>:</w:t>
      </w:r>
      <w:r w:rsidR="00937A36">
        <w:rPr>
          <w:bCs/>
          <w:sz w:val="24"/>
        </w:rPr>
        <w:t xml:space="preserve"> </w:t>
      </w:r>
      <w:r w:rsidR="00632852">
        <w:rPr>
          <w:bCs/>
          <w:sz w:val="24"/>
        </w:rPr>
        <w:tab/>
      </w:r>
      <w:r w:rsidR="00375F70" w:rsidRPr="00B36BF1">
        <w:rPr>
          <w:bCs/>
          <w:sz w:val="24"/>
          <w:szCs w:val="24"/>
        </w:rPr>
        <w:t xml:space="preserve">To </w:t>
      </w:r>
      <w:r w:rsidR="00375F70">
        <w:rPr>
          <w:bCs/>
          <w:sz w:val="24"/>
          <w:szCs w:val="24"/>
        </w:rPr>
        <w:t xml:space="preserve">prepare grant proposal submissions for a multi-disciplinary </w:t>
      </w:r>
      <w:r w:rsidR="00F83642">
        <w:rPr>
          <w:bCs/>
          <w:sz w:val="24"/>
        </w:rPr>
        <w:t>project to study the capacity for wonder in relation to character development in undergraduate learning environment</w:t>
      </w:r>
      <w:r w:rsidR="00375F70">
        <w:rPr>
          <w:bCs/>
          <w:sz w:val="24"/>
        </w:rPr>
        <w:t>s</w:t>
      </w:r>
      <w:r w:rsidR="00020A90">
        <w:rPr>
          <w:bCs/>
          <w:sz w:val="24"/>
        </w:rPr>
        <w:t xml:space="preserve">, with special attention to the pre-medical learning </w:t>
      </w:r>
      <w:r w:rsidR="00833674">
        <w:rPr>
          <w:bCs/>
          <w:sz w:val="24"/>
        </w:rPr>
        <w:t>environment</w:t>
      </w:r>
    </w:p>
    <w:p w14:paraId="5DED2185" w14:textId="77777777" w:rsidR="00937A36" w:rsidRPr="00937A36" w:rsidRDefault="00937A36" w:rsidP="00937A36">
      <w:pPr>
        <w:rPr>
          <w:sz w:val="16"/>
          <w:szCs w:val="16"/>
        </w:rPr>
      </w:pPr>
    </w:p>
    <w:p w14:paraId="6D2BC84D" w14:textId="2ED4CFA5" w:rsidR="00937A36" w:rsidRDefault="00966040" w:rsidP="00937A36">
      <w:pPr>
        <w:rPr>
          <w:bCs/>
          <w:sz w:val="24"/>
          <w:szCs w:val="24"/>
        </w:rPr>
      </w:pPr>
      <w:r>
        <w:rPr>
          <w:bCs/>
          <w:sz w:val="24"/>
          <w:szCs w:val="24"/>
        </w:rPr>
        <w:t>11</w:t>
      </w:r>
      <w:r w:rsidR="00937A36">
        <w:rPr>
          <w:bCs/>
          <w:sz w:val="24"/>
          <w:szCs w:val="24"/>
        </w:rPr>
        <w:t>. Swiss Tropical and Public Health Institute (Swiss TPH)</w:t>
      </w:r>
    </w:p>
    <w:p w14:paraId="43B01BC6" w14:textId="77777777" w:rsidR="00937A36" w:rsidRPr="007A7AC8" w:rsidRDefault="00937A36" w:rsidP="00937A36">
      <w:pPr>
        <w:rPr>
          <w:bCs/>
          <w:sz w:val="16"/>
          <w:szCs w:val="16"/>
        </w:rPr>
      </w:pPr>
    </w:p>
    <w:p w14:paraId="562640B0" w14:textId="64D07BCE" w:rsidR="00937A36" w:rsidRDefault="00051CB7" w:rsidP="00051CB7">
      <w:pPr>
        <w:ind w:left="3020" w:hanging="2588"/>
        <w:rPr>
          <w:bCs/>
          <w:sz w:val="24"/>
          <w:szCs w:val="24"/>
        </w:rPr>
      </w:pPr>
      <w:r>
        <w:rPr>
          <w:bCs/>
          <w:i/>
          <w:iCs/>
          <w:sz w:val="24"/>
          <w:szCs w:val="24"/>
        </w:rPr>
        <w:t>Title of Grant</w:t>
      </w:r>
      <w:r w:rsidR="00937A36">
        <w:rPr>
          <w:bCs/>
          <w:sz w:val="24"/>
          <w:szCs w:val="24"/>
        </w:rPr>
        <w:tab/>
      </w:r>
      <w:r w:rsidR="00937A36">
        <w:rPr>
          <w:bCs/>
          <w:sz w:val="24"/>
          <w:szCs w:val="24"/>
        </w:rPr>
        <w:tab/>
        <w:t xml:space="preserve">Eradication Investment Cases for Onchocerciasis, Lymphatic </w:t>
      </w:r>
      <w:r w:rsidR="00937A36" w:rsidRPr="007A7AC8">
        <w:rPr>
          <w:bCs/>
          <w:sz w:val="24"/>
          <w:szCs w:val="24"/>
        </w:rPr>
        <w:t>Filariasis and Human</w:t>
      </w:r>
      <w:r w:rsidR="00937A36">
        <w:rPr>
          <w:bCs/>
          <w:sz w:val="24"/>
          <w:szCs w:val="24"/>
        </w:rPr>
        <w:t xml:space="preserve"> </w:t>
      </w:r>
      <w:r w:rsidR="00937A36" w:rsidRPr="007A7AC8">
        <w:rPr>
          <w:bCs/>
          <w:sz w:val="24"/>
          <w:szCs w:val="24"/>
        </w:rPr>
        <w:t>African Trypanosomiasis</w:t>
      </w:r>
    </w:p>
    <w:p w14:paraId="6CC6B1D9" w14:textId="5B2AB71A" w:rsidR="00937A36" w:rsidRDefault="0044202D" w:rsidP="00937A36">
      <w:pPr>
        <w:ind w:left="2592" w:hanging="2160"/>
        <w:rPr>
          <w:bCs/>
          <w:sz w:val="24"/>
          <w:szCs w:val="24"/>
        </w:rPr>
      </w:pPr>
      <w:r>
        <w:rPr>
          <w:bCs/>
          <w:i/>
          <w:iCs/>
          <w:sz w:val="24"/>
          <w:szCs w:val="24"/>
        </w:rPr>
        <w:t>Dates</w:t>
      </w:r>
      <w:r w:rsidR="00937A36">
        <w:rPr>
          <w:bCs/>
          <w:sz w:val="24"/>
          <w:szCs w:val="24"/>
        </w:rPr>
        <w:tab/>
      </w:r>
      <w:r w:rsidR="002A0858">
        <w:rPr>
          <w:bCs/>
          <w:sz w:val="24"/>
          <w:szCs w:val="24"/>
        </w:rPr>
        <w:tab/>
      </w:r>
      <w:r w:rsidR="002A0858">
        <w:rPr>
          <w:bCs/>
          <w:sz w:val="24"/>
          <w:szCs w:val="24"/>
        </w:rPr>
        <w:tab/>
      </w:r>
      <w:r w:rsidR="00EB33C6">
        <w:rPr>
          <w:bCs/>
          <w:sz w:val="24"/>
          <w:szCs w:val="24"/>
        </w:rPr>
        <w:t>October 2011</w:t>
      </w:r>
      <w:r w:rsidR="00937A36">
        <w:rPr>
          <w:bCs/>
          <w:sz w:val="24"/>
          <w:szCs w:val="24"/>
        </w:rPr>
        <w:t xml:space="preserve"> </w:t>
      </w:r>
      <w:r w:rsidR="00A07271">
        <w:rPr>
          <w:bCs/>
          <w:sz w:val="24"/>
          <w:szCs w:val="24"/>
        </w:rPr>
        <w:t>–</w:t>
      </w:r>
      <w:r w:rsidR="00937A36">
        <w:rPr>
          <w:bCs/>
          <w:sz w:val="24"/>
          <w:szCs w:val="24"/>
        </w:rPr>
        <w:t xml:space="preserve"> </w:t>
      </w:r>
      <w:r w:rsidR="00EB33C6">
        <w:rPr>
          <w:bCs/>
          <w:sz w:val="24"/>
          <w:szCs w:val="24"/>
        </w:rPr>
        <w:t>November</w:t>
      </w:r>
      <w:r w:rsidR="00937A36">
        <w:rPr>
          <w:bCs/>
          <w:sz w:val="24"/>
          <w:szCs w:val="24"/>
        </w:rPr>
        <w:t xml:space="preserve"> 2014</w:t>
      </w:r>
    </w:p>
    <w:p w14:paraId="1DA1D51C" w14:textId="64CB7431" w:rsidR="00937A36" w:rsidRDefault="00937A36" w:rsidP="002A0858">
      <w:pPr>
        <w:ind w:firstLine="432"/>
        <w:rPr>
          <w:bCs/>
          <w:sz w:val="24"/>
          <w:szCs w:val="24"/>
        </w:rPr>
      </w:pPr>
      <w:r w:rsidRPr="002A0858">
        <w:rPr>
          <w:bCs/>
          <w:i/>
          <w:iCs/>
          <w:sz w:val="24"/>
          <w:szCs w:val="24"/>
        </w:rPr>
        <w:t>Sponsoring Agency</w:t>
      </w:r>
      <w:r>
        <w:rPr>
          <w:bCs/>
          <w:sz w:val="24"/>
          <w:szCs w:val="24"/>
        </w:rPr>
        <w:tab/>
      </w:r>
      <w:r w:rsidR="002A0858">
        <w:rPr>
          <w:bCs/>
          <w:sz w:val="24"/>
          <w:szCs w:val="24"/>
        </w:rPr>
        <w:tab/>
      </w:r>
      <w:r>
        <w:rPr>
          <w:bCs/>
          <w:sz w:val="24"/>
          <w:szCs w:val="24"/>
        </w:rPr>
        <w:t>Bill and Melinda Gates Foundation</w:t>
      </w:r>
    </w:p>
    <w:p w14:paraId="64794FA3" w14:textId="5A5EDD8F" w:rsidR="00937A36" w:rsidRDefault="0050200F" w:rsidP="00937A36">
      <w:pPr>
        <w:ind w:left="2592" w:hanging="2160"/>
        <w:rPr>
          <w:bCs/>
          <w:sz w:val="24"/>
          <w:szCs w:val="24"/>
        </w:rPr>
      </w:pPr>
      <w:r>
        <w:rPr>
          <w:bCs/>
          <w:i/>
          <w:iCs/>
          <w:sz w:val="24"/>
          <w:szCs w:val="24"/>
        </w:rPr>
        <w:t>Principal Investigator</w:t>
      </w:r>
      <w:r w:rsidR="00937A36">
        <w:rPr>
          <w:bCs/>
          <w:sz w:val="24"/>
          <w:szCs w:val="24"/>
        </w:rPr>
        <w:t xml:space="preserve"> </w:t>
      </w:r>
      <w:r w:rsidR="00937A36">
        <w:rPr>
          <w:bCs/>
          <w:sz w:val="24"/>
          <w:szCs w:val="24"/>
        </w:rPr>
        <w:tab/>
        <w:t>Fabrizio Tediosi</w:t>
      </w:r>
    </w:p>
    <w:p w14:paraId="6E46219F" w14:textId="211CE0E8" w:rsidR="0050200F" w:rsidRDefault="0050200F" w:rsidP="00937A36">
      <w:pPr>
        <w:ind w:left="2592" w:hanging="2160"/>
        <w:rPr>
          <w:bCs/>
          <w:sz w:val="24"/>
          <w:szCs w:val="24"/>
        </w:rPr>
      </w:pPr>
      <w:r>
        <w:rPr>
          <w:bCs/>
          <w:i/>
          <w:iCs/>
          <w:sz w:val="24"/>
          <w:szCs w:val="24"/>
        </w:rPr>
        <w:t>Funding Amount</w:t>
      </w:r>
      <w:r>
        <w:rPr>
          <w:bCs/>
          <w:i/>
          <w:iCs/>
          <w:sz w:val="24"/>
          <w:szCs w:val="24"/>
        </w:rPr>
        <w:tab/>
      </w:r>
      <w:r>
        <w:rPr>
          <w:bCs/>
          <w:i/>
          <w:iCs/>
          <w:sz w:val="24"/>
          <w:szCs w:val="24"/>
        </w:rPr>
        <w:tab/>
      </w:r>
      <w:r>
        <w:rPr>
          <w:bCs/>
          <w:i/>
          <w:iCs/>
          <w:sz w:val="24"/>
          <w:szCs w:val="24"/>
        </w:rPr>
        <w:tab/>
      </w:r>
      <w:r w:rsidRPr="0050200F">
        <w:rPr>
          <w:bCs/>
          <w:sz w:val="24"/>
          <w:szCs w:val="24"/>
        </w:rPr>
        <w:t>$1,779,653</w:t>
      </w:r>
    </w:p>
    <w:p w14:paraId="153F9C45" w14:textId="5EC5393D" w:rsidR="00EB33C6" w:rsidRPr="00EB33C6" w:rsidRDefault="00EB33C6" w:rsidP="00EC6F28">
      <w:pPr>
        <w:ind w:left="3020" w:hanging="2588"/>
        <w:rPr>
          <w:bCs/>
          <w:sz w:val="24"/>
          <w:szCs w:val="24"/>
        </w:rPr>
      </w:pPr>
      <w:r>
        <w:rPr>
          <w:bCs/>
          <w:i/>
          <w:iCs/>
          <w:sz w:val="24"/>
          <w:szCs w:val="24"/>
        </w:rPr>
        <w:t>Main Grant objective:</w:t>
      </w:r>
      <w:r>
        <w:rPr>
          <w:bCs/>
          <w:sz w:val="24"/>
          <w:szCs w:val="24"/>
        </w:rPr>
        <w:tab/>
      </w:r>
      <w:r>
        <w:rPr>
          <w:bCs/>
          <w:sz w:val="24"/>
          <w:szCs w:val="24"/>
        </w:rPr>
        <w:tab/>
      </w:r>
      <w:r w:rsidR="00EC6F28">
        <w:rPr>
          <w:bCs/>
          <w:sz w:val="24"/>
          <w:szCs w:val="24"/>
        </w:rPr>
        <w:t>T</w:t>
      </w:r>
      <w:r w:rsidR="00EC6F28" w:rsidRPr="00EC6F28">
        <w:rPr>
          <w:bCs/>
          <w:sz w:val="24"/>
          <w:szCs w:val="24"/>
        </w:rPr>
        <w:t>o analyze the current options related to the control, elimination and possible subsequent eradication of onchocerciasis (river blindness), lymphatic filariasis and human African trypanosomiasis</w:t>
      </w:r>
    </w:p>
    <w:p w14:paraId="1689B614" w14:textId="31ED170F" w:rsidR="0050200F" w:rsidRPr="0050200F" w:rsidRDefault="0050200F" w:rsidP="00EB33C6">
      <w:pPr>
        <w:ind w:left="2592" w:hanging="2160"/>
        <w:rPr>
          <w:bCs/>
          <w:sz w:val="24"/>
          <w:szCs w:val="24"/>
        </w:rPr>
      </w:pPr>
      <w:r>
        <w:rPr>
          <w:bCs/>
          <w:i/>
          <w:iCs/>
          <w:sz w:val="24"/>
          <w:szCs w:val="24"/>
        </w:rPr>
        <w:t>Role</w:t>
      </w:r>
      <w:r>
        <w:rPr>
          <w:bCs/>
          <w:i/>
          <w:iCs/>
          <w:sz w:val="24"/>
          <w:szCs w:val="24"/>
        </w:rPr>
        <w:tab/>
      </w:r>
      <w:r>
        <w:rPr>
          <w:bCs/>
          <w:i/>
          <w:iCs/>
          <w:sz w:val="24"/>
          <w:szCs w:val="24"/>
        </w:rPr>
        <w:tab/>
      </w:r>
      <w:r>
        <w:rPr>
          <w:bCs/>
          <w:i/>
          <w:iCs/>
          <w:sz w:val="24"/>
          <w:szCs w:val="24"/>
        </w:rPr>
        <w:tab/>
      </w:r>
      <w:r w:rsidRPr="00EB33C6">
        <w:rPr>
          <w:b/>
          <w:sz w:val="24"/>
          <w:szCs w:val="24"/>
        </w:rPr>
        <w:t>Consultant</w:t>
      </w:r>
      <w:r w:rsidR="000952F7" w:rsidRPr="00EB33C6">
        <w:rPr>
          <w:b/>
          <w:sz w:val="24"/>
          <w:szCs w:val="24"/>
        </w:rPr>
        <w:t xml:space="preserve"> </w:t>
      </w:r>
      <w:r w:rsidR="000952F7">
        <w:rPr>
          <w:bCs/>
          <w:sz w:val="24"/>
          <w:szCs w:val="24"/>
        </w:rPr>
        <w:t>for short-term assignment</w:t>
      </w:r>
      <w:r w:rsidR="00EB33C6">
        <w:rPr>
          <w:bCs/>
          <w:sz w:val="24"/>
          <w:szCs w:val="24"/>
        </w:rPr>
        <w:t xml:space="preserve"> 1 Jul 2013 – 28 Feb 2014</w:t>
      </w:r>
    </w:p>
    <w:p w14:paraId="1CF11076" w14:textId="77777777" w:rsidR="00937A36" w:rsidRPr="00251D32" w:rsidRDefault="00937A36" w:rsidP="00937A36">
      <w:pPr>
        <w:ind w:left="2592" w:hanging="2160"/>
        <w:rPr>
          <w:bCs/>
          <w:sz w:val="16"/>
          <w:szCs w:val="16"/>
        </w:rPr>
      </w:pPr>
    </w:p>
    <w:p w14:paraId="45E8BA80" w14:textId="51669CB6" w:rsidR="005F7EF3" w:rsidRPr="0018099D" w:rsidRDefault="0010039C" w:rsidP="002B7976">
      <w:pPr>
        <w:rPr>
          <w:bCs/>
          <w:sz w:val="24"/>
        </w:rPr>
      </w:pPr>
      <w:r>
        <w:rPr>
          <w:bCs/>
          <w:sz w:val="24"/>
        </w:rPr>
        <w:t>1</w:t>
      </w:r>
      <w:r w:rsidR="00966040">
        <w:rPr>
          <w:bCs/>
          <w:sz w:val="24"/>
        </w:rPr>
        <w:t>2</w:t>
      </w:r>
      <w:r w:rsidR="00524736" w:rsidRPr="0018099D">
        <w:rPr>
          <w:bCs/>
          <w:sz w:val="24"/>
        </w:rPr>
        <w:t xml:space="preserve">. </w:t>
      </w:r>
      <w:r w:rsidR="003B2999" w:rsidRPr="0018099D">
        <w:rPr>
          <w:bCs/>
          <w:sz w:val="24"/>
        </w:rPr>
        <w:t>Faculty Innovation Fund</w:t>
      </w:r>
      <w:r w:rsidR="00CA5F91" w:rsidRPr="0018099D">
        <w:rPr>
          <w:bCs/>
          <w:sz w:val="24"/>
        </w:rPr>
        <w:t xml:space="preserve">, </w:t>
      </w:r>
      <w:r w:rsidR="00CC0083">
        <w:rPr>
          <w:bCs/>
          <w:sz w:val="24"/>
        </w:rPr>
        <w:t>B</w:t>
      </w:r>
      <w:r w:rsidR="00716F9D">
        <w:rPr>
          <w:bCs/>
          <w:sz w:val="24"/>
        </w:rPr>
        <w:t>loomberg School of Public Health (BSPH)</w:t>
      </w:r>
      <w:r w:rsidR="005F7EF3" w:rsidRPr="0018099D">
        <w:rPr>
          <w:bCs/>
          <w:sz w:val="24"/>
        </w:rPr>
        <w:t xml:space="preserve"> </w:t>
      </w:r>
    </w:p>
    <w:p w14:paraId="0C47A176" w14:textId="77777777" w:rsidR="00564FDA" w:rsidRPr="00035EDC" w:rsidRDefault="00564FDA" w:rsidP="00CB2829">
      <w:pPr>
        <w:ind w:left="432"/>
        <w:rPr>
          <w:bCs/>
          <w:sz w:val="16"/>
          <w:szCs w:val="16"/>
        </w:rPr>
      </w:pPr>
    </w:p>
    <w:p w14:paraId="425F88DB" w14:textId="77777777" w:rsidR="00716F9D" w:rsidRDefault="00716F9D" w:rsidP="00716F9D">
      <w:pPr>
        <w:ind w:left="3020" w:hanging="2588"/>
        <w:rPr>
          <w:bCs/>
          <w:sz w:val="24"/>
        </w:rPr>
      </w:pPr>
      <w:r>
        <w:rPr>
          <w:bCs/>
          <w:i/>
          <w:iCs/>
          <w:sz w:val="24"/>
        </w:rPr>
        <w:t>Title of Grant</w:t>
      </w:r>
      <w:r w:rsidR="00564FDA">
        <w:rPr>
          <w:bCs/>
          <w:sz w:val="24"/>
        </w:rPr>
        <w:tab/>
      </w:r>
      <w:r w:rsidR="00564FDA">
        <w:rPr>
          <w:bCs/>
          <w:sz w:val="24"/>
        </w:rPr>
        <w:tab/>
      </w:r>
      <w:r w:rsidR="00564FDA" w:rsidRPr="003B2999">
        <w:rPr>
          <w:bCs/>
          <w:sz w:val="24"/>
        </w:rPr>
        <w:t xml:space="preserve">Ancillary Care in Public Health Intervention Research in Resource-Limited Settings: </w:t>
      </w:r>
    </w:p>
    <w:p w14:paraId="3309E0FE" w14:textId="261302CF" w:rsidR="000D7945" w:rsidRDefault="00564FDA" w:rsidP="00716F9D">
      <w:pPr>
        <w:ind w:left="3020"/>
        <w:rPr>
          <w:bCs/>
          <w:sz w:val="24"/>
        </w:rPr>
      </w:pPr>
      <w:r w:rsidRPr="003B2999">
        <w:rPr>
          <w:bCs/>
          <w:sz w:val="24"/>
        </w:rPr>
        <w:t>Researchers’ Practices and Decision-Making</w:t>
      </w:r>
    </w:p>
    <w:p w14:paraId="1D0941CC" w14:textId="3190DA4F" w:rsidR="000D7945" w:rsidRDefault="001027C0" w:rsidP="000D7945">
      <w:pPr>
        <w:ind w:firstLine="432"/>
        <w:rPr>
          <w:bCs/>
          <w:sz w:val="24"/>
        </w:rPr>
      </w:pPr>
      <w:r w:rsidRPr="00716F9D">
        <w:rPr>
          <w:bCs/>
          <w:i/>
          <w:iCs/>
          <w:sz w:val="24"/>
        </w:rPr>
        <w:t>Dates</w:t>
      </w:r>
      <w:r>
        <w:rPr>
          <w:bCs/>
          <w:sz w:val="24"/>
        </w:rPr>
        <w:t xml:space="preserve"> </w:t>
      </w:r>
      <w:r>
        <w:rPr>
          <w:bCs/>
          <w:sz w:val="24"/>
        </w:rPr>
        <w:tab/>
      </w:r>
      <w:r>
        <w:rPr>
          <w:bCs/>
          <w:sz w:val="24"/>
        </w:rPr>
        <w:tab/>
      </w:r>
      <w:r w:rsidR="00716F9D">
        <w:rPr>
          <w:bCs/>
          <w:sz w:val="24"/>
        </w:rPr>
        <w:tab/>
      </w:r>
      <w:r w:rsidR="00716F9D">
        <w:rPr>
          <w:bCs/>
          <w:sz w:val="24"/>
        </w:rPr>
        <w:tab/>
      </w:r>
      <w:r w:rsidR="00716F9D">
        <w:rPr>
          <w:bCs/>
          <w:sz w:val="24"/>
        </w:rPr>
        <w:tab/>
      </w:r>
      <w:r>
        <w:rPr>
          <w:bCs/>
          <w:sz w:val="24"/>
        </w:rPr>
        <w:t xml:space="preserve">1 Jun </w:t>
      </w:r>
      <w:r w:rsidR="000D7945">
        <w:rPr>
          <w:bCs/>
          <w:sz w:val="24"/>
        </w:rPr>
        <w:t xml:space="preserve">2007 </w:t>
      </w:r>
      <w:r w:rsidR="00A07271">
        <w:rPr>
          <w:bCs/>
          <w:sz w:val="24"/>
          <w:szCs w:val="24"/>
        </w:rPr>
        <w:t>–</w:t>
      </w:r>
      <w:r w:rsidR="000D7945">
        <w:rPr>
          <w:bCs/>
          <w:sz w:val="24"/>
        </w:rPr>
        <w:t xml:space="preserve"> </w:t>
      </w:r>
      <w:r>
        <w:rPr>
          <w:bCs/>
          <w:sz w:val="24"/>
        </w:rPr>
        <w:t>30 Jun</w:t>
      </w:r>
      <w:r w:rsidR="000D7945">
        <w:rPr>
          <w:bCs/>
          <w:sz w:val="24"/>
        </w:rPr>
        <w:t xml:space="preserve"> 2008 </w:t>
      </w:r>
    </w:p>
    <w:p w14:paraId="072DFA91" w14:textId="1D13D979" w:rsidR="000D7945" w:rsidRPr="000D7945" w:rsidRDefault="000D7945" w:rsidP="00564FDA">
      <w:pPr>
        <w:ind w:left="432" w:firstLine="3"/>
        <w:rPr>
          <w:bCs/>
          <w:sz w:val="24"/>
        </w:rPr>
      </w:pPr>
      <w:r w:rsidRPr="00716F9D">
        <w:rPr>
          <w:bCs/>
          <w:i/>
          <w:iCs/>
          <w:sz w:val="24"/>
        </w:rPr>
        <w:t>Sponsoring Agency</w:t>
      </w:r>
      <w:r>
        <w:rPr>
          <w:bCs/>
          <w:sz w:val="24"/>
        </w:rPr>
        <w:tab/>
      </w:r>
      <w:r w:rsidR="00716F9D">
        <w:rPr>
          <w:bCs/>
          <w:sz w:val="24"/>
        </w:rPr>
        <w:tab/>
      </w:r>
      <w:r w:rsidR="00CC0083">
        <w:rPr>
          <w:bCs/>
          <w:sz w:val="24"/>
        </w:rPr>
        <w:t>B</w:t>
      </w:r>
      <w:r w:rsidR="008B665A">
        <w:rPr>
          <w:bCs/>
          <w:sz w:val="24"/>
        </w:rPr>
        <w:t>SPH</w:t>
      </w:r>
    </w:p>
    <w:p w14:paraId="3B19A404" w14:textId="77777777" w:rsidR="00716F9D" w:rsidRDefault="00716F9D" w:rsidP="00716F9D">
      <w:pPr>
        <w:ind w:left="432" w:firstLine="3"/>
        <w:rPr>
          <w:bCs/>
          <w:sz w:val="24"/>
        </w:rPr>
      </w:pPr>
      <w:r>
        <w:rPr>
          <w:i/>
          <w:iCs/>
          <w:sz w:val="24"/>
        </w:rPr>
        <w:t>Principal Investigators</w:t>
      </w:r>
      <w:r w:rsidR="00564FDA">
        <w:rPr>
          <w:b/>
          <w:bCs/>
          <w:sz w:val="24"/>
        </w:rPr>
        <w:tab/>
      </w:r>
      <w:r w:rsidR="00564FDA" w:rsidRPr="00564FDA">
        <w:rPr>
          <w:b/>
          <w:bCs/>
          <w:sz w:val="24"/>
        </w:rPr>
        <w:t>Maria Merritt</w:t>
      </w:r>
      <w:r w:rsidR="00564FDA">
        <w:rPr>
          <w:bCs/>
          <w:sz w:val="24"/>
        </w:rPr>
        <w:t xml:space="preserve"> and Holly Taylor</w:t>
      </w:r>
      <w:r>
        <w:rPr>
          <w:bCs/>
          <w:sz w:val="24"/>
        </w:rPr>
        <w:t xml:space="preserve"> (</w:t>
      </w:r>
      <w:r w:rsidRPr="00716F9D">
        <w:rPr>
          <w:bCs/>
          <w:sz w:val="24"/>
        </w:rPr>
        <w:t>Co-Principal Investigators</w:t>
      </w:r>
      <w:r>
        <w:rPr>
          <w:bCs/>
          <w:sz w:val="24"/>
        </w:rPr>
        <w:t>)</w:t>
      </w:r>
    </w:p>
    <w:p w14:paraId="4D0483EF" w14:textId="1BDEC6D3" w:rsidR="005861F3" w:rsidRPr="00716F9D" w:rsidRDefault="00716F9D" w:rsidP="00716F9D">
      <w:pPr>
        <w:ind w:left="432" w:firstLine="3"/>
        <w:rPr>
          <w:bCs/>
          <w:sz w:val="24"/>
        </w:rPr>
      </w:pPr>
      <w:r>
        <w:rPr>
          <w:bCs/>
          <w:i/>
          <w:iCs/>
          <w:sz w:val="24"/>
        </w:rPr>
        <w:t>Funding Amount</w:t>
      </w:r>
      <w:r w:rsidR="00EA4DED">
        <w:rPr>
          <w:bCs/>
          <w:sz w:val="24"/>
        </w:rPr>
        <w:tab/>
      </w:r>
      <w:r>
        <w:rPr>
          <w:bCs/>
          <w:sz w:val="24"/>
        </w:rPr>
        <w:tab/>
      </w:r>
      <w:r>
        <w:rPr>
          <w:bCs/>
          <w:sz w:val="24"/>
        </w:rPr>
        <w:tab/>
      </w:r>
      <w:r w:rsidR="005F7EF3" w:rsidRPr="005F7EF3">
        <w:rPr>
          <w:bCs/>
          <w:sz w:val="24"/>
        </w:rPr>
        <w:t>$27,693.51</w:t>
      </w:r>
      <w:bookmarkEnd w:id="1"/>
      <w:bookmarkEnd w:id="2"/>
    </w:p>
    <w:p w14:paraId="3E38351B" w14:textId="4F31C821" w:rsidR="005861F3" w:rsidRPr="00776A81" w:rsidRDefault="003B2999" w:rsidP="00776A81">
      <w:pPr>
        <w:ind w:left="3020" w:hanging="2588"/>
        <w:rPr>
          <w:sz w:val="24"/>
        </w:rPr>
      </w:pPr>
      <w:r>
        <w:rPr>
          <w:i/>
          <w:sz w:val="24"/>
        </w:rPr>
        <w:t>Main Grant Objective</w:t>
      </w:r>
      <w:r w:rsidR="00716F9D">
        <w:rPr>
          <w:i/>
          <w:sz w:val="24"/>
        </w:rPr>
        <w:tab/>
      </w:r>
      <w:r w:rsidR="00716F9D">
        <w:rPr>
          <w:i/>
          <w:sz w:val="24"/>
        </w:rPr>
        <w:tab/>
      </w:r>
      <w:r w:rsidR="00267985">
        <w:rPr>
          <w:sz w:val="24"/>
        </w:rPr>
        <w:t>T</w:t>
      </w:r>
      <w:r w:rsidRPr="003B2999">
        <w:rPr>
          <w:sz w:val="24"/>
        </w:rPr>
        <w:t>o</w:t>
      </w:r>
      <w:r w:rsidR="00267985">
        <w:rPr>
          <w:sz w:val="24"/>
        </w:rPr>
        <w:t xml:space="preserve"> document ancillary care practices and decision-making among researchers conducting public health intervention research in low-resource South Asian settings</w:t>
      </w:r>
      <w:r w:rsidR="00267985">
        <w:rPr>
          <w:bCs/>
          <w:sz w:val="24"/>
          <w:szCs w:val="24"/>
        </w:rPr>
        <w:t xml:space="preserve"> </w:t>
      </w:r>
    </w:p>
    <w:p w14:paraId="53C0A00C" w14:textId="77777777" w:rsidR="009E1DC3" w:rsidRDefault="009E1DC3" w:rsidP="000D7F3C">
      <w:pPr>
        <w:rPr>
          <w:b/>
          <w:sz w:val="24"/>
          <w:szCs w:val="24"/>
        </w:rPr>
      </w:pPr>
    </w:p>
    <w:p w14:paraId="1FC8DE54" w14:textId="0CC016BF" w:rsidR="00DC72E7" w:rsidRDefault="00DC72E7" w:rsidP="000D7F3C">
      <w:pPr>
        <w:rPr>
          <w:b/>
          <w:sz w:val="24"/>
          <w:szCs w:val="24"/>
        </w:rPr>
      </w:pPr>
      <w:r>
        <w:rPr>
          <w:b/>
          <w:sz w:val="24"/>
          <w:szCs w:val="24"/>
        </w:rPr>
        <w:t>ACADEMIC SERVICE</w:t>
      </w:r>
    </w:p>
    <w:p w14:paraId="7805FA8E" w14:textId="77777777" w:rsidR="00DC72E7" w:rsidRDefault="00DC72E7" w:rsidP="000D7F3C">
      <w:pPr>
        <w:rPr>
          <w:b/>
        </w:rPr>
      </w:pPr>
    </w:p>
    <w:p w14:paraId="186A02B7" w14:textId="353666B5" w:rsidR="00BB6DBE" w:rsidRDefault="00DC72E7" w:rsidP="00ED1574">
      <w:pPr>
        <w:rPr>
          <w:sz w:val="16"/>
          <w:szCs w:val="16"/>
        </w:rPr>
      </w:pPr>
      <w:r>
        <w:rPr>
          <w:sz w:val="24"/>
          <w:szCs w:val="24"/>
        </w:rPr>
        <w:tab/>
      </w:r>
      <w:r w:rsidR="003E58DA">
        <w:rPr>
          <w:i/>
          <w:sz w:val="24"/>
          <w:szCs w:val="24"/>
        </w:rPr>
        <w:t>Health Systems Program (academic unit within Department of International Health)</w:t>
      </w:r>
    </w:p>
    <w:p w14:paraId="35F6D3F6" w14:textId="77777777" w:rsidR="00F75FD7" w:rsidRPr="00F75FD7" w:rsidRDefault="00F75FD7" w:rsidP="00ED1574">
      <w:pPr>
        <w:rPr>
          <w:i/>
          <w:sz w:val="16"/>
          <w:szCs w:val="16"/>
        </w:rPr>
      </w:pPr>
    </w:p>
    <w:p w14:paraId="548DAB59" w14:textId="77777777" w:rsidR="00E341D1" w:rsidRDefault="005B1508" w:rsidP="007351A2">
      <w:pPr>
        <w:ind w:left="432" w:firstLine="432"/>
        <w:rPr>
          <w:sz w:val="24"/>
          <w:szCs w:val="24"/>
        </w:rPr>
      </w:pPr>
      <w:r>
        <w:rPr>
          <w:sz w:val="24"/>
          <w:szCs w:val="24"/>
        </w:rPr>
        <w:t>Health Systems faculty</w:t>
      </w:r>
      <w:r w:rsidR="00FC4A0A">
        <w:rPr>
          <w:sz w:val="24"/>
          <w:szCs w:val="24"/>
        </w:rPr>
        <w:t xml:space="preserve"> search committee</w:t>
      </w:r>
      <w:r w:rsidR="00B5085E">
        <w:rPr>
          <w:sz w:val="24"/>
          <w:szCs w:val="24"/>
        </w:rPr>
        <w:t xml:space="preserve">s </w:t>
      </w:r>
    </w:p>
    <w:p w14:paraId="71F7AF07" w14:textId="4FDE0C46" w:rsidR="00BC6D4E" w:rsidRDefault="00BC6D4E" w:rsidP="00BC6D4E">
      <w:pPr>
        <w:ind w:left="864" w:firstLine="432"/>
        <w:rPr>
          <w:sz w:val="24"/>
          <w:szCs w:val="24"/>
        </w:rPr>
      </w:pPr>
      <w:r>
        <w:rPr>
          <w:sz w:val="24"/>
        </w:rPr>
        <w:t>Primary health care and community health, 2019</w:t>
      </w:r>
      <w:r w:rsidR="00421618">
        <w:rPr>
          <w:sz w:val="24"/>
        </w:rPr>
        <w:t>-2020</w:t>
      </w:r>
    </w:p>
    <w:p w14:paraId="5A686501" w14:textId="2265EA58" w:rsidR="00BC6D4E" w:rsidRDefault="00BC6D4E" w:rsidP="00E341D1">
      <w:pPr>
        <w:ind w:left="864" w:firstLine="432"/>
        <w:rPr>
          <w:sz w:val="24"/>
          <w:szCs w:val="24"/>
        </w:rPr>
      </w:pPr>
      <w:r w:rsidRPr="00E341D1">
        <w:rPr>
          <w:sz w:val="24"/>
          <w:szCs w:val="24"/>
        </w:rPr>
        <w:t xml:space="preserve">Injury </w:t>
      </w:r>
      <w:r>
        <w:rPr>
          <w:sz w:val="24"/>
          <w:szCs w:val="24"/>
        </w:rPr>
        <w:t>p</w:t>
      </w:r>
      <w:r w:rsidRPr="00E341D1">
        <w:rPr>
          <w:sz w:val="24"/>
          <w:szCs w:val="24"/>
        </w:rPr>
        <w:t xml:space="preserve">revention and </w:t>
      </w:r>
      <w:r>
        <w:rPr>
          <w:sz w:val="24"/>
          <w:szCs w:val="24"/>
        </w:rPr>
        <w:t>c</w:t>
      </w:r>
      <w:r w:rsidRPr="00E341D1">
        <w:rPr>
          <w:sz w:val="24"/>
          <w:szCs w:val="24"/>
        </w:rPr>
        <w:t xml:space="preserve">ontrol in </w:t>
      </w:r>
      <w:r>
        <w:rPr>
          <w:sz w:val="24"/>
          <w:szCs w:val="24"/>
        </w:rPr>
        <w:t>l</w:t>
      </w:r>
      <w:r w:rsidRPr="00E341D1">
        <w:rPr>
          <w:sz w:val="24"/>
          <w:szCs w:val="24"/>
        </w:rPr>
        <w:t xml:space="preserve">ow‐ and </w:t>
      </w:r>
      <w:r>
        <w:rPr>
          <w:sz w:val="24"/>
          <w:szCs w:val="24"/>
        </w:rPr>
        <w:t>m</w:t>
      </w:r>
      <w:r w:rsidRPr="00E341D1">
        <w:rPr>
          <w:sz w:val="24"/>
          <w:szCs w:val="24"/>
        </w:rPr>
        <w:t>iddle‐</w:t>
      </w:r>
      <w:r>
        <w:rPr>
          <w:sz w:val="24"/>
          <w:szCs w:val="24"/>
        </w:rPr>
        <w:t>i</w:t>
      </w:r>
      <w:r w:rsidRPr="00E341D1">
        <w:rPr>
          <w:sz w:val="24"/>
          <w:szCs w:val="24"/>
        </w:rPr>
        <w:t xml:space="preserve">ncome </w:t>
      </w:r>
      <w:r>
        <w:rPr>
          <w:sz w:val="24"/>
          <w:szCs w:val="24"/>
        </w:rPr>
        <w:t>c</w:t>
      </w:r>
      <w:r w:rsidRPr="00E341D1">
        <w:rPr>
          <w:sz w:val="24"/>
          <w:szCs w:val="24"/>
        </w:rPr>
        <w:t>ountries</w:t>
      </w:r>
      <w:r>
        <w:rPr>
          <w:sz w:val="24"/>
          <w:szCs w:val="24"/>
        </w:rPr>
        <w:t>, 2014</w:t>
      </w:r>
    </w:p>
    <w:p w14:paraId="471B8DF5" w14:textId="21E02595" w:rsidR="00E341D1" w:rsidRDefault="00101561" w:rsidP="00E341D1">
      <w:pPr>
        <w:ind w:left="864" w:firstLine="432"/>
        <w:rPr>
          <w:sz w:val="24"/>
          <w:szCs w:val="24"/>
        </w:rPr>
      </w:pPr>
      <w:r>
        <w:rPr>
          <w:sz w:val="24"/>
          <w:szCs w:val="24"/>
        </w:rPr>
        <w:t xml:space="preserve">Health economics, </w:t>
      </w:r>
      <w:r w:rsidR="00E341D1">
        <w:rPr>
          <w:sz w:val="24"/>
          <w:szCs w:val="24"/>
        </w:rPr>
        <w:t>2011</w:t>
      </w:r>
    </w:p>
    <w:p w14:paraId="4699B20A" w14:textId="77777777" w:rsidR="00717D0E" w:rsidRPr="00BC6D4E" w:rsidRDefault="00717D0E" w:rsidP="00E341D1">
      <w:pPr>
        <w:ind w:left="864" w:firstLine="432"/>
        <w:rPr>
          <w:sz w:val="16"/>
          <w:szCs w:val="16"/>
        </w:rPr>
      </w:pPr>
    </w:p>
    <w:p w14:paraId="645977FB" w14:textId="77777777" w:rsidR="002643A1" w:rsidRPr="007351A2" w:rsidRDefault="00E4417F" w:rsidP="007351A2">
      <w:pPr>
        <w:ind w:left="432" w:firstLine="432"/>
        <w:rPr>
          <w:sz w:val="24"/>
          <w:szCs w:val="24"/>
        </w:rPr>
      </w:pPr>
      <w:r w:rsidRPr="0018099D">
        <w:rPr>
          <w:sz w:val="24"/>
          <w:szCs w:val="24"/>
        </w:rPr>
        <w:t>Planning committee</w:t>
      </w:r>
      <w:r>
        <w:rPr>
          <w:sz w:val="24"/>
          <w:szCs w:val="24"/>
        </w:rPr>
        <w:t>, Health Systems Program Retreat, May 2008</w:t>
      </w:r>
    </w:p>
    <w:p w14:paraId="575CD52A" w14:textId="77777777" w:rsidR="007351A2" w:rsidRDefault="007351A2" w:rsidP="00E41BC3"/>
    <w:p w14:paraId="1F6A8533" w14:textId="6EAD0EE3" w:rsidR="007351A2" w:rsidRPr="00F752D2" w:rsidRDefault="007351A2" w:rsidP="007351A2">
      <w:pPr>
        <w:rPr>
          <w:i/>
        </w:rPr>
      </w:pPr>
      <w:r>
        <w:tab/>
      </w:r>
      <w:r w:rsidR="003E58DA">
        <w:rPr>
          <w:i/>
          <w:sz w:val="24"/>
          <w:szCs w:val="24"/>
        </w:rPr>
        <w:t xml:space="preserve">Department of </w:t>
      </w:r>
      <w:r w:rsidRPr="00F752D2">
        <w:rPr>
          <w:i/>
          <w:sz w:val="24"/>
          <w:szCs w:val="24"/>
        </w:rPr>
        <w:t>International Health</w:t>
      </w:r>
    </w:p>
    <w:p w14:paraId="5484C04E" w14:textId="77777777" w:rsidR="00F75FD7" w:rsidRPr="00F752D2" w:rsidRDefault="00F75FD7" w:rsidP="007D74B1">
      <w:pPr>
        <w:ind w:firstLine="432"/>
        <w:rPr>
          <w:sz w:val="16"/>
          <w:szCs w:val="16"/>
        </w:rPr>
      </w:pPr>
    </w:p>
    <w:p w14:paraId="1BAF845C" w14:textId="2C69CEB0" w:rsidR="000E6E9D" w:rsidRPr="00351CCA" w:rsidRDefault="00421618" w:rsidP="000E6E9D">
      <w:pPr>
        <w:ind w:left="864" w:firstLine="3"/>
        <w:rPr>
          <w:sz w:val="24"/>
          <w:szCs w:val="24"/>
        </w:rPr>
      </w:pPr>
      <w:r>
        <w:rPr>
          <w:sz w:val="24"/>
          <w:szCs w:val="24"/>
        </w:rPr>
        <w:t xml:space="preserve">Inaugural </w:t>
      </w:r>
      <w:r w:rsidR="000E6E9D" w:rsidRPr="00F752D2">
        <w:rPr>
          <w:sz w:val="24"/>
          <w:szCs w:val="24"/>
        </w:rPr>
        <w:t>Associate Chair for Student Matt</w:t>
      </w:r>
      <w:r>
        <w:rPr>
          <w:sz w:val="24"/>
          <w:szCs w:val="24"/>
        </w:rPr>
        <w:t xml:space="preserve">ers, </w:t>
      </w:r>
      <w:r w:rsidR="00741DB8">
        <w:rPr>
          <w:sz w:val="24"/>
          <w:szCs w:val="24"/>
        </w:rPr>
        <w:t xml:space="preserve">1 </w:t>
      </w:r>
      <w:r>
        <w:rPr>
          <w:sz w:val="24"/>
          <w:szCs w:val="24"/>
        </w:rPr>
        <w:t>Jul</w:t>
      </w:r>
      <w:r w:rsidR="00741DB8">
        <w:rPr>
          <w:sz w:val="24"/>
          <w:szCs w:val="24"/>
        </w:rPr>
        <w:t xml:space="preserve"> </w:t>
      </w:r>
      <w:r>
        <w:rPr>
          <w:sz w:val="24"/>
          <w:szCs w:val="24"/>
        </w:rPr>
        <w:t>2016</w:t>
      </w:r>
      <w:r w:rsidR="00741DB8">
        <w:rPr>
          <w:sz w:val="24"/>
          <w:szCs w:val="24"/>
        </w:rPr>
        <w:t xml:space="preserve"> – 31 </w:t>
      </w:r>
      <w:r>
        <w:rPr>
          <w:sz w:val="24"/>
          <w:szCs w:val="24"/>
        </w:rPr>
        <w:t>Aug 2020</w:t>
      </w:r>
      <w:r w:rsidR="00E96388">
        <w:rPr>
          <w:sz w:val="24"/>
          <w:szCs w:val="24"/>
        </w:rPr>
        <w:t xml:space="preserve"> </w:t>
      </w:r>
    </w:p>
    <w:p w14:paraId="297FA286" w14:textId="671A9EA5" w:rsidR="00240B26" w:rsidRDefault="00240B26" w:rsidP="00240B26">
      <w:pPr>
        <w:ind w:left="1296"/>
        <w:rPr>
          <w:sz w:val="24"/>
          <w:szCs w:val="24"/>
        </w:rPr>
      </w:pPr>
      <w:r w:rsidRPr="00351CCA">
        <w:rPr>
          <w:sz w:val="24"/>
          <w:szCs w:val="24"/>
        </w:rPr>
        <w:t xml:space="preserve">This position entailed extensive leadership responsibilities for student quality of life, student tuition and financial support, policies and procedures for students’ program-related international travel, doctoral and master’s advisor training, and other student matters, typically for over 200 students at any given time. Scope of responsibility encompassed ten degree programs (four PhD, four MSPH, one MHS, </w:t>
      </w:r>
      <w:r w:rsidR="00E4005C">
        <w:rPr>
          <w:sz w:val="24"/>
          <w:szCs w:val="24"/>
        </w:rPr>
        <w:t xml:space="preserve">and </w:t>
      </w:r>
      <w:r w:rsidRPr="00351CCA">
        <w:rPr>
          <w:sz w:val="24"/>
          <w:szCs w:val="24"/>
        </w:rPr>
        <w:t xml:space="preserve">one legacy DrPH) and </w:t>
      </w:r>
      <w:r w:rsidRPr="00351CCA">
        <w:rPr>
          <w:i/>
          <w:sz w:val="24"/>
          <w:szCs w:val="24"/>
        </w:rPr>
        <w:t>ex officio</w:t>
      </w:r>
      <w:r w:rsidRPr="00351CCA">
        <w:rPr>
          <w:sz w:val="24"/>
          <w:szCs w:val="24"/>
        </w:rPr>
        <w:t xml:space="preserve"> service as Chair of Admissions Committee, member of departmental Leadership Team, Steering Committee, Curriculum &amp; Credentials Committee, and Departmental COVID-19 Response Team (March 2020 through August 2020). While in this position I also served as</w:t>
      </w:r>
      <w:r w:rsidR="003A0236">
        <w:rPr>
          <w:sz w:val="24"/>
          <w:szCs w:val="24"/>
        </w:rPr>
        <w:t xml:space="preserve"> </w:t>
      </w:r>
      <w:r w:rsidRPr="00351CCA">
        <w:rPr>
          <w:sz w:val="24"/>
          <w:szCs w:val="24"/>
        </w:rPr>
        <w:t>co-lead for the launch of our departmental IDARE (Inclusion, Diversity, Anti-Racism and Equity) Committee in 2020.</w:t>
      </w:r>
    </w:p>
    <w:p w14:paraId="3F8341C9" w14:textId="77777777" w:rsidR="00240B26" w:rsidRPr="003A0236" w:rsidRDefault="00240B26" w:rsidP="000E6E9D">
      <w:pPr>
        <w:ind w:left="864" w:firstLine="3"/>
        <w:rPr>
          <w:sz w:val="16"/>
          <w:szCs w:val="16"/>
        </w:rPr>
      </w:pPr>
    </w:p>
    <w:p w14:paraId="412F0E90" w14:textId="532C17D2" w:rsidR="00AD3E5D" w:rsidRPr="00F752D2" w:rsidRDefault="00CC0083" w:rsidP="00AD3E5D">
      <w:pPr>
        <w:ind w:left="432" w:firstLine="432"/>
        <w:rPr>
          <w:sz w:val="24"/>
          <w:szCs w:val="24"/>
        </w:rPr>
      </w:pPr>
      <w:r>
        <w:rPr>
          <w:sz w:val="24"/>
          <w:szCs w:val="24"/>
        </w:rPr>
        <w:t>B</w:t>
      </w:r>
      <w:r w:rsidR="00AD3E5D" w:rsidRPr="00F752D2">
        <w:rPr>
          <w:sz w:val="24"/>
          <w:szCs w:val="24"/>
        </w:rPr>
        <w:t>SPH Faculty Senate</w:t>
      </w:r>
      <w:r w:rsidR="00AD3E5D">
        <w:rPr>
          <w:sz w:val="24"/>
          <w:szCs w:val="24"/>
        </w:rPr>
        <w:t>, d</w:t>
      </w:r>
      <w:r w:rsidR="00AD3E5D" w:rsidRPr="00F752D2">
        <w:rPr>
          <w:sz w:val="24"/>
          <w:szCs w:val="24"/>
        </w:rPr>
        <w:t>epartment</w:t>
      </w:r>
      <w:r w:rsidR="00AD3E5D">
        <w:rPr>
          <w:sz w:val="24"/>
          <w:szCs w:val="24"/>
        </w:rPr>
        <w:t>al</w:t>
      </w:r>
      <w:r w:rsidR="00AD3E5D" w:rsidRPr="00F752D2">
        <w:rPr>
          <w:sz w:val="24"/>
          <w:szCs w:val="24"/>
        </w:rPr>
        <w:t xml:space="preserve"> representative </w:t>
      </w:r>
    </w:p>
    <w:p w14:paraId="454E9349" w14:textId="0C738E30" w:rsidR="00AD3E5D" w:rsidRPr="00CA1480" w:rsidRDefault="00AD3E5D" w:rsidP="00AD3E5D">
      <w:pPr>
        <w:ind w:left="864" w:firstLine="432"/>
        <w:rPr>
          <w:sz w:val="24"/>
          <w:szCs w:val="24"/>
        </w:rPr>
      </w:pPr>
      <w:r>
        <w:rPr>
          <w:sz w:val="24"/>
          <w:szCs w:val="24"/>
        </w:rPr>
        <w:t>2018-</w:t>
      </w:r>
      <w:r w:rsidR="00BE7000">
        <w:rPr>
          <w:sz w:val="24"/>
          <w:szCs w:val="24"/>
        </w:rPr>
        <w:t>20</w:t>
      </w:r>
      <w:r>
        <w:rPr>
          <w:sz w:val="24"/>
          <w:szCs w:val="24"/>
        </w:rPr>
        <w:t>20</w:t>
      </w:r>
    </w:p>
    <w:p w14:paraId="0FCCDC60" w14:textId="6EC9808C" w:rsidR="00AD3E5D" w:rsidRDefault="00AD3E5D" w:rsidP="00AD3E5D">
      <w:pPr>
        <w:ind w:left="864" w:firstLine="3"/>
        <w:rPr>
          <w:sz w:val="24"/>
          <w:szCs w:val="24"/>
        </w:rPr>
      </w:pPr>
      <w:r>
        <w:rPr>
          <w:sz w:val="24"/>
          <w:szCs w:val="24"/>
        </w:rPr>
        <w:tab/>
      </w:r>
      <w:r w:rsidRPr="00F752D2">
        <w:rPr>
          <w:sz w:val="24"/>
          <w:szCs w:val="24"/>
        </w:rPr>
        <w:t>2010-</w:t>
      </w:r>
      <w:r w:rsidR="00BE7000">
        <w:rPr>
          <w:sz w:val="24"/>
          <w:szCs w:val="24"/>
        </w:rPr>
        <w:t>20</w:t>
      </w:r>
      <w:r w:rsidRPr="00F752D2">
        <w:rPr>
          <w:sz w:val="24"/>
          <w:szCs w:val="24"/>
        </w:rPr>
        <w:t>12</w:t>
      </w:r>
    </w:p>
    <w:p w14:paraId="51747F3A" w14:textId="77777777" w:rsidR="005720B6" w:rsidRDefault="00CC0083" w:rsidP="007E6AED">
      <w:pPr>
        <w:ind w:left="864" w:firstLine="3"/>
        <w:rPr>
          <w:sz w:val="24"/>
          <w:szCs w:val="24"/>
        </w:rPr>
      </w:pPr>
      <w:r>
        <w:rPr>
          <w:sz w:val="24"/>
          <w:szCs w:val="24"/>
        </w:rPr>
        <w:t>B</w:t>
      </w:r>
      <w:r w:rsidR="00AD3E5D">
        <w:rPr>
          <w:sz w:val="24"/>
          <w:szCs w:val="24"/>
        </w:rPr>
        <w:t xml:space="preserve">SPH COVID-19 Mental Health Task Force, departmental representative </w:t>
      </w:r>
      <w:r w:rsidR="00AD3E5D">
        <w:rPr>
          <w:sz w:val="24"/>
          <w:szCs w:val="24"/>
        </w:rPr>
        <w:tab/>
      </w:r>
    </w:p>
    <w:p w14:paraId="62509165" w14:textId="10CADC5C" w:rsidR="00AD3E5D" w:rsidRDefault="00AD3E5D" w:rsidP="005720B6">
      <w:pPr>
        <w:ind w:left="864" w:firstLine="432"/>
        <w:rPr>
          <w:sz w:val="24"/>
          <w:szCs w:val="24"/>
        </w:rPr>
      </w:pPr>
      <w:r>
        <w:rPr>
          <w:sz w:val="24"/>
          <w:szCs w:val="24"/>
        </w:rPr>
        <w:t>March-June 2020</w:t>
      </w:r>
    </w:p>
    <w:p w14:paraId="03D254D2" w14:textId="69D29D8B" w:rsidR="00B322BB" w:rsidRPr="00F752D2" w:rsidRDefault="00B322BB" w:rsidP="007E6AED">
      <w:pPr>
        <w:ind w:left="864" w:firstLine="3"/>
        <w:rPr>
          <w:sz w:val="24"/>
          <w:szCs w:val="24"/>
        </w:rPr>
      </w:pPr>
      <w:r w:rsidRPr="00F752D2">
        <w:rPr>
          <w:sz w:val="24"/>
          <w:szCs w:val="24"/>
        </w:rPr>
        <w:t>Fa</w:t>
      </w:r>
      <w:r w:rsidR="00F50C73" w:rsidRPr="00F752D2">
        <w:rPr>
          <w:sz w:val="24"/>
          <w:szCs w:val="24"/>
        </w:rPr>
        <w:t>culty Development Program,</w:t>
      </w:r>
      <w:r w:rsidR="00421618">
        <w:rPr>
          <w:sz w:val="24"/>
          <w:szCs w:val="24"/>
        </w:rPr>
        <w:t xml:space="preserve"> (FDC)</w:t>
      </w:r>
      <w:r w:rsidR="00F50C73" w:rsidRPr="00F752D2">
        <w:rPr>
          <w:sz w:val="24"/>
          <w:szCs w:val="24"/>
        </w:rPr>
        <w:t xml:space="preserve"> 2013-</w:t>
      </w:r>
      <w:r w:rsidR="00421618">
        <w:rPr>
          <w:sz w:val="24"/>
          <w:szCs w:val="24"/>
        </w:rPr>
        <w:t>present: currently mentor for 2</w:t>
      </w:r>
      <w:r w:rsidR="007E6AED" w:rsidRPr="00F752D2">
        <w:rPr>
          <w:sz w:val="24"/>
          <w:szCs w:val="24"/>
        </w:rPr>
        <w:t xml:space="preserve"> </w:t>
      </w:r>
      <w:r w:rsidR="00421618">
        <w:rPr>
          <w:sz w:val="24"/>
          <w:szCs w:val="24"/>
        </w:rPr>
        <w:tab/>
      </w:r>
      <w:r w:rsidR="007E6AED" w:rsidRPr="00F752D2">
        <w:rPr>
          <w:sz w:val="24"/>
          <w:szCs w:val="24"/>
        </w:rPr>
        <w:t>faculty</w:t>
      </w:r>
    </w:p>
    <w:p w14:paraId="370C9FA8" w14:textId="5F626C09" w:rsidR="00880C0A" w:rsidRPr="00F752D2" w:rsidRDefault="00880C0A" w:rsidP="00B322BB">
      <w:pPr>
        <w:ind w:left="432" w:firstLine="432"/>
        <w:rPr>
          <w:sz w:val="24"/>
          <w:szCs w:val="24"/>
        </w:rPr>
      </w:pPr>
      <w:r w:rsidRPr="00F752D2">
        <w:rPr>
          <w:sz w:val="24"/>
          <w:szCs w:val="24"/>
        </w:rPr>
        <w:t>Rese</w:t>
      </w:r>
      <w:r w:rsidR="00390ED3" w:rsidRPr="00F752D2">
        <w:rPr>
          <w:sz w:val="24"/>
          <w:szCs w:val="24"/>
        </w:rPr>
        <w:t>arch Strategy Team, 2013-2015</w:t>
      </w:r>
    </w:p>
    <w:p w14:paraId="37DB0B56" w14:textId="77777777" w:rsidR="007E6AED" w:rsidRPr="00F752D2" w:rsidRDefault="007E6AED" w:rsidP="007E6AED">
      <w:pPr>
        <w:ind w:left="864"/>
        <w:rPr>
          <w:sz w:val="24"/>
          <w:szCs w:val="24"/>
        </w:rPr>
      </w:pPr>
      <w:r w:rsidRPr="00F752D2">
        <w:rPr>
          <w:sz w:val="24"/>
          <w:szCs w:val="24"/>
        </w:rPr>
        <w:t xml:space="preserve">Steering Committee </w:t>
      </w:r>
    </w:p>
    <w:p w14:paraId="209E4ADB" w14:textId="42087F01" w:rsidR="007E6AED" w:rsidRPr="00F752D2" w:rsidRDefault="007E6AED" w:rsidP="007E6AED">
      <w:pPr>
        <w:ind w:left="864" w:firstLine="432"/>
        <w:rPr>
          <w:sz w:val="24"/>
          <w:szCs w:val="24"/>
        </w:rPr>
      </w:pPr>
      <w:r w:rsidRPr="00F752D2">
        <w:rPr>
          <w:sz w:val="24"/>
          <w:szCs w:val="24"/>
        </w:rPr>
        <w:t>Elected representative</w:t>
      </w:r>
      <w:r w:rsidR="00EC40F4" w:rsidRPr="00F752D2">
        <w:rPr>
          <w:sz w:val="24"/>
          <w:szCs w:val="24"/>
        </w:rPr>
        <w:t xml:space="preserve"> 2012-</w:t>
      </w:r>
      <w:r w:rsidR="00BE7000">
        <w:rPr>
          <w:sz w:val="24"/>
          <w:szCs w:val="24"/>
        </w:rPr>
        <w:t>20</w:t>
      </w:r>
      <w:r w:rsidR="00EC40F4" w:rsidRPr="00F752D2">
        <w:rPr>
          <w:sz w:val="24"/>
          <w:szCs w:val="24"/>
        </w:rPr>
        <w:t>13</w:t>
      </w:r>
      <w:r w:rsidRPr="00F752D2">
        <w:rPr>
          <w:sz w:val="24"/>
          <w:szCs w:val="24"/>
        </w:rPr>
        <w:t xml:space="preserve"> </w:t>
      </w:r>
    </w:p>
    <w:p w14:paraId="1C9080C5" w14:textId="2C947BD9" w:rsidR="007E6AED" w:rsidRDefault="007E6AED" w:rsidP="003A0236">
      <w:pPr>
        <w:ind w:left="864" w:firstLine="432"/>
        <w:rPr>
          <w:sz w:val="24"/>
          <w:szCs w:val="24"/>
        </w:rPr>
      </w:pPr>
      <w:r w:rsidRPr="00F752D2">
        <w:rPr>
          <w:sz w:val="24"/>
          <w:szCs w:val="24"/>
        </w:rPr>
        <w:t xml:space="preserve">Member </w:t>
      </w:r>
      <w:r w:rsidRPr="00F752D2">
        <w:rPr>
          <w:i/>
          <w:sz w:val="24"/>
          <w:szCs w:val="24"/>
        </w:rPr>
        <w:t>ex officio</w:t>
      </w:r>
      <w:r w:rsidRPr="00F752D2">
        <w:rPr>
          <w:sz w:val="24"/>
          <w:szCs w:val="24"/>
        </w:rPr>
        <w:t xml:space="preserve"> </w:t>
      </w:r>
      <w:r w:rsidR="0067797C">
        <w:rPr>
          <w:sz w:val="24"/>
          <w:szCs w:val="24"/>
        </w:rPr>
        <w:t>as Associate Chair, 2016-2020</w:t>
      </w:r>
    </w:p>
    <w:p w14:paraId="575FF10C" w14:textId="77777777" w:rsidR="003A0236" w:rsidRPr="003A0236" w:rsidRDefault="003A0236" w:rsidP="003A0236">
      <w:pPr>
        <w:ind w:left="864" w:firstLine="432"/>
      </w:pPr>
    </w:p>
    <w:p w14:paraId="55D8891F" w14:textId="5684501D" w:rsidR="001C48F1" w:rsidRDefault="001C48F1" w:rsidP="007D74B1">
      <w:pPr>
        <w:ind w:firstLine="432"/>
        <w:rPr>
          <w:i/>
          <w:sz w:val="24"/>
          <w:szCs w:val="24"/>
        </w:rPr>
      </w:pPr>
      <w:r>
        <w:rPr>
          <w:i/>
          <w:sz w:val="24"/>
          <w:szCs w:val="24"/>
        </w:rPr>
        <w:t>School</w:t>
      </w:r>
    </w:p>
    <w:p w14:paraId="6F11405A" w14:textId="77777777" w:rsidR="00F75FD7" w:rsidRPr="00F75FD7" w:rsidRDefault="00F75FD7" w:rsidP="007D74B1">
      <w:pPr>
        <w:ind w:firstLine="432"/>
        <w:rPr>
          <w:sz w:val="16"/>
          <w:szCs w:val="16"/>
        </w:rPr>
      </w:pPr>
    </w:p>
    <w:p w14:paraId="48F69AF9" w14:textId="2ABE636F" w:rsidR="00677601" w:rsidRDefault="00796A07" w:rsidP="00677601">
      <w:pPr>
        <w:ind w:left="432" w:firstLine="432"/>
        <w:rPr>
          <w:sz w:val="24"/>
          <w:szCs w:val="24"/>
        </w:rPr>
      </w:pPr>
      <w:r>
        <w:rPr>
          <w:sz w:val="24"/>
          <w:szCs w:val="24"/>
        </w:rPr>
        <w:t xml:space="preserve">Member, </w:t>
      </w:r>
      <w:r w:rsidR="00677601">
        <w:rPr>
          <w:sz w:val="24"/>
          <w:szCs w:val="24"/>
        </w:rPr>
        <w:t>Mental health Grad Network (</w:t>
      </w:r>
      <w:r w:rsidR="00677601" w:rsidRPr="00677601">
        <w:rPr>
          <w:sz w:val="24"/>
          <w:szCs w:val="24"/>
        </w:rPr>
        <w:t>MhGN</w:t>
      </w:r>
      <w:r w:rsidR="00677601">
        <w:rPr>
          <w:sz w:val="24"/>
          <w:szCs w:val="24"/>
        </w:rPr>
        <w:t>)</w:t>
      </w:r>
      <w:r w:rsidR="00677601" w:rsidRPr="00677601">
        <w:rPr>
          <w:sz w:val="24"/>
          <w:szCs w:val="24"/>
        </w:rPr>
        <w:t xml:space="preserve"> Faculty Training Steering </w:t>
      </w:r>
    </w:p>
    <w:p w14:paraId="7976EB4B" w14:textId="6B69BCED" w:rsidR="00796A07" w:rsidRDefault="00677601" w:rsidP="00677601">
      <w:pPr>
        <w:ind w:left="864" w:firstLine="432"/>
        <w:rPr>
          <w:sz w:val="24"/>
          <w:szCs w:val="24"/>
        </w:rPr>
      </w:pPr>
      <w:r>
        <w:rPr>
          <w:sz w:val="24"/>
          <w:szCs w:val="24"/>
        </w:rPr>
        <w:t xml:space="preserve">Committee, </w:t>
      </w:r>
      <w:r w:rsidR="00AD3E5D">
        <w:rPr>
          <w:sz w:val="24"/>
          <w:szCs w:val="24"/>
        </w:rPr>
        <w:t>2019-2020</w:t>
      </w:r>
      <w:r w:rsidR="00796A07">
        <w:rPr>
          <w:sz w:val="24"/>
          <w:szCs w:val="24"/>
        </w:rPr>
        <w:t xml:space="preserve"> </w:t>
      </w:r>
    </w:p>
    <w:p w14:paraId="13E2F27A" w14:textId="3C5072A8" w:rsidR="000E6E9D" w:rsidRDefault="000E6E9D" w:rsidP="00B5085E">
      <w:pPr>
        <w:ind w:left="864"/>
        <w:rPr>
          <w:sz w:val="24"/>
          <w:szCs w:val="24"/>
        </w:rPr>
      </w:pPr>
      <w:r>
        <w:rPr>
          <w:sz w:val="24"/>
          <w:szCs w:val="24"/>
        </w:rPr>
        <w:t>Chair, Task Force on PhD Tuition, 2016-</w:t>
      </w:r>
      <w:r w:rsidR="00BE7000">
        <w:rPr>
          <w:sz w:val="24"/>
          <w:szCs w:val="24"/>
        </w:rPr>
        <w:t>20</w:t>
      </w:r>
      <w:r>
        <w:rPr>
          <w:sz w:val="24"/>
          <w:szCs w:val="24"/>
        </w:rPr>
        <w:t>17</w:t>
      </w:r>
    </w:p>
    <w:p w14:paraId="5DD781C4" w14:textId="44B94D9A" w:rsidR="00390ED3" w:rsidRDefault="00390ED3" w:rsidP="00B5085E">
      <w:pPr>
        <w:ind w:left="864"/>
        <w:rPr>
          <w:sz w:val="24"/>
          <w:szCs w:val="24"/>
        </w:rPr>
      </w:pPr>
      <w:r>
        <w:rPr>
          <w:sz w:val="24"/>
          <w:szCs w:val="24"/>
        </w:rPr>
        <w:t>Particip</w:t>
      </w:r>
      <w:r w:rsidR="005D0198">
        <w:rPr>
          <w:sz w:val="24"/>
          <w:szCs w:val="24"/>
        </w:rPr>
        <w:t>ant</w:t>
      </w:r>
      <w:r w:rsidR="00275DA7">
        <w:rPr>
          <w:sz w:val="24"/>
          <w:szCs w:val="24"/>
        </w:rPr>
        <w:t xml:space="preserve"> in accreditation </w:t>
      </w:r>
      <w:r w:rsidR="005D0198">
        <w:rPr>
          <w:sz w:val="24"/>
          <w:szCs w:val="24"/>
        </w:rPr>
        <w:t xml:space="preserve">site </w:t>
      </w:r>
      <w:r w:rsidR="00275DA7">
        <w:rPr>
          <w:sz w:val="24"/>
          <w:szCs w:val="24"/>
        </w:rPr>
        <w:t>visit, 21</w:t>
      </w:r>
      <w:r>
        <w:rPr>
          <w:sz w:val="24"/>
          <w:szCs w:val="24"/>
        </w:rPr>
        <w:t xml:space="preserve"> April 2015</w:t>
      </w:r>
    </w:p>
    <w:p w14:paraId="114F88C2" w14:textId="127B455A" w:rsidR="0061126A" w:rsidRPr="00510389" w:rsidRDefault="0061126A" w:rsidP="0061126A">
      <w:pPr>
        <w:ind w:left="432" w:firstLine="432"/>
        <w:rPr>
          <w:sz w:val="24"/>
          <w:szCs w:val="24"/>
        </w:rPr>
      </w:pPr>
      <w:r>
        <w:rPr>
          <w:sz w:val="24"/>
          <w:szCs w:val="24"/>
        </w:rPr>
        <w:t>A</w:t>
      </w:r>
      <w:r w:rsidR="009D3C11">
        <w:rPr>
          <w:sz w:val="24"/>
          <w:szCs w:val="24"/>
        </w:rPr>
        <w:t xml:space="preserve">ppointments </w:t>
      </w:r>
      <w:r>
        <w:rPr>
          <w:sz w:val="24"/>
          <w:szCs w:val="24"/>
        </w:rPr>
        <w:t>&amp;</w:t>
      </w:r>
      <w:r w:rsidR="009D3C11">
        <w:rPr>
          <w:sz w:val="24"/>
          <w:szCs w:val="24"/>
        </w:rPr>
        <w:t xml:space="preserve"> </w:t>
      </w:r>
      <w:r>
        <w:rPr>
          <w:sz w:val="24"/>
          <w:szCs w:val="24"/>
        </w:rPr>
        <w:t>P</w:t>
      </w:r>
      <w:r w:rsidR="009D3C11">
        <w:rPr>
          <w:sz w:val="24"/>
          <w:szCs w:val="24"/>
        </w:rPr>
        <w:t>romotions</w:t>
      </w:r>
      <w:r>
        <w:rPr>
          <w:sz w:val="24"/>
          <w:szCs w:val="24"/>
        </w:rPr>
        <w:t xml:space="preserve"> ad hoc comm</w:t>
      </w:r>
      <w:r w:rsidR="005A7E6E">
        <w:rPr>
          <w:sz w:val="24"/>
          <w:szCs w:val="24"/>
        </w:rPr>
        <w:t>ittees (2),</w:t>
      </w:r>
      <w:r>
        <w:rPr>
          <w:sz w:val="24"/>
          <w:szCs w:val="24"/>
        </w:rPr>
        <w:t xml:space="preserve"> 2013-</w:t>
      </w:r>
      <w:r w:rsidR="005A7E6E">
        <w:rPr>
          <w:sz w:val="24"/>
          <w:szCs w:val="24"/>
        </w:rPr>
        <w:t>20</w:t>
      </w:r>
      <w:r>
        <w:rPr>
          <w:sz w:val="24"/>
          <w:szCs w:val="24"/>
        </w:rPr>
        <w:t>14</w:t>
      </w:r>
    </w:p>
    <w:p w14:paraId="333E35F9" w14:textId="77777777" w:rsidR="00B5085E" w:rsidRDefault="00D0668E" w:rsidP="0061126A">
      <w:pPr>
        <w:ind w:left="432" w:firstLine="432"/>
        <w:rPr>
          <w:sz w:val="24"/>
          <w:szCs w:val="24"/>
        </w:rPr>
      </w:pPr>
      <w:r w:rsidRPr="0018099D">
        <w:rPr>
          <w:sz w:val="24"/>
          <w:szCs w:val="24"/>
        </w:rPr>
        <w:t>Reviewer</w:t>
      </w:r>
      <w:r>
        <w:rPr>
          <w:sz w:val="24"/>
          <w:szCs w:val="24"/>
        </w:rPr>
        <w:t>, Center for Public Health and Hum</w:t>
      </w:r>
      <w:r w:rsidR="001027C0">
        <w:rPr>
          <w:sz w:val="24"/>
          <w:szCs w:val="24"/>
        </w:rPr>
        <w:t>an Rights Junior Faculty Awards</w:t>
      </w:r>
      <w:r w:rsidR="00B5085E">
        <w:rPr>
          <w:sz w:val="24"/>
          <w:szCs w:val="24"/>
        </w:rPr>
        <w:t xml:space="preserve">: </w:t>
      </w:r>
    </w:p>
    <w:p w14:paraId="74A94D79" w14:textId="77777777" w:rsidR="00D0668E" w:rsidRPr="00D0668E" w:rsidRDefault="00D0668E" w:rsidP="00B5085E">
      <w:pPr>
        <w:ind w:left="864" w:firstLine="432"/>
        <w:rPr>
          <w:sz w:val="24"/>
          <w:szCs w:val="24"/>
        </w:rPr>
      </w:pPr>
      <w:r>
        <w:rPr>
          <w:sz w:val="24"/>
          <w:szCs w:val="24"/>
        </w:rPr>
        <w:t>2011</w:t>
      </w:r>
      <w:r w:rsidR="00440E24">
        <w:rPr>
          <w:sz w:val="24"/>
          <w:szCs w:val="24"/>
        </w:rPr>
        <w:t>(spring)</w:t>
      </w:r>
    </w:p>
    <w:p w14:paraId="1E0E07C1" w14:textId="77777777" w:rsidR="00D0668E" w:rsidRPr="00D0668E" w:rsidRDefault="00D0668E" w:rsidP="00B5085E">
      <w:pPr>
        <w:ind w:left="864"/>
        <w:rPr>
          <w:sz w:val="24"/>
          <w:szCs w:val="24"/>
        </w:rPr>
      </w:pPr>
      <w:r w:rsidRPr="0018099D">
        <w:rPr>
          <w:sz w:val="24"/>
          <w:szCs w:val="24"/>
        </w:rPr>
        <w:t>Reviewer</w:t>
      </w:r>
      <w:r>
        <w:rPr>
          <w:sz w:val="24"/>
          <w:szCs w:val="24"/>
        </w:rPr>
        <w:t xml:space="preserve">, </w:t>
      </w:r>
      <w:r w:rsidRPr="00D0668E">
        <w:rPr>
          <w:sz w:val="24"/>
          <w:szCs w:val="24"/>
        </w:rPr>
        <w:t>Marcia Pines Award in Bioethics</w:t>
      </w:r>
      <w:r w:rsidR="00B5085E">
        <w:rPr>
          <w:sz w:val="24"/>
          <w:szCs w:val="24"/>
        </w:rPr>
        <w:t xml:space="preserve">: 2007, 2009, </w:t>
      </w:r>
      <w:r w:rsidR="001027C0">
        <w:rPr>
          <w:sz w:val="24"/>
          <w:szCs w:val="24"/>
        </w:rPr>
        <w:t>2010</w:t>
      </w:r>
    </w:p>
    <w:p w14:paraId="1B4C4710" w14:textId="77777777" w:rsidR="00527B12" w:rsidRDefault="00D0668E" w:rsidP="00B5085E">
      <w:pPr>
        <w:ind w:left="864"/>
        <w:rPr>
          <w:sz w:val="24"/>
          <w:szCs w:val="24"/>
        </w:rPr>
      </w:pPr>
      <w:r w:rsidRPr="0018099D">
        <w:rPr>
          <w:sz w:val="24"/>
          <w:szCs w:val="24"/>
        </w:rPr>
        <w:t xml:space="preserve">Reviewer, </w:t>
      </w:r>
      <w:r w:rsidR="00A23460" w:rsidRPr="00D0668E">
        <w:rPr>
          <w:sz w:val="24"/>
          <w:szCs w:val="24"/>
        </w:rPr>
        <w:t>Framework Program in Global Health</w:t>
      </w:r>
      <w:r w:rsidR="00527B12">
        <w:rPr>
          <w:sz w:val="24"/>
          <w:szCs w:val="24"/>
        </w:rPr>
        <w:t>,</w:t>
      </w:r>
      <w:r w:rsidR="00B5085E">
        <w:rPr>
          <w:sz w:val="24"/>
          <w:szCs w:val="24"/>
        </w:rPr>
        <w:t xml:space="preserve"> </w:t>
      </w:r>
      <w:r w:rsidR="00A23460">
        <w:rPr>
          <w:sz w:val="24"/>
          <w:szCs w:val="24"/>
        </w:rPr>
        <w:t>2008</w:t>
      </w:r>
      <w:r w:rsidR="00440E24">
        <w:rPr>
          <w:sz w:val="24"/>
          <w:szCs w:val="24"/>
        </w:rPr>
        <w:t xml:space="preserve"> (fall)</w:t>
      </w:r>
      <w:r w:rsidR="00527B12">
        <w:rPr>
          <w:sz w:val="24"/>
          <w:szCs w:val="24"/>
        </w:rPr>
        <w:t xml:space="preserve"> and Faculty Grants </w:t>
      </w:r>
    </w:p>
    <w:p w14:paraId="584F0362" w14:textId="77777777" w:rsidR="00A23460" w:rsidRPr="00A23460" w:rsidRDefault="00527B12" w:rsidP="00527B12">
      <w:pPr>
        <w:ind w:left="864" w:firstLine="432"/>
        <w:rPr>
          <w:sz w:val="24"/>
          <w:szCs w:val="24"/>
        </w:rPr>
      </w:pPr>
      <w:r>
        <w:rPr>
          <w:sz w:val="24"/>
          <w:szCs w:val="24"/>
        </w:rPr>
        <w:t>Program, 2014 (fall)</w:t>
      </w:r>
    </w:p>
    <w:p w14:paraId="6A41A6E2" w14:textId="782F0760" w:rsidR="00B5085E" w:rsidRDefault="00D0668E" w:rsidP="00B5085E">
      <w:pPr>
        <w:ind w:left="864"/>
        <w:rPr>
          <w:sz w:val="24"/>
          <w:szCs w:val="24"/>
        </w:rPr>
      </w:pPr>
      <w:r w:rsidRPr="0018099D">
        <w:rPr>
          <w:sz w:val="24"/>
          <w:szCs w:val="24"/>
        </w:rPr>
        <w:t>Member</w:t>
      </w:r>
      <w:r>
        <w:rPr>
          <w:sz w:val="24"/>
          <w:szCs w:val="24"/>
        </w:rPr>
        <w:t xml:space="preserve">, </w:t>
      </w:r>
      <w:r w:rsidR="003F27C6">
        <w:rPr>
          <w:sz w:val="24"/>
          <w:szCs w:val="24"/>
        </w:rPr>
        <w:t>Scope Committee convened by Research Sub-Committee</w:t>
      </w:r>
      <w:r w:rsidR="00440E24">
        <w:rPr>
          <w:sz w:val="24"/>
          <w:szCs w:val="24"/>
        </w:rPr>
        <w:t xml:space="preserve"> of </w:t>
      </w:r>
      <w:r w:rsidR="00CC0083">
        <w:rPr>
          <w:sz w:val="24"/>
          <w:szCs w:val="24"/>
        </w:rPr>
        <w:t>B</w:t>
      </w:r>
      <w:r w:rsidR="00440E24">
        <w:rPr>
          <w:sz w:val="24"/>
          <w:szCs w:val="24"/>
        </w:rPr>
        <w:t xml:space="preserve">SPH </w:t>
      </w:r>
    </w:p>
    <w:p w14:paraId="2C9A7280" w14:textId="56CD0284" w:rsidR="0012767B" w:rsidRPr="00510389" w:rsidRDefault="00440E24" w:rsidP="0061126A">
      <w:pPr>
        <w:ind w:left="864" w:firstLine="432"/>
        <w:rPr>
          <w:sz w:val="24"/>
          <w:szCs w:val="24"/>
        </w:rPr>
      </w:pPr>
      <w:r>
        <w:rPr>
          <w:sz w:val="24"/>
          <w:szCs w:val="24"/>
        </w:rPr>
        <w:t>Strategic Plan</w:t>
      </w:r>
      <w:r w:rsidR="005A7E6E">
        <w:rPr>
          <w:sz w:val="24"/>
          <w:szCs w:val="24"/>
        </w:rPr>
        <w:t>,</w:t>
      </w:r>
      <w:r w:rsidR="00B5085E">
        <w:rPr>
          <w:sz w:val="24"/>
          <w:szCs w:val="24"/>
        </w:rPr>
        <w:t xml:space="preserve"> </w:t>
      </w:r>
      <w:r w:rsidR="0012767B">
        <w:rPr>
          <w:sz w:val="24"/>
          <w:szCs w:val="24"/>
        </w:rPr>
        <w:t>2007</w:t>
      </w:r>
    </w:p>
    <w:p w14:paraId="100044D4" w14:textId="754B79EF" w:rsidR="0012767B" w:rsidRDefault="0012767B" w:rsidP="0012767B">
      <w:pPr>
        <w:ind w:left="864"/>
        <w:rPr>
          <w:sz w:val="24"/>
          <w:szCs w:val="24"/>
        </w:rPr>
      </w:pPr>
      <w:r w:rsidRPr="0018099D">
        <w:rPr>
          <w:sz w:val="24"/>
          <w:szCs w:val="24"/>
        </w:rPr>
        <w:t>Member</w:t>
      </w:r>
      <w:r w:rsidR="005A7E6E">
        <w:rPr>
          <w:sz w:val="24"/>
          <w:szCs w:val="24"/>
        </w:rPr>
        <w:t>, Institutional Review Board (IRB)</w:t>
      </w:r>
      <w:r w:rsidR="003E58DA">
        <w:rPr>
          <w:sz w:val="24"/>
          <w:szCs w:val="24"/>
        </w:rPr>
        <w:t xml:space="preserve"> Full Committee, which </w:t>
      </w:r>
      <w:r w:rsidR="003E58DA" w:rsidRPr="003E58DA">
        <w:rPr>
          <w:sz w:val="24"/>
          <w:szCs w:val="24"/>
        </w:rPr>
        <w:t xml:space="preserve">reviews </w:t>
      </w:r>
      <w:r w:rsidR="003E58DA">
        <w:rPr>
          <w:sz w:val="24"/>
          <w:szCs w:val="24"/>
        </w:rPr>
        <w:tab/>
      </w:r>
      <w:r w:rsidR="003E58DA" w:rsidRPr="003E58DA">
        <w:rPr>
          <w:sz w:val="24"/>
          <w:szCs w:val="24"/>
        </w:rPr>
        <w:t>greater-than-minimal-risk research protocols from across al</w:t>
      </w:r>
      <w:r w:rsidR="003E58DA">
        <w:rPr>
          <w:sz w:val="24"/>
          <w:szCs w:val="24"/>
        </w:rPr>
        <w:t>l School departments,</w:t>
      </w:r>
      <w:r w:rsidR="003E58DA" w:rsidRPr="003E58DA">
        <w:rPr>
          <w:sz w:val="24"/>
          <w:szCs w:val="24"/>
        </w:rPr>
        <w:t xml:space="preserve"> </w:t>
      </w:r>
      <w:r>
        <w:rPr>
          <w:sz w:val="24"/>
          <w:szCs w:val="24"/>
        </w:rPr>
        <w:t xml:space="preserve">2006-2017 </w:t>
      </w:r>
    </w:p>
    <w:p w14:paraId="2BC58532" w14:textId="72D928D4" w:rsidR="0034158C" w:rsidRPr="005A7E6E" w:rsidRDefault="0034158C" w:rsidP="00BB0FFC"/>
    <w:p w14:paraId="339D9467" w14:textId="3AA2E828" w:rsidR="00AF2D66" w:rsidRDefault="00AF2D66" w:rsidP="00AF2D66">
      <w:pPr>
        <w:rPr>
          <w:sz w:val="24"/>
          <w:szCs w:val="24"/>
        </w:rPr>
      </w:pPr>
      <w:r>
        <w:rPr>
          <w:i/>
          <w:sz w:val="24"/>
          <w:szCs w:val="24"/>
        </w:rPr>
        <w:t xml:space="preserve">JHU </w:t>
      </w:r>
      <w:r w:rsidR="00FB5DDD">
        <w:rPr>
          <w:i/>
          <w:sz w:val="24"/>
          <w:szCs w:val="24"/>
        </w:rPr>
        <w:t>Berman Institute of Bioethics</w:t>
      </w:r>
    </w:p>
    <w:p w14:paraId="73D6216B" w14:textId="13500243" w:rsidR="004338CB" w:rsidRPr="009851FC" w:rsidRDefault="004338CB" w:rsidP="00AF2D66">
      <w:pPr>
        <w:rPr>
          <w:sz w:val="16"/>
          <w:szCs w:val="16"/>
        </w:rPr>
      </w:pPr>
    </w:p>
    <w:p w14:paraId="57301C57" w14:textId="7B6F31CB" w:rsidR="00AF2D66" w:rsidRDefault="00AF2D66" w:rsidP="004338CB">
      <w:pPr>
        <w:ind w:firstLine="432"/>
        <w:rPr>
          <w:sz w:val="24"/>
          <w:szCs w:val="24"/>
        </w:rPr>
      </w:pPr>
      <w:r>
        <w:rPr>
          <w:sz w:val="24"/>
          <w:szCs w:val="24"/>
        </w:rPr>
        <w:t>Member, Search Committee, Berman Institute Director Search, 2015-2016</w:t>
      </w:r>
    </w:p>
    <w:p w14:paraId="2B94B876" w14:textId="77777777" w:rsidR="00AF2D66" w:rsidRPr="00AF2D66" w:rsidRDefault="00AF2D66" w:rsidP="00AF2D66">
      <w:pPr>
        <w:rPr>
          <w:sz w:val="16"/>
          <w:szCs w:val="16"/>
        </w:rPr>
      </w:pPr>
    </w:p>
    <w:p w14:paraId="475F1648" w14:textId="77777777" w:rsidR="00D65D97" w:rsidRDefault="00AF2D66" w:rsidP="00D65D97">
      <w:pPr>
        <w:rPr>
          <w:sz w:val="24"/>
          <w:szCs w:val="24"/>
        </w:rPr>
      </w:pPr>
      <w:r>
        <w:rPr>
          <w:sz w:val="24"/>
          <w:szCs w:val="24"/>
        </w:rPr>
        <w:tab/>
        <w:t xml:space="preserve">Member, Search Committees, Berman Institute Assistant Professor Searches, </w:t>
      </w:r>
      <w:r>
        <w:rPr>
          <w:sz w:val="24"/>
          <w:szCs w:val="24"/>
        </w:rPr>
        <w:tab/>
      </w:r>
      <w:r>
        <w:rPr>
          <w:sz w:val="24"/>
          <w:szCs w:val="24"/>
        </w:rPr>
        <w:tab/>
      </w:r>
      <w:r>
        <w:rPr>
          <w:sz w:val="24"/>
          <w:szCs w:val="24"/>
        </w:rPr>
        <w:tab/>
        <w:t>2012-2013 and 2014-2015</w:t>
      </w:r>
    </w:p>
    <w:p w14:paraId="1A8B74B3" w14:textId="77777777" w:rsidR="00D65D97" w:rsidRPr="00D65D97" w:rsidRDefault="00D65D97" w:rsidP="00D65D97">
      <w:pPr>
        <w:rPr>
          <w:sz w:val="16"/>
          <w:szCs w:val="16"/>
        </w:rPr>
      </w:pPr>
    </w:p>
    <w:p w14:paraId="788CC5D9" w14:textId="7308C819" w:rsidR="00D65D97" w:rsidRPr="003E58DA" w:rsidRDefault="00D65D97" w:rsidP="00D65D97">
      <w:pPr>
        <w:rPr>
          <w:sz w:val="24"/>
          <w:szCs w:val="24"/>
        </w:rPr>
      </w:pPr>
      <w:r>
        <w:rPr>
          <w:sz w:val="24"/>
          <w:szCs w:val="24"/>
        </w:rPr>
        <w:tab/>
        <w:t>Chair, Berman Institute Fellows selection committee, 2012-2013</w:t>
      </w:r>
    </w:p>
    <w:p w14:paraId="23A54846" w14:textId="77777777" w:rsidR="00AF2D66" w:rsidRPr="00D65D97" w:rsidRDefault="00AF2D66" w:rsidP="003E58DA">
      <w:pPr>
        <w:rPr>
          <w:b/>
          <w:sz w:val="16"/>
          <w:szCs w:val="16"/>
        </w:rPr>
      </w:pPr>
    </w:p>
    <w:p w14:paraId="2677923B" w14:textId="4F948600" w:rsidR="003E58DA" w:rsidRDefault="003E58DA" w:rsidP="00BE7000">
      <w:pPr>
        <w:ind w:left="432" w:firstLine="3"/>
        <w:rPr>
          <w:sz w:val="24"/>
          <w:szCs w:val="24"/>
        </w:rPr>
      </w:pPr>
      <w:r w:rsidRPr="00F57034">
        <w:rPr>
          <w:b/>
          <w:sz w:val="24"/>
          <w:szCs w:val="24"/>
        </w:rPr>
        <w:t>Co-Associate Director</w:t>
      </w:r>
      <w:r w:rsidRPr="00F57034">
        <w:rPr>
          <w:sz w:val="24"/>
          <w:szCs w:val="24"/>
        </w:rPr>
        <w:t>,</w:t>
      </w:r>
      <w:r w:rsidRPr="00F57034">
        <w:rPr>
          <w:b/>
          <w:sz w:val="24"/>
          <w:szCs w:val="24"/>
        </w:rPr>
        <w:t xml:space="preserve"> </w:t>
      </w:r>
      <w:r w:rsidRPr="00F57034">
        <w:rPr>
          <w:sz w:val="24"/>
          <w:szCs w:val="24"/>
        </w:rPr>
        <w:t xml:space="preserve">Greenwall Fellowship Program in Bioethics and Health </w:t>
      </w:r>
      <w:r w:rsidR="00FB5DDD">
        <w:rPr>
          <w:sz w:val="24"/>
          <w:szCs w:val="24"/>
        </w:rPr>
        <w:tab/>
      </w:r>
      <w:r w:rsidRPr="00F57034">
        <w:rPr>
          <w:sz w:val="24"/>
          <w:szCs w:val="24"/>
        </w:rPr>
        <w:t>Policy, Johns Hopkins University and Georgetown University</w:t>
      </w:r>
      <w:r>
        <w:rPr>
          <w:sz w:val="24"/>
          <w:szCs w:val="24"/>
        </w:rPr>
        <w:t>, 2006-</w:t>
      </w:r>
      <w:r w:rsidRPr="00F57034">
        <w:rPr>
          <w:sz w:val="24"/>
          <w:szCs w:val="24"/>
        </w:rPr>
        <w:t>2012 (</w:t>
      </w:r>
      <w:r>
        <w:rPr>
          <w:sz w:val="24"/>
          <w:szCs w:val="24"/>
        </w:rPr>
        <w:t>program ended in 2012</w:t>
      </w:r>
      <w:r w:rsidRPr="00F57034">
        <w:rPr>
          <w:sz w:val="24"/>
          <w:szCs w:val="24"/>
        </w:rPr>
        <w:t>)</w:t>
      </w:r>
    </w:p>
    <w:p w14:paraId="5431ACE3" w14:textId="77777777" w:rsidR="003E58DA" w:rsidRPr="000F03BA" w:rsidRDefault="003E58DA" w:rsidP="003E58DA">
      <w:pPr>
        <w:rPr>
          <w:sz w:val="16"/>
          <w:szCs w:val="16"/>
        </w:rPr>
      </w:pPr>
    </w:p>
    <w:p w14:paraId="10C256EF" w14:textId="4DD64ADB" w:rsidR="003E58DA" w:rsidRDefault="003E58DA" w:rsidP="003A7D9D">
      <w:pPr>
        <w:ind w:left="863"/>
        <w:rPr>
          <w:sz w:val="24"/>
          <w:szCs w:val="24"/>
        </w:rPr>
      </w:pPr>
      <w:r>
        <w:rPr>
          <w:sz w:val="24"/>
          <w:szCs w:val="24"/>
        </w:rPr>
        <w:t xml:space="preserve">Jointly administered by Johns Hopkins University and Georgetown University and </w:t>
      </w:r>
      <w:r w:rsidR="003A7D9D">
        <w:rPr>
          <w:sz w:val="24"/>
          <w:szCs w:val="24"/>
        </w:rPr>
        <w:tab/>
      </w:r>
      <w:r w:rsidR="003A7D9D">
        <w:rPr>
          <w:sz w:val="24"/>
          <w:szCs w:val="24"/>
        </w:rPr>
        <w:tab/>
      </w:r>
      <w:r>
        <w:rPr>
          <w:sz w:val="24"/>
          <w:szCs w:val="24"/>
        </w:rPr>
        <w:t>funded by the Greenwall Foundation, t</w:t>
      </w:r>
      <w:r w:rsidRPr="00AF3572">
        <w:rPr>
          <w:sz w:val="24"/>
          <w:szCs w:val="24"/>
        </w:rPr>
        <w:t xml:space="preserve">he Greenwall Fellowship was a highly selective, internationally competitive postdoctoral training program in bioethics and health policy whose alumni are among the most talented, accomplished, and influential scholars in the field. </w:t>
      </w:r>
    </w:p>
    <w:p w14:paraId="0A8DD9D5" w14:textId="77777777" w:rsidR="003E58DA" w:rsidRPr="009A154D" w:rsidRDefault="003E58DA" w:rsidP="003E58DA">
      <w:pPr>
        <w:rPr>
          <w:sz w:val="16"/>
          <w:szCs w:val="16"/>
        </w:rPr>
      </w:pPr>
    </w:p>
    <w:p w14:paraId="7EEA6D08" w14:textId="4933DC85" w:rsidR="003E58DA" w:rsidRPr="00AF3572" w:rsidRDefault="003E58DA" w:rsidP="00BE7000">
      <w:pPr>
        <w:ind w:left="863"/>
        <w:rPr>
          <w:sz w:val="24"/>
          <w:szCs w:val="24"/>
        </w:rPr>
      </w:pPr>
      <w:r w:rsidRPr="00AF3572">
        <w:rPr>
          <w:sz w:val="24"/>
          <w:szCs w:val="24"/>
        </w:rPr>
        <w:t xml:space="preserve">We recruited Fellows </w:t>
      </w:r>
      <w:r>
        <w:rPr>
          <w:sz w:val="24"/>
          <w:szCs w:val="24"/>
        </w:rPr>
        <w:tab/>
      </w:r>
      <w:r w:rsidRPr="00AF3572">
        <w:rPr>
          <w:sz w:val="24"/>
          <w:szCs w:val="24"/>
        </w:rPr>
        <w:t xml:space="preserve">primarily from philosophy, medicine, law, history, and the social sciences. My discipline-specific responsibilities included service as a designated mentor for all Fellows who worked primarily in philosophy, a </w:t>
      </w:r>
      <w:r>
        <w:rPr>
          <w:sz w:val="24"/>
          <w:szCs w:val="24"/>
        </w:rPr>
        <w:t xml:space="preserve">total </w:t>
      </w:r>
      <w:r w:rsidR="00FB5DDD">
        <w:rPr>
          <w:sz w:val="24"/>
          <w:szCs w:val="24"/>
        </w:rPr>
        <w:t xml:space="preserve">of </w:t>
      </w:r>
      <w:r>
        <w:rPr>
          <w:sz w:val="24"/>
          <w:szCs w:val="24"/>
        </w:rPr>
        <w:t>eight from 2006 to 2012. T</w:t>
      </w:r>
      <w:r w:rsidRPr="00AF3572">
        <w:rPr>
          <w:sz w:val="24"/>
          <w:szCs w:val="24"/>
        </w:rPr>
        <w:t>hey published fellowship-supported articles or book chapters in peer-reviewed venues that include</w:t>
      </w:r>
      <w:r>
        <w:rPr>
          <w:sz w:val="24"/>
          <w:szCs w:val="24"/>
        </w:rPr>
        <w:t xml:space="preserve"> </w:t>
      </w:r>
      <w:r w:rsidRPr="00DE51DE">
        <w:rPr>
          <w:i/>
          <w:sz w:val="24"/>
          <w:szCs w:val="24"/>
        </w:rPr>
        <w:t>American Journal of Bioethics</w:t>
      </w:r>
      <w:r w:rsidRPr="00AF3572">
        <w:rPr>
          <w:sz w:val="24"/>
          <w:szCs w:val="24"/>
        </w:rPr>
        <w:t xml:space="preserve">, </w:t>
      </w:r>
      <w:r w:rsidRPr="00DE51DE">
        <w:rPr>
          <w:i/>
          <w:sz w:val="24"/>
          <w:szCs w:val="24"/>
        </w:rPr>
        <w:t>American Journal of Public Health</w:t>
      </w:r>
      <w:r>
        <w:rPr>
          <w:sz w:val="24"/>
          <w:szCs w:val="24"/>
        </w:rPr>
        <w:t>,</w:t>
      </w:r>
      <w:r w:rsidRPr="00AF3572">
        <w:rPr>
          <w:sz w:val="24"/>
          <w:szCs w:val="24"/>
        </w:rPr>
        <w:t xml:space="preserve"> Cambridge University Press</w:t>
      </w:r>
      <w:r>
        <w:rPr>
          <w:sz w:val="24"/>
          <w:szCs w:val="24"/>
        </w:rPr>
        <w:t>,</w:t>
      </w:r>
      <w:r w:rsidRPr="00DE51DE">
        <w:rPr>
          <w:i/>
          <w:sz w:val="24"/>
          <w:szCs w:val="24"/>
        </w:rPr>
        <w:t xml:space="preserve"> Developing World Bioethics</w:t>
      </w:r>
      <w:r w:rsidRPr="00AF3572">
        <w:rPr>
          <w:sz w:val="24"/>
          <w:szCs w:val="24"/>
        </w:rPr>
        <w:t xml:space="preserve">, </w:t>
      </w:r>
      <w:r w:rsidRPr="00DE51DE">
        <w:rPr>
          <w:i/>
          <w:sz w:val="24"/>
          <w:szCs w:val="24"/>
        </w:rPr>
        <w:t>Hypatia</w:t>
      </w:r>
      <w:r w:rsidRPr="00AF3572">
        <w:rPr>
          <w:sz w:val="24"/>
          <w:szCs w:val="24"/>
        </w:rPr>
        <w:t xml:space="preserve">, </w:t>
      </w:r>
      <w:r w:rsidRPr="00DE51DE">
        <w:rPr>
          <w:i/>
          <w:sz w:val="24"/>
          <w:szCs w:val="24"/>
        </w:rPr>
        <w:t>Journal of Applied Philosophy</w:t>
      </w:r>
      <w:r w:rsidRPr="00AF3572">
        <w:rPr>
          <w:sz w:val="24"/>
          <w:szCs w:val="24"/>
        </w:rPr>
        <w:t xml:space="preserve">, </w:t>
      </w:r>
      <w:r w:rsidRPr="00DE51DE">
        <w:rPr>
          <w:i/>
          <w:sz w:val="24"/>
          <w:szCs w:val="24"/>
        </w:rPr>
        <w:t>Journal of Philosophy</w:t>
      </w:r>
      <w:r w:rsidRPr="00AF3572">
        <w:rPr>
          <w:sz w:val="24"/>
          <w:szCs w:val="24"/>
        </w:rPr>
        <w:t xml:space="preserve">, </w:t>
      </w:r>
      <w:r w:rsidRPr="00DE51DE">
        <w:rPr>
          <w:i/>
          <w:sz w:val="24"/>
          <w:szCs w:val="24"/>
        </w:rPr>
        <w:t xml:space="preserve">Kennedy Institute of </w:t>
      </w:r>
      <w:r>
        <w:rPr>
          <w:i/>
          <w:sz w:val="24"/>
          <w:szCs w:val="24"/>
        </w:rPr>
        <w:t>E</w:t>
      </w:r>
      <w:r w:rsidRPr="00DE51DE">
        <w:rPr>
          <w:i/>
          <w:sz w:val="24"/>
          <w:szCs w:val="24"/>
        </w:rPr>
        <w:t>thics Journal</w:t>
      </w:r>
      <w:r w:rsidRPr="00AF3572">
        <w:rPr>
          <w:sz w:val="24"/>
          <w:szCs w:val="24"/>
        </w:rPr>
        <w:t>, Oxford University Press</w:t>
      </w:r>
      <w:r>
        <w:rPr>
          <w:sz w:val="24"/>
          <w:szCs w:val="24"/>
        </w:rPr>
        <w:t>,</w:t>
      </w:r>
      <w:r w:rsidRPr="00DE51DE">
        <w:rPr>
          <w:i/>
          <w:sz w:val="24"/>
          <w:szCs w:val="24"/>
        </w:rPr>
        <w:t xml:space="preserve"> Philosophy</w:t>
      </w:r>
      <w:r w:rsidRPr="00AF3572">
        <w:rPr>
          <w:sz w:val="24"/>
          <w:szCs w:val="24"/>
        </w:rPr>
        <w:t xml:space="preserve">, </w:t>
      </w:r>
      <w:r w:rsidRPr="00DE51DE">
        <w:rPr>
          <w:i/>
          <w:sz w:val="24"/>
          <w:szCs w:val="24"/>
        </w:rPr>
        <w:t>Philosophy and Phenomenological Research</w:t>
      </w:r>
      <w:r w:rsidRPr="00AF3572">
        <w:rPr>
          <w:sz w:val="24"/>
          <w:szCs w:val="24"/>
        </w:rPr>
        <w:t xml:space="preserve">, </w:t>
      </w:r>
      <w:r w:rsidRPr="00DE51DE">
        <w:rPr>
          <w:i/>
          <w:sz w:val="24"/>
          <w:szCs w:val="24"/>
        </w:rPr>
        <w:t>Public Reason</w:t>
      </w:r>
      <w:r>
        <w:rPr>
          <w:sz w:val="24"/>
          <w:szCs w:val="24"/>
        </w:rPr>
        <w:t xml:space="preserve">, </w:t>
      </w:r>
      <w:r w:rsidRPr="00DE51DE">
        <w:rPr>
          <w:i/>
          <w:sz w:val="24"/>
          <w:szCs w:val="24"/>
        </w:rPr>
        <w:t>Southern Journal of Philosophy</w:t>
      </w:r>
      <w:r>
        <w:rPr>
          <w:sz w:val="24"/>
          <w:szCs w:val="24"/>
        </w:rPr>
        <w:t xml:space="preserve">, and </w:t>
      </w:r>
      <w:r w:rsidRPr="00DE51DE">
        <w:rPr>
          <w:i/>
          <w:sz w:val="24"/>
          <w:szCs w:val="24"/>
        </w:rPr>
        <w:t>Stanford Encyclopedia of Philosophy</w:t>
      </w:r>
      <w:r>
        <w:rPr>
          <w:sz w:val="24"/>
          <w:szCs w:val="24"/>
        </w:rPr>
        <w:t>.</w:t>
      </w:r>
      <w:r w:rsidRPr="00AF3572">
        <w:rPr>
          <w:sz w:val="24"/>
          <w:szCs w:val="24"/>
        </w:rPr>
        <w:t xml:space="preserve"> </w:t>
      </w:r>
    </w:p>
    <w:p w14:paraId="0265D601" w14:textId="77777777" w:rsidR="003E58DA" w:rsidRPr="00DE51DE" w:rsidRDefault="003E58DA" w:rsidP="003E58DA">
      <w:pPr>
        <w:rPr>
          <w:sz w:val="16"/>
          <w:szCs w:val="16"/>
        </w:rPr>
      </w:pPr>
      <w:r>
        <w:rPr>
          <w:sz w:val="24"/>
          <w:szCs w:val="24"/>
        </w:rPr>
        <w:tab/>
      </w:r>
    </w:p>
    <w:p w14:paraId="17CF8EDA" w14:textId="68573BF2" w:rsidR="003E58DA" w:rsidRDefault="003E58DA" w:rsidP="003A7D9D">
      <w:pPr>
        <w:ind w:left="863"/>
        <w:rPr>
          <w:b/>
          <w:sz w:val="24"/>
          <w:szCs w:val="24"/>
        </w:rPr>
      </w:pPr>
      <w:r w:rsidRPr="00AF3572">
        <w:rPr>
          <w:sz w:val="24"/>
          <w:szCs w:val="24"/>
        </w:rPr>
        <w:t xml:space="preserve">My responsibilities were as follows: co-direct overall program administration; recruit, select, and orient postdoctoral Fellows; support Fellows in their academic development, professional formation and networking, placement in </w:t>
      </w:r>
      <w:r w:rsidR="00FB5DDD">
        <w:rPr>
          <w:sz w:val="24"/>
          <w:szCs w:val="24"/>
        </w:rPr>
        <w:tab/>
      </w:r>
      <w:r w:rsidRPr="00AF3572">
        <w:rPr>
          <w:sz w:val="24"/>
          <w:szCs w:val="24"/>
        </w:rPr>
        <w:t xml:space="preserve">summer </w:t>
      </w:r>
      <w:r>
        <w:rPr>
          <w:sz w:val="24"/>
          <w:szCs w:val="24"/>
        </w:rPr>
        <w:tab/>
      </w:r>
      <w:r w:rsidRPr="00AF3572">
        <w:rPr>
          <w:sz w:val="24"/>
          <w:szCs w:val="24"/>
        </w:rPr>
        <w:t xml:space="preserve">internships, and pursuit of post-Fellowship employment; submit interim and annual </w:t>
      </w:r>
      <w:r>
        <w:rPr>
          <w:sz w:val="24"/>
          <w:szCs w:val="24"/>
        </w:rPr>
        <w:t>reports to the President</w:t>
      </w:r>
      <w:r w:rsidRPr="00AF3572">
        <w:rPr>
          <w:sz w:val="24"/>
          <w:szCs w:val="24"/>
        </w:rPr>
        <w:t xml:space="preserve"> of the Greenwall Foundation; organize our seminar series for Fellows (</w:t>
      </w:r>
      <w:r w:rsidR="00CC0083">
        <w:rPr>
          <w:sz w:val="24"/>
          <w:szCs w:val="24"/>
        </w:rPr>
        <w:t>B</w:t>
      </w:r>
      <w:r w:rsidRPr="00AF3572">
        <w:rPr>
          <w:sz w:val="24"/>
          <w:szCs w:val="24"/>
        </w:rPr>
        <w:t>SPH 306.863.01); and invite guest faculty (external and internal) to speak for the seminar. I was directly responsible for organizing approximately 16 seminar sessions per year, half of which met in the Washington, DC area. Each Fellow normally spent 2 years in full-time</w:t>
      </w:r>
      <w:r w:rsidR="00D45F28">
        <w:rPr>
          <w:sz w:val="24"/>
          <w:szCs w:val="24"/>
        </w:rPr>
        <w:t xml:space="preserve"> </w:t>
      </w:r>
      <w:r w:rsidRPr="00AF3572">
        <w:rPr>
          <w:sz w:val="24"/>
          <w:szCs w:val="24"/>
        </w:rPr>
        <w:t xml:space="preserve">residence. </w:t>
      </w:r>
      <w:r w:rsidR="004C23C8" w:rsidRPr="00AF3572">
        <w:rPr>
          <w:sz w:val="24"/>
          <w:szCs w:val="24"/>
        </w:rPr>
        <w:t>All</w:t>
      </w:r>
      <w:r w:rsidRPr="00AF3572">
        <w:rPr>
          <w:sz w:val="24"/>
          <w:szCs w:val="24"/>
        </w:rPr>
        <w:t xml:space="preserve"> our Fellows were registered as students at </w:t>
      </w:r>
      <w:r w:rsidR="00CC0083">
        <w:rPr>
          <w:sz w:val="24"/>
          <w:szCs w:val="24"/>
        </w:rPr>
        <w:t>B</w:t>
      </w:r>
      <w:r w:rsidRPr="00AF3572">
        <w:rPr>
          <w:sz w:val="24"/>
          <w:szCs w:val="24"/>
        </w:rPr>
        <w:t>SPH through the Department of Health Policy and Management.</w:t>
      </w:r>
    </w:p>
    <w:p w14:paraId="75D92E73" w14:textId="77777777" w:rsidR="003E58DA" w:rsidRPr="00AF2D66" w:rsidRDefault="003E58DA" w:rsidP="007351A2">
      <w:pPr>
        <w:ind w:left="432"/>
        <w:rPr>
          <w:i/>
        </w:rPr>
      </w:pPr>
    </w:p>
    <w:p w14:paraId="4AB856A5" w14:textId="65163E82" w:rsidR="00AF2D66" w:rsidRPr="00064072" w:rsidRDefault="00AF2D66" w:rsidP="00BE7000">
      <w:pPr>
        <w:ind w:left="432" w:firstLine="3"/>
        <w:rPr>
          <w:b/>
          <w:sz w:val="24"/>
          <w:szCs w:val="24"/>
        </w:rPr>
      </w:pPr>
      <w:r w:rsidRPr="00F57034">
        <w:rPr>
          <w:b/>
          <w:sz w:val="24"/>
          <w:szCs w:val="24"/>
        </w:rPr>
        <w:t>Faculty Leadership Team</w:t>
      </w:r>
      <w:r w:rsidRPr="00F57034">
        <w:rPr>
          <w:sz w:val="24"/>
          <w:szCs w:val="24"/>
        </w:rPr>
        <w:t xml:space="preserve"> </w:t>
      </w:r>
      <w:r w:rsidRPr="00F57034">
        <w:rPr>
          <w:b/>
          <w:sz w:val="24"/>
          <w:szCs w:val="24"/>
        </w:rPr>
        <w:t>Member</w:t>
      </w:r>
      <w:r w:rsidRPr="00F57034">
        <w:rPr>
          <w:sz w:val="24"/>
          <w:szCs w:val="24"/>
        </w:rPr>
        <w:t>, Hecht-Levi Fellowship Program in Bioethics, 2013-2016</w:t>
      </w:r>
      <w:r>
        <w:rPr>
          <w:sz w:val="24"/>
          <w:szCs w:val="24"/>
        </w:rPr>
        <w:t xml:space="preserve"> </w:t>
      </w:r>
      <w:r w:rsidR="00BE7000">
        <w:rPr>
          <w:sz w:val="24"/>
          <w:szCs w:val="24"/>
        </w:rPr>
        <w:t>(</w:t>
      </w:r>
      <w:r>
        <w:rPr>
          <w:sz w:val="24"/>
          <w:szCs w:val="24"/>
        </w:rPr>
        <w:t xml:space="preserve">stepped </w:t>
      </w:r>
      <w:r w:rsidR="00BE7000">
        <w:rPr>
          <w:sz w:val="24"/>
          <w:szCs w:val="24"/>
        </w:rPr>
        <w:t>away</w:t>
      </w:r>
      <w:r>
        <w:rPr>
          <w:sz w:val="24"/>
          <w:szCs w:val="24"/>
        </w:rPr>
        <w:t xml:space="preserve"> in July 2016 </w:t>
      </w:r>
      <w:r w:rsidR="00BE7000">
        <w:rPr>
          <w:sz w:val="24"/>
          <w:szCs w:val="24"/>
        </w:rPr>
        <w:t>to</w:t>
      </w:r>
      <w:r>
        <w:rPr>
          <w:sz w:val="24"/>
          <w:szCs w:val="24"/>
        </w:rPr>
        <w:t xml:space="preserve"> becom</w:t>
      </w:r>
      <w:r w:rsidR="00BE7000">
        <w:rPr>
          <w:sz w:val="24"/>
          <w:szCs w:val="24"/>
        </w:rPr>
        <w:t>e</w:t>
      </w:r>
      <w:r>
        <w:rPr>
          <w:sz w:val="24"/>
          <w:szCs w:val="24"/>
        </w:rPr>
        <w:t xml:space="preserve"> Associate Chair for Student Matters in the </w:t>
      </w:r>
      <w:r w:rsidR="00CC0083">
        <w:rPr>
          <w:sz w:val="24"/>
          <w:szCs w:val="24"/>
        </w:rPr>
        <w:t>B</w:t>
      </w:r>
      <w:r>
        <w:rPr>
          <w:sz w:val="24"/>
          <w:szCs w:val="24"/>
        </w:rPr>
        <w:t>SPH Department of International Health)</w:t>
      </w:r>
    </w:p>
    <w:p w14:paraId="1CE0C652" w14:textId="77777777" w:rsidR="00AF2D66" w:rsidRPr="003A7370" w:rsidRDefault="00AF2D66" w:rsidP="00AF2D66">
      <w:pPr>
        <w:rPr>
          <w:sz w:val="16"/>
          <w:szCs w:val="16"/>
        </w:rPr>
      </w:pPr>
      <w:r>
        <w:rPr>
          <w:sz w:val="24"/>
          <w:szCs w:val="24"/>
        </w:rPr>
        <w:tab/>
      </w:r>
    </w:p>
    <w:p w14:paraId="7624EB1D" w14:textId="6F47A0FC" w:rsidR="00AF2D66" w:rsidRDefault="00AF2D66" w:rsidP="00BE7000">
      <w:pPr>
        <w:ind w:left="863"/>
        <w:rPr>
          <w:sz w:val="24"/>
          <w:szCs w:val="24"/>
        </w:rPr>
      </w:pPr>
      <w:r w:rsidRPr="00F57034">
        <w:rPr>
          <w:sz w:val="24"/>
          <w:szCs w:val="24"/>
        </w:rPr>
        <w:t>Hosted by the Johns Hopkins Berman Institute of Bioethics and funded by a grant from the Hecht-Levi Foundation, this postdoctoral program is intended to help launch the careers of the next generation of bioethics scholars, creating 2-</w:t>
      </w:r>
      <w:r>
        <w:rPr>
          <w:sz w:val="24"/>
          <w:szCs w:val="24"/>
        </w:rPr>
        <w:tab/>
      </w:r>
      <w:r w:rsidRPr="00F57034">
        <w:rPr>
          <w:sz w:val="24"/>
          <w:szCs w:val="24"/>
        </w:rPr>
        <w:t xml:space="preserve">year </w:t>
      </w:r>
      <w:r>
        <w:rPr>
          <w:sz w:val="24"/>
          <w:szCs w:val="24"/>
        </w:rPr>
        <w:t>f</w:t>
      </w:r>
      <w:r w:rsidRPr="00F57034">
        <w:rPr>
          <w:sz w:val="24"/>
          <w:szCs w:val="24"/>
        </w:rPr>
        <w:t>unded research positions for at least 10 fellows through the decade beginning in 2013. The Hecht-Levi Program is similar in many respects to its predecessor, the Greenwall Fellowship Program</w:t>
      </w:r>
      <w:r>
        <w:rPr>
          <w:sz w:val="24"/>
          <w:szCs w:val="24"/>
        </w:rPr>
        <w:t xml:space="preserve"> (above);</w:t>
      </w:r>
      <w:r w:rsidRPr="00F57034">
        <w:rPr>
          <w:sz w:val="24"/>
          <w:szCs w:val="24"/>
        </w:rPr>
        <w:t xml:space="preserve"> </w:t>
      </w:r>
      <w:r w:rsidR="008D48E4" w:rsidRPr="00F57034">
        <w:rPr>
          <w:sz w:val="24"/>
          <w:szCs w:val="24"/>
        </w:rPr>
        <w:t>likewise,</w:t>
      </w:r>
      <w:r w:rsidRPr="00F57034">
        <w:rPr>
          <w:sz w:val="24"/>
          <w:szCs w:val="24"/>
        </w:rPr>
        <w:t xml:space="preserve"> my responsibilities were</w:t>
      </w:r>
      <w:r>
        <w:rPr>
          <w:sz w:val="24"/>
          <w:szCs w:val="24"/>
        </w:rPr>
        <w:t xml:space="preserve"> similar</w:t>
      </w:r>
      <w:r w:rsidRPr="00F57034">
        <w:rPr>
          <w:sz w:val="24"/>
          <w:szCs w:val="24"/>
        </w:rPr>
        <w:t>.</w:t>
      </w:r>
    </w:p>
    <w:p w14:paraId="015CA1A3" w14:textId="77777777" w:rsidR="00AF2D66" w:rsidRPr="004D1251" w:rsidRDefault="00AF2D66" w:rsidP="00AF2D66">
      <w:pPr>
        <w:rPr>
          <w:sz w:val="16"/>
          <w:szCs w:val="16"/>
        </w:rPr>
      </w:pPr>
      <w:r>
        <w:rPr>
          <w:sz w:val="24"/>
          <w:szCs w:val="24"/>
        </w:rPr>
        <w:tab/>
      </w:r>
    </w:p>
    <w:p w14:paraId="59B1A57B" w14:textId="6FAE13DD" w:rsidR="00AF2D66" w:rsidRDefault="00AF2D66" w:rsidP="00BE7000">
      <w:pPr>
        <w:ind w:left="863"/>
        <w:rPr>
          <w:sz w:val="16"/>
          <w:szCs w:val="16"/>
        </w:rPr>
      </w:pPr>
      <w:r>
        <w:rPr>
          <w:sz w:val="24"/>
          <w:szCs w:val="24"/>
        </w:rPr>
        <w:t xml:space="preserve">While on the Hecht-Levi Faculty Leadership Team, I served as a designated mentor for two Fellows, whose fellowship-supported work was published in peer-reviewed venues including </w:t>
      </w:r>
      <w:r>
        <w:rPr>
          <w:i/>
          <w:sz w:val="24"/>
          <w:szCs w:val="24"/>
        </w:rPr>
        <w:t>American Journal of Bioethics</w:t>
      </w:r>
      <w:r>
        <w:rPr>
          <w:sz w:val="24"/>
          <w:szCs w:val="24"/>
        </w:rPr>
        <w:t xml:space="preserve">, </w:t>
      </w:r>
      <w:r>
        <w:rPr>
          <w:i/>
          <w:sz w:val="24"/>
          <w:szCs w:val="24"/>
        </w:rPr>
        <w:t>Bioethics</w:t>
      </w:r>
      <w:r>
        <w:rPr>
          <w:sz w:val="24"/>
          <w:szCs w:val="24"/>
        </w:rPr>
        <w:t xml:space="preserve">, </w:t>
      </w:r>
      <w:r>
        <w:rPr>
          <w:i/>
          <w:sz w:val="24"/>
          <w:szCs w:val="24"/>
        </w:rPr>
        <w:t>Global Public Health</w:t>
      </w:r>
      <w:r>
        <w:rPr>
          <w:sz w:val="24"/>
          <w:szCs w:val="24"/>
        </w:rPr>
        <w:t xml:space="preserve">, </w:t>
      </w:r>
      <w:r>
        <w:rPr>
          <w:i/>
          <w:sz w:val="24"/>
          <w:szCs w:val="24"/>
        </w:rPr>
        <w:t>Journal of Law, Medicine, &amp; Ethics</w:t>
      </w:r>
      <w:r>
        <w:rPr>
          <w:sz w:val="24"/>
          <w:szCs w:val="24"/>
        </w:rPr>
        <w:t xml:space="preserve">, </w:t>
      </w:r>
      <w:r>
        <w:rPr>
          <w:i/>
          <w:sz w:val="24"/>
          <w:szCs w:val="24"/>
        </w:rPr>
        <w:t>Journal of Medical Ethics</w:t>
      </w:r>
      <w:r>
        <w:rPr>
          <w:sz w:val="24"/>
          <w:szCs w:val="24"/>
        </w:rPr>
        <w:t xml:space="preserve">, Oxford University Press, and </w:t>
      </w:r>
      <w:r>
        <w:rPr>
          <w:i/>
          <w:sz w:val="24"/>
          <w:szCs w:val="24"/>
        </w:rPr>
        <w:t>Social Science &amp; Medicine</w:t>
      </w:r>
      <w:r>
        <w:rPr>
          <w:sz w:val="24"/>
          <w:szCs w:val="24"/>
        </w:rPr>
        <w:t>.</w:t>
      </w:r>
    </w:p>
    <w:p w14:paraId="117F9612" w14:textId="77777777" w:rsidR="003C3D40" w:rsidRPr="006D4828" w:rsidRDefault="003C3D40" w:rsidP="00D45F28">
      <w:pPr>
        <w:rPr>
          <w:i/>
        </w:rPr>
      </w:pPr>
    </w:p>
    <w:p w14:paraId="53939752" w14:textId="20EF2588" w:rsidR="00BB6DBE" w:rsidRDefault="00BB6DBE" w:rsidP="007351A2">
      <w:pPr>
        <w:ind w:left="432"/>
        <w:rPr>
          <w:i/>
          <w:sz w:val="24"/>
          <w:szCs w:val="24"/>
        </w:rPr>
      </w:pPr>
      <w:r>
        <w:rPr>
          <w:i/>
          <w:sz w:val="24"/>
          <w:szCs w:val="24"/>
        </w:rPr>
        <w:t>University</w:t>
      </w:r>
    </w:p>
    <w:p w14:paraId="57BAF1F7" w14:textId="769B6A6C" w:rsidR="00FB26EF" w:rsidRPr="005128B4" w:rsidRDefault="00FB26EF" w:rsidP="00473130">
      <w:pPr>
        <w:rPr>
          <w:sz w:val="16"/>
          <w:szCs w:val="16"/>
        </w:rPr>
      </w:pPr>
    </w:p>
    <w:p w14:paraId="47AFD939" w14:textId="77777777" w:rsidR="00D367BE" w:rsidRDefault="005C71E1" w:rsidP="00E105F2">
      <w:pPr>
        <w:ind w:left="864"/>
        <w:rPr>
          <w:sz w:val="24"/>
          <w:szCs w:val="24"/>
        </w:rPr>
      </w:pPr>
      <w:r w:rsidRPr="00F93479">
        <w:rPr>
          <w:sz w:val="24"/>
          <w:szCs w:val="24"/>
        </w:rPr>
        <w:t>JHU Miller Professorships, Departmen</w:t>
      </w:r>
      <w:r w:rsidR="00472F03" w:rsidRPr="00F93479">
        <w:rPr>
          <w:sz w:val="24"/>
          <w:szCs w:val="24"/>
        </w:rPr>
        <w:t>t of Philosophy</w:t>
      </w:r>
      <w:r w:rsidR="00D367BE">
        <w:rPr>
          <w:sz w:val="24"/>
          <w:szCs w:val="24"/>
        </w:rPr>
        <w:t>, Search Committee</w:t>
      </w:r>
      <w:r w:rsidR="00472F03" w:rsidRPr="00F93479">
        <w:rPr>
          <w:sz w:val="24"/>
          <w:szCs w:val="24"/>
        </w:rPr>
        <w:t xml:space="preserve"> </w:t>
      </w:r>
    </w:p>
    <w:p w14:paraId="05A024B4" w14:textId="49020DE7" w:rsidR="005C71E1" w:rsidRPr="00D65D97" w:rsidRDefault="00D367BE" w:rsidP="00D367BE">
      <w:pPr>
        <w:ind w:left="864" w:firstLine="432"/>
        <w:rPr>
          <w:sz w:val="24"/>
          <w:szCs w:val="24"/>
        </w:rPr>
      </w:pPr>
      <w:r>
        <w:rPr>
          <w:sz w:val="24"/>
          <w:szCs w:val="24"/>
        </w:rPr>
        <w:t>M</w:t>
      </w:r>
      <w:r w:rsidR="00472F03" w:rsidRPr="00F93479">
        <w:rPr>
          <w:sz w:val="24"/>
          <w:szCs w:val="24"/>
        </w:rPr>
        <w:t xml:space="preserve">ember </w:t>
      </w:r>
      <w:r w:rsidR="00DE08FA" w:rsidRPr="00F93479">
        <w:rPr>
          <w:sz w:val="24"/>
          <w:szCs w:val="24"/>
        </w:rPr>
        <w:t>2018-</w:t>
      </w:r>
      <w:r w:rsidR="00F93479" w:rsidRPr="00F93479">
        <w:rPr>
          <w:sz w:val="24"/>
          <w:szCs w:val="24"/>
        </w:rPr>
        <w:t>19</w:t>
      </w:r>
    </w:p>
    <w:p w14:paraId="412DCE28" w14:textId="77777777" w:rsidR="000E6E9D" w:rsidRPr="000E6E9D" w:rsidRDefault="000E6E9D" w:rsidP="000E6E9D">
      <w:pPr>
        <w:ind w:left="864" w:firstLine="432"/>
        <w:rPr>
          <w:sz w:val="16"/>
          <w:szCs w:val="16"/>
        </w:rPr>
      </w:pPr>
    </w:p>
    <w:p w14:paraId="512F3E3D" w14:textId="77777777" w:rsidR="000E6E9D" w:rsidRDefault="000E6E9D" w:rsidP="000E6E9D">
      <w:pPr>
        <w:ind w:left="432" w:firstLine="432"/>
        <w:rPr>
          <w:sz w:val="24"/>
          <w:szCs w:val="24"/>
        </w:rPr>
      </w:pPr>
      <w:r>
        <w:rPr>
          <w:sz w:val="24"/>
          <w:szCs w:val="24"/>
        </w:rPr>
        <w:t>JHU Gateway Sciences Initiative</w:t>
      </w:r>
    </w:p>
    <w:p w14:paraId="1C7399F5" w14:textId="77777777" w:rsidR="000E6E9D" w:rsidRDefault="000E6E9D" w:rsidP="000E6E9D">
      <w:pPr>
        <w:rPr>
          <w:sz w:val="24"/>
          <w:szCs w:val="24"/>
        </w:rPr>
      </w:pPr>
      <w:r>
        <w:rPr>
          <w:sz w:val="24"/>
          <w:szCs w:val="24"/>
        </w:rPr>
        <w:tab/>
      </w:r>
      <w:r>
        <w:rPr>
          <w:sz w:val="24"/>
          <w:szCs w:val="24"/>
        </w:rPr>
        <w:tab/>
      </w:r>
      <w:r>
        <w:rPr>
          <w:sz w:val="24"/>
          <w:szCs w:val="24"/>
        </w:rPr>
        <w:tab/>
        <w:t>Member, Faculty Steering Committee: June 2013-June 2014</w:t>
      </w:r>
    </w:p>
    <w:p w14:paraId="2FC26A6C" w14:textId="77777777" w:rsidR="000E6E9D" w:rsidRPr="000E6E9D" w:rsidRDefault="000E6E9D" w:rsidP="000E6E9D">
      <w:pPr>
        <w:ind w:left="432" w:firstLine="432"/>
        <w:rPr>
          <w:sz w:val="16"/>
          <w:szCs w:val="16"/>
        </w:rPr>
      </w:pPr>
    </w:p>
    <w:p w14:paraId="305A791A" w14:textId="2924699A" w:rsidR="00382658" w:rsidRPr="004D1251" w:rsidRDefault="00D65D97" w:rsidP="00382658">
      <w:pPr>
        <w:rPr>
          <w:sz w:val="16"/>
          <w:szCs w:val="16"/>
        </w:rPr>
      </w:pPr>
      <w:r>
        <w:rPr>
          <w:i/>
        </w:rPr>
        <w:tab/>
      </w:r>
      <w:r w:rsidR="00382658" w:rsidRPr="003A7370">
        <w:rPr>
          <w:b/>
          <w:sz w:val="24"/>
          <w:szCs w:val="24"/>
        </w:rPr>
        <w:t>Program Officer</w:t>
      </w:r>
      <w:r w:rsidR="00382658" w:rsidRPr="003A7370">
        <w:rPr>
          <w:sz w:val="24"/>
          <w:szCs w:val="24"/>
        </w:rPr>
        <w:t xml:space="preserve">, </w:t>
      </w:r>
      <w:r>
        <w:rPr>
          <w:sz w:val="24"/>
          <w:szCs w:val="24"/>
        </w:rPr>
        <w:t>JHU</w:t>
      </w:r>
      <w:r w:rsidR="00382658" w:rsidRPr="003A7370">
        <w:rPr>
          <w:sz w:val="24"/>
          <w:szCs w:val="24"/>
        </w:rPr>
        <w:t xml:space="preserve"> Exploration of Practical Ethics</w:t>
      </w:r>
      <w:r w:rsidR="00BE7000">
        <w:rPr>
          <w:sz w:val="24"/>
          <w:szCs w:val="24"/>
        </w:rPr>
        <w:t xml:space="preserve">, </w:t>
      </w:r>
      <w:r>
        <w:rPr>
          <w:sz w:val="24"/>
          <w:szCs w:val="24"/>
        </w:rPr>
        <w:t>2015-</w:t>
      </w:r>
      <w:r w:rsidR="00382658">
        <w:rPr>
          <w:sz w:val="24"/>
          <w:szCs w:val="24"/>
        </w:rPr>
        <w:t xml:space="preserve">2020 </w:t>
      </w:r>
    </w:p>
    <w:p w14:paraId="19E4B9D5" w14:textId="77777777" w:rsidR="00382658" w:rsidRPr="00155CF5" w:rsidRDefault="00382658" w:rsidP="00382658">
      <w:pPr>
        <w:rPr>
          <w:b/>
          <w:sz w:val="16"/>
          <w:szCs w:val="16"/>
        </w:rPr>
      </w:pPr>
    </w:p>
    <w:p w14:paraId="70A0C190" w14:textId="77777777" w:rsidR="00BE7000" w:rsidRPr="00BE7000" w:rsidRDefault="00382658" w:rsidP="00382658">
      <w:pPr>
        <w:rPr>
          <w:sz w:val="16"/>
          <w:szCs w:val="16"/>
        </w:rPr>
      </w:pPr>
      <w:r>
        <w:rPr>
          <w:b/>
          <w:sz w:val="24"/>
          <w:szCs w:val="24"/>
        </w:rPr>
        <w:tab/>
      </w:r>
      <w:r w:rsidR="00D65D97">
        <w:rPr>
          <w:b/>
          <w:sz w:val="24"/>
          <w:szCs w:val="24"/>
        </w:rPr>
        <w:tab/>
      </w:r>
      <w:r w:rsidRPr="00F57034">
        <w:rPr>
          <w:sz w:val="24"/>
          <w:szCs w:val="24"/>
        </w:rPr>
        <w:t xml:space="preserve">The </w:t>
      </w:r>
      <w:r>
        <w:rPr>
          <w:sz w:val="24"/>
          <w:szCs w:val="24"/>
        </w:rPr>
        <w:t>Johns Hopkins University (</w:t>
      </w:r>
      <w:r w:rsidRPr="00F57034">
        <w:rPr>
          <w:sz w:val="24"/>
          <w:szCs w:val="24"/>
        </w:rPr>
        <w:t>JHU</w:t>
      </w:r>
      <w:r>
        <w:rPr>
          <w:sz w:val="24"/>
          <w:szCs w:val="24"/>
        </w:rPr>
        <w:t>)</w:t>
      </w:r>
      <w:r w:rsidRPr="00F57034">
        <w:rPr>
          <w:sz w:val="24"/>
          <w:szCs w:val="24"/>
        </w:rPr>
        <w:t xml:space="preserve"> Ex</w:t>
      </w:r>
      <w:r w:rsidR="00D65D97">
        <w:rPr>
          <w:sz w:val="24"/>
          <w:szCs w:val="24"/>
        </w:rPr>
        <w:t>ploration of Practical Ethics was</w:t>
      </w:r>
      <w:r w:rsidRPr="00F57034">
        <w:rPr>
          <w:sz w:val="24"/>
          <w:szCs w:val="24"/>
        </w:rPr>
        <w:t xml:space="preserve"> a </w:t>
      </w:r>
      <w:r w:rsidR="00D65D97">
        <w:rPr>
          <w:sz w:val="24"/>
          <w:szCs w:val="24"/>
        </w:rPr>
        <w:tab/>
      </w:r>
      <w:r w:rsidR="00D65D97">
        <w:rPr>
          <w:sz w:val="24"/>
          <w:szCs w:val="24"/>
        </w:rPr>
        <w:tab/>
      </w:r>
      <w:r w:rsidR="00BE7000">
        <w:rPr>
          <w:sz w:val="24"/>
          <w:szCs w:val="24"/>
        </w:rPr>
        <w:tab/>
      </w:r>
      <w:r w:rsidR="00BE7000">
        <w:rPr>
          <w:sz w:val="24"/>
          <w:szCs w:val="24"/>
        </w:rPr>
        <w:tab/>
      </w:r>
      <w:r w:rsidR="00D65D97">
        <w:rPr>
          <w:sz w:val="24"/>
          <w:szCs w:val="24"/>
        </w:rPr>
        <w:tab/>
      </w:r>
      <w:r w:rsidRPr="00F57034">
        <w:rPr>
          <w:sz w:val="24"/>
          <w:szCs w:val="24"/>
        </w:rPr>
        <w:t xml:space="preserve">partnership involving the Office of the President, the Office of the Provost, and </w:t>
      </w:r>
      <w:r w:rsidR="00D65D97">
        <w:rPr>
          <w:sz w:val="24"/>
          <w:szCs w:val="24"/>
        </w:rPr>
        <w:tab/>
      </w:r>
      <w:r w:rsidR="00D65D97">
        <w:rPr>
          <w:sz w:val="24"/>
          <w:szCs w:val="24"/>
        </w:rPr>
        <w:tab/>
      </w:r>
      <w:r w:rsidR="00BE7000">
        <w:rPr>
          <w:sz w:val="24"/>
          <w:szCs w:val="24"/>
        </w:rPr>
        <w:tab/>
      </w:r>
      <w:r w:rsidR="00BE7000">
        <w:rPr>
          <w:sz w:val="24"/>
          <w:szCs w:val="24"/>
        </w:rPr>
        <w:tab/>
      </w:r>
      <w:r w:rsidRPr="00F57034">
        <w:rPr>
          <w:sz w:val="24"/>
          <w:szCs w:val="24"/>
        </w:rPr>
        <w:t>the</w:t>
      </w:r>
      <w:r w:rsidR="00D65D97">
        <w:rPr>
          <w:sz w:val="24"/>
          <w:szCs w:val="24"/>
        </w:rPr>
        <w:t xml:space="preserve"> Berman </w:t>
      </w:r>
      <w:r>
        <w:rPr>
          <w:sz w:val="24"/>
          <w:szCs w:val="24"/>
        </w:rPr>
        <w:t>Institute of Bioethics.</w:t>
      </w:r>
      <w:r w:rsidRPr="00F57034">
        <w:rPr>
          <w:sz w:val="24"/>
          <w:szCs w:val="24"/>
        </w:rPr>
        <w:t xml:space="preserve"> </w:t>
      </w:r>
      <w:r>
        <w:rPr>
          <w:sz w:val="24"/>
          <w:szCs w:val="24"/>
        </w:rPr>
        <w:t xml:space="preserve">This </w:t>
      </w:r>
      <w:r w:rsidR="00D65D97">
        <w:rPr>
          <w:sz w:val="24"/>
          <w:szCs w:val="24"/>
        </w:rPr>
        <w:t>program aimed</w:t>
      </w:r>
      <w:r w:rsidRPr="00F57034">
        <w:rPr>
          <w:sz w:val="24"/>
          <w:szCs w:val="24"/>
        </w:rPr>
        <w:t xml:space="preserve"> to stimulate innovative </w:t>
      </w:r>
      <w:r w:rsidR="00D65D97">
        <w:rPr>
          <w:sz w:val="24"/>
          <w:szCs w:val="24"/>
        </w:rPr>
        <w:tab/>
      </w:r>
      <w:r w:rsidR="00D65D97">
        <w:rPr>
          <w:sz w:val="24"/>
          <w:szCs w:val="24"/>
        </w:rPr>
        <w:tab/>
      </w:r>
      <w:r w:rsidR="00BE7000">
        <w:rPr>
          <w:sz w:val="24"/>
          <w:szCs w:val="24"/>
        </w:rPr>
        <w:tab/>
      </w:r>
      <w:r w:rsidR="00BE7000">
        <w:rPr>
          <w:sz w:val="24"/>
          <w:szCs w:val="24"/>
        </w:rPr>
        <w:tab/>
      </w:r>
      <w:r w:rsidRPr="00F57034">
        <w:rPr>
          <w:sz w:val="24"/>
          <w:szCs w:val="24"/>
        </w:rPr>
        <w:t>wor</w:t>
      </w:r>
      <w:r>
        <w:rPr>
          <w:sz w:val="24"/>
          <w:szCs w:val="24"/>
        </w:rPr>
        <w:t xml:space="preserve">k in practical </w:t>
      </w:r>
      <w:r>
        <w:rPr>
          <w:sz w:val="24"/>
          <w:szCs w:val="24"/>
        </w:rPr>
        <w:tab/>
        <w:t>ethics by JHU</w:t>
      </w:r>
      <w:r w:rsidRPr="00F57034">
        <w:rPr>
          <w:sz w:val="24"/>
          <w:szCs w:val="24"/>
        </w:rPr>
        <w:t xml:space="preserve"> faculty </w:t>
      </w:r>
      <w:r>
        <w:rPr>
          <w:sz w:val="24"/>
          <w:szCs w:val="24"/>
        </w:rPr>
        <w:t>members across 11</w:t>
      </w:r>
      <w:r w:rsidRPr="00F57034">
        <w:rPr>
          <w:sz w:val="24"/>
          <w:szCs w:val="24"/>
        </w:rPr>
        <w:t xml:space="preserve"> University divisions </w:t>
      </w:r>
      <w:r w:rsidR="00D65D97">
        <w:rPr>
          <w:sz w:val="24"/>
          <w:szCs w:val="24"/>
        </w:rPr>
        <w:tab/>
      </w:r>
      <w:r w:rsidR="00BE7000">
        <w:rPr>
          <w:sz w:val="24"/>
          <w:szCs w:val="24"/>
        </w:rPr>
        <w:tab/>
      </w:r>
      <w:r w:rsidR="00BE7000">
        <w:rPr>
          <w:sz w:val="24"/>
          <w:szCs w:val="24"/>
        </w:rPr>
        <w:tab/>
      </w:r>
      <w:r w:rsidR="00D65D97">
        <w:rPr>
          <w:sz w:val="24"/>
          <w:szCs w:val="24"/>
        </w:rPr>
        <w:tab/>
      </w:r>
      <w:r w:rsidRPr="00F57034">
        <w:rPr>
          <w:sz w:val="24"/>
          <w:szCs w:val="24"/>
        </w:rPr>
        <w:t xml:space="preserve">(Applied Physics </w:t>
      </w:r>
      <w:r>
        <w:rPr>
          <w:sz w:val="24"/>
          <w:szCs w:val="24"/>
        </w:rPr>
        <w:tab/>
      </w:r>
      <w:r w:rsidRPr="00F57034">
        <w:rPr>
          <w:sz w:val="24"/>
          <w:szCs w:val="24"/>
        </w:rPr>
        <w:t xml:space="preserve">Laboratory, Berman Institute, Bloomberg School of Public </w:t>
      </w:r>
      <w:r w:rsidR="00D65D97">
        <w:rPr>
          <w:sz w:val="24"/>
          <w:szCs w:val="24"/>
        </w:rPr>
        <w:tab/>
      </w:r>
      <w:r w:rsidR="00D65D97">
        <w:rPr>
          <w:sz w:val="24"/>
          <w:szCs w:val="24"/>
        </w:rPr>
        <w:tab/>
      </w:r>
      <w:r w:rsidR="00BE7000">
        <w:rPr>
          <w:sz w:val="24"/>
          <w:szCs w:val="24"/>
        </w:rPr>
        <w:tab/>
      </w:r>
      <w:r w:rsidR="00BE7000">
        <w:rPr>
          <w:sz w:val="24"/>
          <w:szCs w:val="24"/>
        </w:rPr>
        <w:tab/>
      </w:r>
      <w:r w:rsidRPr="00F57034">
        <w:rPr>
          <w:sz w:val="24"/>
          <w:szCs w:val="24"/>
        </w:rPr>
        <w:t xml:space="preserve">Health, Carey Business School, Krieger School of Arts &amp; Sciences, Peabody </w:t>
      </w:r>
      <w:r w:rsidR="00D65D97">
        <w:rPr>
          <w:sz w:val="24"/>
          <w:szCs w:val="24"/>
        </w:rPr>
        <w:tab/>
      </w:r>
      <w:r w:rsidR="00D65D97">
        <w:rPr>
          <w:sz w:val="24"/>
          <w:szCs w:val="24"/>
        </w:rPr>
        <w:tab/>
      </w:r>
      <w:r w:rsidR="00BE7000">
        <w:rPr>
          <w:sz w:val="24"/>
          <w:szCs w:val="24"/>
        </w:rPr>
        <w:tab/>
      </w:r>
      <w:r w:rsidR="00BE7000">
        <w:rPr>
          <w:sz w:val="24"/>
          <w:szCs w:val="24"/>
        </w:rPr>
        <w:tab/>
      </w:r>
      <w:r w:rsidRPr="00F57034">
        <w:rPr>
          <w:sz w:val="24"/>
          <w:szCs w:val="24"/>
        </w:rPr>
        <w:t xml:space="preserve">Institute, School of Advanced International </w:t>
      </w:r>
      <w:r>
        <w:rPr>
          <w:sz w:val="24"/>
          <w:szCs w:val="24"/>
        </w:rPr>
        <w:tab/>
      </w:r>
      <w:r w:rsidRPr="00F57034">
        <w:rPr>
          <w:sz w:val="24"/>
          <w:szCs w:val="24"/>
        </w:rPr>
        <w:t xml:space="preserve">Studies, School of Education, </w:t>
      </w:r>
      <w:r w:rsidR="00D65D97">
        <w:rPr>
          <w:sz w:val="24"/>
          <w:szCs w:val="24"/>
        </w:rPr>
        <w:tab/>
      </w:r>
      <w:r w:rsidR="00D65D97">
        <w:rPr>
          <w:sz w:val="24"/>
          <w:szCs w:val="24"/>
        </w:rPr>
        <w:tab/>
      </w:r>
      <w:r w:rsidR="00BE7000">
        <w:rPr>
          <w:sz w:val="24"/>
          <w:szCs w:val="24"/>
        </w:rPr>
        <w:tab/>
      </w:r>
      <w:r w:rsidR="00BE7000">
        <w:rPr>
          <w:sz w:val="24"/>
          <w:szCs w:val="24"/>
        </w:rPr>
        <w:tab/>
      </w:r>
      <w:r w:rsidR="00D65D97">
        <w:rPr>
          <w:sz w:val="24"/>
          <w:szCs w:val="24"/>
        </w:rPr>
        <w:tab/>
      </w:r>
      <w:r w:rsidRPr="00F57034">
        <w:rPr>
          <w:sz w:val="24"/>
          <w:szCs w:val="24"/>
        </w:rPr>
        <w:t xml:space="preserve">School of Medicine, School of </w:t>
      </w:r>
      <w:r w:rsidR="00D65D97">
        <w:rPr>
          <w:sz w:val="24"/>
          <w:szCs w:val="24"/>
        </w:rPr>
        <w:tab/>
      </w:r>
      <w:r w:rsidRPr="00F57034">
        <w:rPr>
          <w:sz w:val="24"/>
          <w:szCs w:val="24"/>
        </w:rPr>
        <w:t xml:space="preserve">Nursing, and Whiting School of Engineering). </w:t>
      </w:r>
      <w:r w:rsidR="00D65D97">
        <w:rPr>
          <w:sz w:val="24"/>
          <w:szCs w:val="24"/>
        </w:rPr>
        <w:tab/>
      </w:r>
      <w:r w:rsidR="00BE7000">
        <w:rPr>
          <w:sz w:val="24"/>
          <w:szCs w:val="24"/>
        </w:rPr>
        <w:tab/>
      </w:r>
      <w:r w:rsidR="00BE7000">
        <w:rPr>
          <w:sz w:val="24"/>
          <w:szCs w:val="24"/>
        </w:rPr>
        <w:tab/>
      </w:r>
    </w:p>
    <w:p w14:paraId="7CB7F81A" w14:textId="0B2FFEF3" w:rsidR="00382658" w:rsidRDefault="00382658" w:rsidP="008A66FB">
      <w:pPr>
        <w:ind w:left="863"/>
        <w:rPr>
          <w:sz w:val="24"/>
          <w:szCs w:val="24"/>
        </w:rPr>
      </w:pPr>
      <w:r w:rsidRPr="00F57034">
        <w:rPr>
          <w:sz w:val="24"/>
          <w:szCs w:val="24"/>
        </w:rPr>
        <w:t xml:space="preserve">My responsibilities as program officer included </w:t>
      </w:r>
      <w:r w:rsidRPr="00606F11">
        <w:rPr>
          <w:sz w:val="24"/>
          <w:szCs w:val="24"/>
        </w:rPr>
        <w:t xml:space="preserve">working </w:t>
      </w:r>
      <w:r>
        <w:rPr>
          <w:sz w:val="24"/>
          <w:szCs w:val="24"/>
        </w:rPr>
        <w:t xml:space="preserve">intensively </w:t>
      </w:r>
      <w:r w:rsidRPr="00606F11">
        <w:rPr>
          <w:sz w:val="24"/>
          <w:szCs w:val="24"/>
        </w:rPr>
        <w:t xml:space="preserve">with </w:t>
      </w:r>
      <w:r w:rsidR="00D65D97">
        <w:rPr>
          <w:sz w:val="24"/>
          <w:szCs w:val="24"/>
        </w:rPr>
        <w:tab/>
      </w:r>
      <w:r w:rsidR="00BE7000">
        <w:rPr>
          <w:sz w:val="24"/>
          <w:szCs w:val="24"/>
        </w:rPr>
        <w:tab/>
      </w:r>
      <w:r w:rsidR="00BE7000">
        <w:rPr>
          <w:sz w:val="24"/>
          <w:szCs w:val="24"/>
        </w:rPr>
        <w:tab/>
      </w:r>
      <w:r w:rsidR="00BE7000">
        <w:rPr>
          <w:sz w:val="24"/>
          <w:szCs w:val="24"/>
        </w:rPr>
        <w:tab/>
      </w:r>
      <w:r w:rsidRPr="00606F11">
        <w:rPr>
          <w:sz w:val="24"/>
          <w:szCs w:val="24"/>
        </w:rPr>
        <w:t>i</w:t>
      </w:r>
      <w:r w:rsidR="00BE7000">
        <w:rPr>
          <w:sz w:val="24"/>
          <w:szCs w:val="24"/>
        </w:rPr>
        <w:t>n</w:t>
      </w:r>
      <w:r w:rsidRPr="00606F11">
        <w:rPr>
          <w:sz w:val="24"/>
          <w:szCs w:val="24"/>
        </w:rPr>
        <w:t xml:space="preserve">vestigators to develop </w:t>
      </w:r>
      <w:r w:rsidR="00D65D97">
        <w:rPr>
          <w:sz w:val="24"/>
          <w:szCs w:val="24"/>
        </w:rPr>
        <w:t xml:space="preserve">their </w:t>
      </w:r>
      <w:r w:rsidRPr="00606F11">
        <w:rPr>
          <w:sz w:val="24"/>
          <w:szCs w:val="24"/>
        </w:rPr>
        <w:t xml:space="preserve">proposals, coordinating the competitive review of </w:t>
      </w:r>
      <w:r w:rsidR="00D65D97">
        <w:rPr>
          <w:sz w:val="24"/>
          <w:szCs w:val="24"/>
        </w:rPr>
        <w:tab/>
      </w:r>
      <w:r w:rsidR="00D65D97">
        <w:rPr>
          <w:sz w:val="24"/>
          <w:szCs w:val="24"/>
        </w:rPr>
        <w:tab/>
      </w:r>
      <w:r w:rsidR="00BE7000">
        <w:rPr>
          <w:sz w:val="24"/>
          <w:szCs w:val="24"/>
        </w:rPr>
        <w:tab/>
      </w:r>
      <w:r w:rsidRPr="00606F11">
        <w:rPr>
          <w:sz w:val="24"/>
          <w:szCs w:val="24"/>
        </w:rPr>
        <w:t>proposals, and</w:t>
      </w:r>
      <w:r>
        <w:rPr>
          <w:sz w:val="24"/>
          <w:szCs w:val="24"/>
        </w:rPr>
        <w:t xml:space="preserve"> </w:t>
      </w:r>
      <w:r w:rsidRPr="00F57034">
        <w:rPr>
          <w:sz w:val="24"/>
          <w:szCs w:val="24"/>
        </w:rPr>
        <w:t xml:space="preserve">overseeing two rounds of </w:t>
      </w:r>
      <w:r>
        <w:rPr>
          <w:sz w:val="24"/>
          <w:szCs w:val="24"/>
        </w:rPr>
        <w:t>funding with a total of 16</w:t>
      </w:r>
      <w:r w:rsidRPr="00F57034">
        <w:rPr>
          <w:sz w:val="24"/>
          <w:szCs w:val="24"/>
        </w:rPr>
        <w:t xml:space="preserve"> projects and a combined portfolio of ~$750,000.</w:t>
      </w:r>
      <w:r>
        <w:rPr>
          <w:sz w:val="24"/>
          <w:szCs w:val="24"/>
        </w:rPr>
        <w:t xml:space="preserve"> Project titles listed below indicate the breadth of work supported. For details</w:t>
      </w:r>
      <w:r w:rsidR="00D65D97">
        <w:rPr>
          <w:sz w:val="24"/>
          <w:szCs w:val="24"/>
        </w:rPr>
        <w:t xml:space="preserve"> on funded projects and their results and products</w:t>
      </w:r>
      <w:r>
        <w:rPr>
          <w:sz w:val="24"/>
          <w:szCs w:val="24"/>
        </w:rPr>
        <w:t xml:space="preserve">, please see: </w:t>
      </w:r>
      <w:hyperlink r:id="rId34" w:history="1">
        <w:r w:rsidRPr="00356FC0">
          <w:rPr>
            <w:rStyle w:val="Hyperlink"/>
            <w:sz w:val="24"/>
            <w:szCs w:val="24"/>
          </w:rPr>
          <w:t>https://bioethics.jhu.edu/practical-ethics-report/</w:t>
        </w:r>
      </w:hyperlink>
    </w:p>
    <w:p w14:paraId="38B5FE79" w14:textId="6AD5A59D" w:rsidR="00382658" w:rsidRDefault="00D65D97" w:rsidP="00382658">
      <w:pPr>
        <w:rPr>
          <w:sz w:val="24"/>
          <w:szCs w:val="24"/>
        </w:rPr>
      </w:pPr>
      <w:r>
        <w:rPr>
          <w:sz w:val="24"/>
          <w:szCs w:val="24"/>
        </w:rPr>
        <w:tab/>
      </w:r>
      <w:r w:rsidR="00382658">
        <w:rPr>
          <w:sz w:val="24"/>
          <w:szCs w:val="24"/>
        </w:rPr>
        <w:t>2018 funded projects</w:t>
      </w:r>
    </w:p>
    <w:p w14:paraId="38F039B4" w14:textId="77777777" w:rsidR="00382658" w:rsidRDefault="00382658" w:rsidP="00382658">
      <w:pPr>
        <w:numPr>
          <w:ilvl w:val="0"/>
          <w:numId w:val="16"/>
        </w:numPr>
        <w:rPr>
          <w:sz w:val="24"/>
          <w:szCs w:val="24"/>
        </w:rPr>
      </w:pPr>
      <w:r w:rsidRPr="0047758C">
        <w:rPr>
          <w:sz w:val="24"/>
          <w:szCs w:val="24"/>
        </w:rPr>
        <w:t xml:space="preserve">Are We Asking the Right Questions about the Ethics of Autonomous Vehicle </w:t>
      </w:r>
      <w:r>
        <w:rPr>
          <w:sz w:val="24"/>
          <w:szCs w:val="24"/>
        </w:rPr>
        <w:tab/>
      </w:r>
      <w:r w:rsidRPr="0047758C">
        <w:rPr>
          <w:sz w:val="24"/>
          <w:szCs w:val="24"/>
        </w:rPr>
        <w:t>Testing?</w:t>
      </w:r>
    </w:p>
    <w:p w14:paraId="72E28EBF" w14:textId="77777777" w:rsidR="00382658" w:rsidRDefault="00382658" w:rsidP="00382658">
      <w:pPr>
        <w:numPr>
          <w:ilvl w:val="0"/>
          <w:numId w:val="16"/>
        </w:numPr>
        <w:rPr>
          <w:sz w:val="24"/>
          <w:szCs w:val="24"/>
        </w:rPr>
      </w:pPr>
      <w:r w:rsidRPr="0047758C">
        <w:rPr>
          <w:sz w:val="24"/>
          <w:szCs w:val="24"/>
        </w:rPr>
        <w:t>Ethical Robotics: Implementing Value-Driven Behavior in Autonomous Systems</w:t>
      </w:r>
    </w:p>
    <w:p w14:paraId="788B25DA" w14:textId="77777777" w:rsidR="00382658" w:rsidRDefault="00382658" w:rsidP="00382658">
      <w:pPr>
        <w:numPr>
          <w:ilvl w:val="0"/>
          <w:numId w:val="16"/>
        </w:numPr>
        <w:rPr>
          <w:sz w:val="24"/>
          <w:szCs w:val="24"/>
        </w:rPr>
      </w:pPr>
      <w:r w:rsidRPr="001F3184">
        <w:rPr>
          <w:sz w:val="24"/>
          <w:szCs w:val="24"/>
        </w:rPr>
        <w:t>Housing Our Story: Towards Archival Justice for Black Baltimore</w:t>
      </w:r>
    </w:p>
    <w:p w14:paraId="0D380EC4" w14:textId="77777777" w:rsidR="00382658" w:rsidRDefault="00382658" w:rsidP="00382658">
      <w:pPr>
        <w:numPr>
          <w:ilvl w:val="0"/>
          <w:numId w:val="16"/>
        </w:numPr>
        <w:rPr>
          <w:sz w:val="24"/>
          <w:szCs w:val="24"/>
        </w:rPr>
      </w:pPr>
      <w:r w:rsidRPr="001F3184">
        <w:rPr>
          <w:sz w:val="24"/>
          <w:szCs w:val="24"/>
        </w:rPr>
        <w:t>The Law of Unintended Consequences: Will the Implementation of California Senate Bill 27 Impact Animal Health and Well-Being?</w:t>
      </w:r>
    </w:p>
    <w:p w14:paraId="3A9B1E57" w14:textId="77777777" w:rsidR="00382658" w:rsidRDefault="00382658" w:rsidP="00382658">
      <w:pPr>
        <w:numPr>
          <w:ilvl w:val="0"/>
          <w:numId w:val="16"/>
        </w:numPr>
        <w:rPr>
          <w:sz w:val="24"/>
          <w:szCs w:val="24"/>
        </w:rPr>
      </w:pPr>
      <w:r w:rsidRPr="001F3184">
        <w:rPr>
          <w:sz w:val="24"/>
          <w:szCs w:val="24"/>
        </w:rPr>
        <w:t>Conducting Research on Commercially-Owned Online Spaces</w:t>
      </w:r>
    </w:p>
    <w:p w14:paraId="6BE7BEBA" w14:textId="77777777" w:rsidR="00382658" w:rsidRDefault="00382658" w:rsidP="00382658">
      <w:pPr>
        <w:numPr>
          <w:ilvl w:val="0"/>
          <w:numId w:val="16"/>
        </w:numPr>
        <w:rPr>
          <w:sz w:val="24"/>
          <w:szCs w:val="24"/>
        </w:rPr>
      </w:pPr>
      <w:r w:rsidRPr="001F3184">
        <w:rPr>
          <w:sz w:val="24"/>
          <w:szCs w:val="24"/>
        </w:rPr>
        <w:t>The Ethics of Preparedness in Humanitarian Disasters</w:t>
      </w:r>
    </w:p>
    <w:p w14:paraId="348CDE95" w14:textId="77777777" w:rsidR="00382658" w:rsidRDefault="00382658" w:rsidP="00382658">
      <w:pPr>
        <w:numPr>
          <w:ilvl w:val="0"/>
          <w:numId w:val="16"/>
        </w:numPr>
        <w:rPr>
          <w:sz w:val="24"/>
          <w:szCs w:val="24"/>
        </w:rPr>
      </w:pPr>
      <w:r w:rsidRPr="001F3184">
        <w:rPr>
          <w:sz w:val="24"/>
          <w:szCs w:val="24"/>
        </w:rPr>
        <w:t>Determining the Number of Refugees to be Resettled in the United States: An Ethical and Human Rights Analysis</w:t>
      </w:r>
    </w:p>
    <w:p w14:paraId="551D5792" w14:textId="77777777" w:rsidR="002A2ECF" w:rsidRDefault="002A2ECF" w:rsidP="00382658">
      <w:pPr>
        <w:rPr>
          <w:sz w:val="24"/>
          <w:szCs w:val="24"/>
        </w:rPr>
      </w:pPr>
    </w:p>
    <w:p w14:paraId="106D4DB4" w14:textId="4BE2C145" w:rsidR="00382658" w:rsidRDefault="00382658" w:rsidP="00382658">
      <w:pPr>
        <w:rPr>
          <w:sz w:val="24"/>
          <w:szCs w:val="24"/>
        </w:rPr>
      </w:pPr>
      <w:r>
        <w:rPr>
          <w:sz w:val="24"/>
          <w:szCs w:val="24"/>
        </w:rPr>
        <w:tab/>
        <w:t>2016 funded projects</w:t>
      </w:r>
      <w:r>
        <w:rPr>
          <w:sz w:val="24"/>
          <w:szCs w:val="24"/>
        </w:rPr>
        <w:tab/>
      </w:r>
    </w:p>
    <w:p w14:paraId="4C4ABEE4" w14:textId="77777777" w:rsidR="00382658" w:rsidRDefault="00382658" w:rsidP="00382658">
      <w:pPr>
        <w:numPr>
          <w:ilvl w:val="0"/>
          <w:numId w:val="17"/>
        </w:numPr>
        <w:rPr>
          <w:sz w:val="24"/>
          <w:szCs w:val="24"/>
        </w:rPr>
      </w:pPr>
      <w:r>
        <w:rPr>
          <w:sz w:val="24"/>
          <w:szCs w:val="24"/>
        </w:rPr>
        <w:t>Altruism, Ethics, and</w:t>
      </w:r>
      <w:r w:rsidRPr="001F3184">
        <w:rPr>
          <w:sz w:val="24"/>
          <w:szCs w:val="24"/>
        </w:rPr>
        <w:t xml:space="preserve"> Markets: A Behavioral and Neuroscientific Experimental Study</w:t>
      </w:r>
    </w:p>
    <w:p w14:paraId="6A8A1C20" w14:textId="77777777" w:rsidR="00382658" w:rsidRDefault="00382658" w:rsidP="00382658">
      <w:pPr>
        <w:numPr>
          <w:ilvl w:val="0"/>
          <w:numId w:val="17"/>
        </w:numPr>
        <w:rPr>
          <w:sz w:val="24"/>
          <w:szCs w:val="24"/>
        </w:rPr>
      </w:pPr>
      <w:r w:rsidRPr="001F3184">
        <w:rPr>
          <w:sz w:val="24"/>
          <w:szCs w:val="24"/>
        </w:rPr>
        <w:t>Unseen: Kalief Browder, Mass Incarceration, and Solitary Confinement</w:t>
      </w:r>
    </w:p>
    <w:p w14:paraId="4F65D5A9" w14:textId="77777777" w:rsidR="00382658" w:rsidRDefault="00382658" w:rsidP="00382658">
      <w:pPr>
        <w:numPr>
          <w:ilvl w:val="0"/>
          <w:numId w:val="17"/>
        </w:numPr>
        <w:rPr>
          <w:sz w:val="24"/>
          <w:szCs w:val="24"/>
        </w:rPr>
      </w:pPr>
      <w:r w:rsidRPr="001F3184">
        <w:rPr>
          <w:sz w:val="24"/>
          <w:szCs w:val="24"/>
        </w:rPr>
        <w:t>Understanding and Addressing Moral Dilemmas of Sedentarization of Pastoralists: Practical Ethics of Mitigating Conflict Amongst Water and Food Resource-Constrained Populations in the Northern Kenya Semi-Arid Lands</w:t>
      </w:r>
    </w:p>
    <w:p w14:paraId="10C28CAA" w14:textId="77777777" w:rsidR="00382658" w:rsidRDefault="00382658" w:rsidP="00382658">
      <w:pPr>
        <w:numPr>
          <w:ilvl w:val="0"/>
          <w:numId w:val="17"/>
        </w:numPr>
        <w:rPr>
          <w:sz w:val="24"/>
          <w:szCs w:val="24"/>
        </w:rPr>
      </w:pPr>
      <w:r w:rsidRPr="001F3184">
        <w:rPr>
          <w:sz w:val="24"/>
          <w:szCs w:val="24"/>
        </w:rPr>
        <w:t>Environmental Ethics in American Life: An Anthropological Inquiry</w:t>
      </w:r>
    </w:p>
    <w:p w14:paraId="129B0830" w14:textId="77777777" w:rsidR="00382658" w:rsidRDefault="00382658" w:rsidP="00382658">
      <w:pPr>
        <w:numPr>
          <w:ilvl w:val="0"/>
          <w:numId w:val="17"/>
        </w:numPr>
        <w:rPr>
          <w:sz w:val="24"/>
          <w:szCs w:val="24"/>
        </w:rPr>
      </w:pPr>
      <w:r w:rsidRPr="001F3184">
        <w:rPr>
          <w:sz w:val="24"/>
          <w:szCs w:val="24"/>
        </w:rPr>
        <w:t>Transforming Moral Distress</w:t>
      </w:r>
    </w:p>
    <w:p w14:paraId="6095D647" w14:textId="77777777" w:rsidR="00382658" w:rsidRDefault="00382658" w:rsidP="00382658">
      <w:pPr>
        <w:numPr>
          <w:ilvl w:val="0"/>
          <w:numId w:val="17"/>
        </w:numPr>
        <w:rPr>
          <w:sz w:val="24"/>
          <w:szCs w:val="24"/>
        </w:rPr>
      </w:pPr>
      <w:r w:rsidRPr="001F3184">
        <w:rPr>
          <w:sz w:val="24"/>
          <w:szCs w:val="24"/>
        </w:rPr>
        <w:t>The Practical Ethics of University Community Engagement: Lessons from the Local and Global</w:t>
      </w:r>
    </w:p>
    <w:p w14:paraId="6F4A4E83" w14:textId="77777777" w:rsidR="00382658" w:rsidRDefault="00382658" w:rsidP="00382658">
      <w:pPr>
        <w:numPr>
          <w:ilvl w:val="0"/>
          <w:numId w:val="17"/>
        </w:numPr>
        <w:rPr>
          <w:sz w:val="24"/>
          <w:szCs w:val="24"/>
        </w:rPr>
      </w:pPr>
      <w:r w:rsidRPr="001F3184">
        <w:rPr>
          <w:sz w:val="24"/>
          <w:szCs w:val="24"/>
        </w:rPr>
        <w:t>Understanding the Ethics and Value of Higher Education: When is Highly Specialized Training “Worth It”?</w:t>
      </w:r>
    </w:p>
    <w:p w14:paraId="10B2E6F0" w14:textId="77777777" w:rsidR="00382658" w:rsidRDefault="00382658" w:rsidP="00382658">
      <w:pPr>
        <w:numPr>
          <w:ilvl w:val="0"/>
          <w:numId w:val="17"/>
        </w:numPr>
        <w:rPr>
          <w:sz w:val="24"/>
          <w:szCs w:val="24"/>
        </w:rPr>
      </w:pPr>
      <w:r w:rsidRPr="001F3184">
        <w:rPr>
          <w:sz w:val="24"/>
          <w:szCs w:val="24"/>
        </w:rPr>
        <w:t>Can God Stop the Next Financial Crisis? Prospects for a Consequentialist Ethics of Islamic Financial Engineering</w:t>
      </w:r>
    </w:p>
    <w:p w14:paraId="36966D74" w14:textId="3CF3F4B5" w:rsidR="00382658" w:rsidRPr="00D65D97" w:rsidRDefault="00382658" w:rsidP="000D7F3C">
      <w:pPr>
        <w:numPr>
          <w:ilvl w:val="0"/>
          <w:numId w:val="17"/>
        </w:numPr>
        <w:rPr>
          <w:sz w:val="24"/>
          <w:szCs w:val="24"/>
        </w:rPr>
      </w:pPr>
      <w:r w:rsidRPr="001F3184">
        <w:rPr>
          <w:sz w:val="24"/>
          <w:szCs w:val="24"/>
        </w:rPr>
        <w:t>Practical Ethics for Future Leaders: Interdisciplinary Education Modules for Innovation</w:t>
      </w:r>
    </w:p>
    <w:p w14:paraId="43F1CC4A" w14:textId="77777777" w:rsidR="00382658" w:rsidRPr="00EB5A84" w:rsidRDefault="00382658" w:rsidP="000D7F3C">
      <w:pPr>
        <w:rPr>
          <w:b/>
        </w:rPr>
      </w:pPr>
    </w:p>
    <w:p w14:paraId="6C4835E4" w14:textId="5A7F2F8D" w:rsidR="00F20D44" w:rsidRDefault="00F20D44" w:rsidP="00F20D44">
      <w:pPr>
        <w:ind w:left="360"/>
        <w:rPr>
          <w:bCs/>
          <w:i/>
          <w:iCs/>
          <w:sz w:val="24"/>
          <w:szCs w:val="24"/>
        </w:rPr>
      </w:pPr>
      <w:r>
        <w:rPr>
          <w:bCs/>
          <w:i/>
          <w:iCs/>
          <w:sz w:val="24"/>
          <w:szCs w:val="24"/>
        </w:rPr>
        <w:t>External Academic Service</w:t>
      </w:r>
    </w:p>
    <w:p w14:paraId="3DC86CDD" w14:textId="77777777" w:rsidR="007E3230" w:rsidRPr="00EB5A84" w:rsidRDefault="007E3230" w:rsidP="007E3230">
      <w:pPr>
        <w:ind w:firstLine="360"/>
        <w:rPr>
          <w:iCs/>
          <w:sz w:val="16"/>
          <w:szCs w:val="16"/>
        </w:rPr>
      </w:pPr>
    </w:p>
    <w:p w14:paraId="2DB045E3" w14:textId="77777777" w:rsidR="00974726" w:rsidRDefault="00D05DCD" w:rsidP="007E3230">
      <w:pPr>
        <w:ind w:left="360"/>
        <w:rPr>
          <w:iCs/>
          <w:sz w:val="24"/>
        </w:rPr>
      </w:pPr>
      <w:r>
        <w:rPr>
          <w:iCs/>
          <w:sz w:val="24"/>
        </w:rPr>
        <w:t xml:space="preserve">Panelist, </w:t>
      </w:r>
      <w:r w:rsidR="00974726">
        <w:rPr>
          <w:iCs/>
          <w:sz w:val="24"/>
        </w:rPr>
        <w:t xml:space="preserve">“Pathways in Bioethics,” </w:t>
      </w:r>
      <w:r w:rsidR="00863E48" w:rsidRPr="00863E48">
        <w:rPr>
          <w:iCs/>
          <w:sz w:val="24"/>
        </w:rPr>
        <w:t xml:space="preserve">Hastings Center Summer Program for Underrepresented </w:t>
      </w:r>
    </w:p>
    <w:p w14:paraId="72DD43A3" w14:textId="22203A40" w:rsidR="00794466" w:rsidRPr="00794466" w:rsidRDefault="00863E48" w:rsidP="003B447F">
      <w:pPr>
        <w:ind w:left="432" w:firstLine="432"/>
        <w:rPr>
          <w:iCs/>
          <w:sz w:val="24"/>
        </w:rPr>
      </w:pPr>
      <w:r w:rsidRPr="00863E48">
        <w:rPr>
          <w:iCs/>
          <w:sz w:val="24"/>
        </w:rPr>
        <w:t>Undergraduates</w:t>
      </w:r>
      <w:r w:rsidR="00974726">
        <w:rPr>
          <w:iCs/>
          <w:sz w:val="24"/>
        </w:rPr>
        <w:t xml:space="preserve">, </w:t>
      </w:r>
      <w:r w:rsidR="003B447F" w:rsidRPr="00673612">
        <w:rPr>
          <w:iCs/>
          <w:sz w:val="24"/>
        </w:rPr>
        <w:t>virtual program</w:t>
      </w:r>
      <w:r w:rsidR="00673612">
        <w:rPr>
          <w:iCs/>
          <w:sz w:val="24"/>
        </w:rPr>
        <w:t>,</w:t>
      </w:r>
      <w:r w:rsidR="00974726" w:rsidRPr="00673612">
        <w:rPr>
          <w:iCs/>
          <w:sz w:val="24"/>
        </w:rPr>
        <w:t xml:space="preserve"> </w:t>
      </w:r>
      <w:r w:rsidR="003E105B" w:rsidRPr="00673612">
        <w:rPr>
          <w:iCs/>
          <w:sz w:val="24"/>
        </w:rPr>
        <w:t>9 June 2022</w:t>
      </w:r>
    </w:p>
    <w:p w14:paraId="3970D7B0" w14:textId="77777777" w:rsidR="00974726" w:rsidRPr="00974726" w:rsidRDefault="00974726" w:rsidP="007E3230">
      <w:pPr>
        <w:ind w:left="360"/>
        <w:rPr>
          <w:iCs/>
          <w:sz w:val="16"/>
          <w:szCs w:val="16"/>
        </w:rPr>
      </w:pPr>
    </w:p>
    <w:p w14:paraId="0A55CE0D" w14:textId="05F0C4E2" w:rsidR="00F20D44" w:rsidRPr="00725ED8" w:rsidRDefault="00EB5A84" w:rsidP="007E3230">
      <w:pPr>
        <w:ind w:left="360"/>
        <w:rPr>
          <w:iCs/>
          <w:sz w:val="24"/>
        </w:rPr>
      </w:pPr>
      <w:r>
        <w:rPr>
          <w:iCs/>
          <w:sz w:val="24"/>
        </w:rPr>
        <w:t>G</w:t>
      </w:r>
      <w:r w:rsidR="00F20D44" w:rsidRPr="00725ED8">
        <w:rPr>
          <w:iCs/>
          <w:sz w:val="24"/>
        </w:rPr>
        <w:t>uest faculty</w:t>
      </w:r>
      <w:r w:rsidR="00F20D44">
        <w:rPr>
          <w:iCs/>
          <w:sz w:val="24"/>
        </w:rPr>
        <w:t xml:space="preserve"> for NIH R25</w:t>
      </w:r>
      <w:r w:rsidR="003F2E86">
        <w:rPr>
          <w:iCs/>
          <w:sz w:val="24"/>
        </w:rPr>
        <w:t xml:space="preserve"> </w:t>
      </w:r>
      <w:r w:rsidR="00F20D44" w:rsidRPr="00725ED8">
        <w:rPr>
          <w:iCs/>
          <w:sz w:val="24"/>
        </w:rPr>
        <w:t xml:space="preserve">“Training Program in Research Ethics in the Americas” </w:t>
      </w:r>
    </w:p>
    <w:p w14:paraId="18CE906F" w14:textId="6E801DCF" w:rsidR="00F20D44" w:rsidRPr="00725ED8" w:rsidRDefault="00F20D44" w:rsidP="007E3230">
      <w:pPr>
        <w:ind w:left="1722" w:hanging="930"/>
        <w:rPr>
          <w:iCs/>
          <w:sz w:val="24"/>
        </w:rPr>
      </w:pPr>
      <w:r w:rsidRPr="00725ED8">
        <w:rPr>
          <w:iCs/>
          <w:sz w:val="24"/>
        </w:rPr>
        <w:t xml:space="preserve">Role: </w:t>
      </w:r>
      <w:r w:rsidRPr="00725ED8">
        <w:rPr>
          <w:iCs/>
          <w:sz w:val="24"/>
        </w:rPr>
        <w:tab/>
      </w:r>
      <w:r w:rsidR="007E3230">
        <w:rPr>
          <w:iCs/>
          <w:sz w:val="24"/>
        </w:rPr>
        <w:tab/>
      </w:r>
      <w:r w:rsidRPr="00725ED8">
        <w:rPr>
          <w:iCs/>
          <w:sz w:val="24"/>
        </w:rPr>
        <w:t>to offer capacity-building workshops in grant writing for program trainees and other interested personnel at Facultad Latinoamericana de Ciencias Sociales (FLACSO), Buenos Aires, Argentina</w:t>
      </w:r>
      <w:r w:rsidR="00EB5A84">
        <w:rPr>
          <w:iCs/>
          <w:sz w:val="24"/>
        </w:rPr>
        <w:t xml:space="preserve">, </w:t>
      </w:r>
      <w:r w:rsidR="00726447">
        <w:rPr>
          <w:iCs/>
          <w:sz w:val="24"/>
        </w:rPr>
        <w:t>academic year</w:t>
      </w:r>
      <w:r w:rsidR="003E105B">
        <w:rPr>
          <w:iCs/>
          <w:sz w:val="24"/>
        </w:rPr>
        <w:t>s</w:t>
      </w:r>
      <w:r w:rsidR="00726447">
        <w:rPr>
          <w:iCs/>
          <w:sz w:val="24"/>
        </w:rPr>
        <w:t xml:space="preserve"> </w:t>
      </w:r>
      <w:r w:rsidR="00EB5A84">
        <w:rPr>
          <w:iCs/>
          <w:sz w:val="24"/>
        </w:rPr>
        <w:t>2021-</w:t>
      </w:r>
      <w:r w:rsidR="003E105B">
        <w:rPr>
          <w:iCs/>
          <w:sz w:val="24"/>
        </w:rPr>
        <w:t>20</w:t>
      </w:r>
      <w:r w:rsidR="00EB5A84">
        <w:rPr>
          <w:iCs/>
          <w:sz w:val="24"/>
        </w:rPr>
        <w:t>2</w:t>
      </w:r>
      <w:r w:rsidR="003E105B">
        <w:rPr>
          <w:iCs/>
          <w:sz w:val="24"/>
        </w:rPr>
        <w:t>3</w:t>
      </w:r>
    </w:p>
    <w:p w14:paraId="47879F48" w14:textId="77777777" w:rsidR="00F20D44" w:rsidRPr="00725ED8" w:rsidRDefault="00F20D44" w:rsidP="00B82048">
      <w:pPr>
        <w:ind w:left="360" w:firstLine="432"/>
        <w:rPr>
          <w:iCs/>
          <w:sz w:val="24"/>
        </w:rPr>
      </w:pPr>
      <w:r w:rsidRPr="00725ED8">
        <w:rPr>
          <w:iCs/>
          <w:sz w:val="24"/>
        </w:rPr>
        <w:t xml:space="preserve">Funder: </w:t>
      </w:r>
      <w:r w:rsidRPr="00725ED8">
        <w:rPr>
          <w:iCs/>
          <w:sz w:val="24"/>
        </w:rPr>
        <w:tab/>
        <w:t>Fogarty International Center of the National Institutes of Health</w:t>
      </w:r>
    </w:p>
    <w:p w14:paraId="19717EBD" w14:textId="77777777" w:rsidR="00B82048" w:rsidRDefault="00F20D44" w:rsidP="00B82048">
      <w:pPr>
        <w:ind w:left="360" w:firstLine="432"/>
        <w:rPr>
          <w:iCs/>
          <w:sz w:val="24"/>
        </w:rPr>
      </w:pPr>
      <w:r w:rsidRPr="00725ED8">
        <w:rPr>
          <w:iCs/>
          <w:sz w:val="24"/>
        </w:rPr>
        <w:t xml:space="preserve">Award: </w:t>
      </w:r>
      <w:r w:rsidRPr="00725ED8">
        <w:rPr>
          <w:iCs/>
          <w:sz w:val="24"/>
        </w:rPr>
        <w:tab/>
        <w:t>R25TW001605</w:t>
      </w:r>
    </w:p>
    <w:p w14:paraId="5FC31757" w14:textId="58D25E1E" w:rsidR="00F20D44" w:rsidRDefault="00F20D44" w:rsidP="00B82048">
      <w:pPr>
        <w:ind w:left="360" w:firstLine="432"/>
        <w:rPr>
          <w:iCs/>
          <w:sz w:val="24"/>
        </w:rPr>
      </w:pPr>
      <w:r w:rsidRPr="00725ED8">
        <w:rPr>
          <w:iCs/>
          <w:sz w:val="24"/>
        </w:rPr>
        <w:t xml:space="preserve">PI: </w:t>
      </w:r>
      <w:r w:rsidRPr="00725ED8">
        <w:rPr>
          <w:iCs/>
          <w:sz w:val="24"/>
        </w:rPr>
        <w:tab/>
      </w:r>
      <w:r w:rsidRPr="00725ED8">
        <w:rPr>
          <w:iCs/>
          <w:sz w:val="24"/>
        </w:rPr>
        <w:tab/>
        <w:t>Florencia Luna, FLACSO</w:t>
      </w:r>
    </w:p>
    <w:p w14:paraId="2D7C7035" w14:textId="77777777" w:rsidR="00CE25F3" w:rsidRDefault="00CE25F3" w:rsidP="000D7F3C">
      <w:pPr>
        <w:rPr>
          <w:b/>
          <w:sz w:val="24"/>
          <w:szCs w:val="24"/>
        </w:rPr>
      </w:pPr>
    </w:p>
    <w:p w14:paraId="72838904" w14:textId="00613D61" w:rsidR="00541D87" w:rsidRPr="005128B4" w:rsidRDefault="00541D87" w:rsidP="000D7F3C">
      <w:pPr>
        <w:rPr>
          <w:sz w:val="24"/>
          <w:szCs w:val="24"/>
        </w:rPr>
      </w:pPr>
      <w:r>
        <w:rPr>
          <w:b/>
          <w:sz w:val="24"/>
          <w:szCs w:val="24"/>
        </w:rPr>
        <w:t xml:space="preserve">PRESENTATIONS </w:t>
      </w:r>
    </w:p>
    <w:p w14:paraId="3B2C60FB" w14:textId="77777777" w:rsidR="00541D87" w:rsidRPr="00D53628" w:rsidRDefault="00541D87" w:rsidP="000D7F3C"/>
    <w:p w14:paraId="309140D8" w14:textId="23352DBA" w:rsidR="000F530B" w:rsidRDefault="009F19B5" w:rsidP="00541D87">
      <w:pPr>
        <w:ind w:firstLine="432"/>
        <w:rPr>
          <w:sz w:val="24"/>
          <w:szCs w:val="24"/>
        </w:rPr>
      </w:pPr>
      <w:r>
        <w:rPr>
          <w:i/>
          <w:sz w:val="24"/>
          <w:szCs w:val="24"/>
        </w:rPr>
        <w:t>Scientific Meetings (</w:t>
      </w:r>
      <w:r w:rsidR="00541D87">
        <w:rPr>
          <w:i/>
          <w:sz w:val="24"/>
          <w:szCs w:val="24"/>
        </w:rPr>
        <w:t>indicates peer review</w:t>
      </w:r>
      <w:r w:rsidR="00740E54">
        <w:rPr>
          <w:i/>
          <w:sz w:val="24"/>
          <w:szCs w:val="24"/>
        </w:rPr>
        <w:t xml:space="preserve"> of submitted abstract</w:t>
      </w:r>
      <w:r w:rsidR="00541D87">
        <w:rPr>
          <w:i/>
          <w:sz w:val="24"/>
          <w:szCs w:val="24"/>
        </w:rPr>
        <w:t>)</w:t>
      </w:r>
    </w:p>
    <w:p w14:paraId="4F717922" w14:textId="77777777" w:rsidR="009E1DC3" w:rsidRPr="009E1DC3" w:rsidRDefault="009E1DC3" w:rsidP="00541D87">
      <w:pPr>
        <w:ind w:firstLine="432"/>
        <w:rPr>
          <w:sz w:val="16"/>
          <w:szCs w:val="16"/>
        </w:rPr>
      </w:pPr>
    </w:p>
    <w:p w14:paraId="06B5E2B4" w14:textId="0790B7F6" w:rsidR="005F5940" w:rsidRDefault="009E1738" w:rsidP="00EE2AE3">
      <w:pPr>
        <w:ind w:left="432"/>
        <w:rPr>
          <w:i/>
          <w:sz w:val="24"/>
          <w:szCs w:val="24"/>
        </w:rPr>
      </w:pPr>
      <w:r w:rsidRPr="00D65D97">
        <w:rPr>
          <w:i/>
          <w:sz w:val="24"/>
          <w:szCs w:val="24"/>
        </w:rPr>
        <w:t xml:space="preserve">* </w:t>
      </w:r>
      <w:r w:rsidR="00EE2AE3" w:rsidRPr="00EE2AE3">
        <w:rPr>
          <w:i/>
          <w:sz w:val="24"/>
          <w:szCs w:val="24"/>
        </w:rPr>
        <w:t xml:space="preserve">indicates </w:t>
      </w:r>
      <w:r w:rsidR="00C2242E">
        <w:rPr>
          <w:i/>
          <w:sz w:val="24"/>
          <w:szCs w:val="24"/>
          <w:lang w:val="fr-FR"/>
        </w:rPr>
        <w:t>a</w:t>
      </w:r>
      <w:r w:rsidR="00C2242E" w:rsidRPr="00BD4CD2">
        <w:rPr>
          <w:i/>
          <w:sz w:val="24"/>
          <w:szCs w:val="24"/>
        </w:rPr>
        <w:t xml:space="preserve"> mentored student</w:t>
      </w:r>
      <w:r w:rsidR="00C2242E">
        <w:rPr>
          <w:i/>
          <w:sz w:val="24"/>
          <w:szCs w:val="24"/>
          <w:lang w:val="fr-FR"/>
        </w:rPr>
        <w:t>, postdoctoral fellow, or recent Johns Hopkins University alumna/alumnus at time of</w:t>
      </w:r>
      <w:r w:rsidR="005D0198" w:rsidRPr="00D65D97">
        <w:rPr>
          <w:i/>
          <w:sz w:val="24"/>
          <w:szCs w:val="24"/>
        </w:rPr>
        <w:t xml:space="preserve"> presentation</w:t>
      </w:r>
    </w:p>
    <w:p w14:paraId="44454C39" w14:textId="77777777" w:rsidR="00EE2AE3" w:rsidRPr="00EE2AE3" w:rsidRDefault="00EE2AE3" w:rsidP="00EE2AE3">
      <w:pPr>
        <w:ind w:left="432"/>
        <w:rPr>
          <w:i/>
          <w:sz w:val="16"/>
          <w:szCs w:val="16"/>
        </w:rPr>
      </w:pPr>
    </w:p>
    <w:p w14:paraId="3FD3E96B" w14:textId="29A98C8B" w:rsidR="004A1601" w:rsidRPr="00B36BF1" w:rsidRDefault="004A1601" w:rsidP="004A1601">
      <w:pPr>
        <w:ind w:left="432"/>
        <w:rPr>
          <w:iCs/>
          <w:sz w:val="24"/>
          <w:szCs w:val="24"/>
        </w:rPr>
      </w:pPr>
      <w:r w:rsidRPr="00B36BF1">
        <w:rPr>
          <w:b/>
          <w:iCs/>
          <w:sz w:val="24"/>
          <w:szCs w:val="24"/>
        </w:rPr>
        <w:t>Merritt MW</w:t>
      </w:r>
      <w:r w:rsidRPr="00B36BF1">
        <w:rPr>
          <w:iCs/>
          <w:sz w:val="24"/>
          <w:szCs w:val="24"/>
        </w:rPr>
        <w:t xml:space="preserve">, Kelley M, Wenner DM. “Taking </w:t>
      </w:r>
      <w:r w:rsidR="00D55C95">
        <w:rPr>
          <w:iCs/>
          <w:sz w:val="24"/>
          <w:szCs w:val="24"/>
        </w:rPr>
        <w:t>J</w:t>
      </w:r>
      <w:r w:rsidRPr="00B36BF1">
        <w:rPr>
          <w:iCs/>
          <w:sz w:val="24"/>
          <w:szCs w:val="24"/>
        </w:rPr>
        <w:t xml:space="preserve">ustice </w:t>
      </w:r>
      <w:r w:rsidR="00D55C95">
        <w:rPr>
          <w:iCs/>
          <w:sz w:val="24"/>
          <w:szCs w:val="24"/>
        </w:rPr>
        <w:t>S</w:t>
      </w:r>
      <w:r w:rsidRPr="00B36BF1">
        <w:rPr>
          <w:iCs/>
          <w:sz w:val="24"/>
          <w:szCs w:val="24"/>
        </w:rPr>
        <w:t xml:space="preserve">eriously in </w:t>
      </w:r>
      <w:r w:rsidR="00D55C95">
        <w:rPr>
          <w:iCs/>
          <w:sz w:val="24"/>
          <w:szCs w:val="24"/>
        </w:rPr>
        <w:t>H</w:t>
      </w:r>
      <w:r w:rsidRPr="00B36BF1">
        <w:rPr>
          <w:iCs/>
          <w:sz w:val="24"/>
          <w:szCs w:val="24"/>
        </w:rPr>
        <w:t xml:space="preserve">ealth </w:t>
      </w:r>
      <w:r w:rsidR="00D55C95">
        <w:rPr>
          <w:iCs/>
          <w:sz w:val="24"/>
          <w:szCs w:val="24"/>
        </w:rPr>
        <w:t>R</w:t>
      </w:r>
      <w:r w:rsidRPr="00B36BF1">
        <w:rPr>
          <w:iCs/>
          <w:sz w:val="24"/>
          <w:szCs w:val="24"/>
        </w:rPr>
        <w:t xml:space="preserve">esearch and </w:t>
      </w:r>
      <w:r w:rsidR="00D55C95">
        <w:rPr>
          <w:iCs/>
          <w:sz w:val="24"/>
          <w:szCs w:val="24"/>
        </w:rPr>
        <w:t>P</w:t>
      </w:r>
      <w:r w:rsidRPr="00B36BF1">
        <w:rPr>
          <w:iCs/>
          <w:sz w:val="24"/>
          <w:szCs w:val="24"/>
        </w:rPr>
        <w:t xml:space="preserve">olicy in </w:t>
      </w:r>
      <w:r w:rsidR="00D55C95">
        <w:rPr>
          <w:iCs/>
          <w:sz w:val="24"/>
          <w:szCs w:val="24"/>
        </w:rPr>
        <w:t>L</w:t>
      </w:r>
      <w:r w:rsidRPr="00B36BF1">
        <w:rPr>
          <w:iCs/>
          <w:sz w:val="24"/>
          <w:szCs w:val="24"/>
        </w:rPr>
        <w:t>ow-</w:t>
      </w:r>
      <w:r w:rsidR="00D55C95">
        <w:rPr>
          <w:iCs/>
          <w:sz w:val="24"/>
          <w:szCs w:val="24"/>
        </w:rPr>
        <w:t>R</w:t>
      </w:r>
      <w:r w:rsidRPr="00B36BF1">
        <w:rPr>
          <w:iCs/>
          <w:sz w:val="24"/>
          <w:szCs w:val="24"/>
        </w:rPr>
        <w:t xml:space="preserve">esource </w:t>
      </w:r>
      <w:r w:rsidR="00D55C95">
        <w:rPr>
          <w:iCs/>
          <w:sz w:val="24"/>
          <w:szCs w:val="24"/>
        </w:rPr>
        <w:t>S</w:t>
      </w:r>
      <w:r w:rsidRPr="00B36BF1">
        <w:rPr>
          <w:iCs/>
          <w:sz w:val="24"/>
          <w:szCs w:val="24"/>
        </w:rPr>
        <w:t>ettings</w:t>
      </w:r>
      <w:r w:rsidR="00A33F8A" w:rsidRPr="00B36BF1">
        <w:rPr>
          <w:iCs/>
          <w:sz w:val="24"/>
          <w:szCs w:val="24"/>
        </w:rPr>
        <w:t>,”</w:t>
      </w:r>
      <w:r w:rsidRPr="00B36BF1">
        <w:rPr>
          <w:iCs/>
          <w:sz w:val="24"/>
          <w:szCs w:val="24"/>
        </w:rPr>
        <w:t xml:space="preserve"> American Society for Bioethics and Humanities (ASBH) annual meeting, </w:t>
      </w:r>
      <w:r w:rsidR="005E5234" w:rsidRPr="00B36BF1">
        <w:rPr>
          <w:iCs/>
          <w:sz w:val="24"/>
          <w:szCs w:val="24"/>
        </w:rPr>
        <w:t xml:space="preserve">17 </w:t>
      </w:r>
      <w:r w:rsidRPr="00B36BF1">
        <w:rPr>
          <w:iCs/>
          <w:sz w:val="24"/>
          <w:szCs w:val="24"/>
        </w:rPr>
        <w:t>Oct 2020</w:t>
      </w:r>
      <w:r w:rsidR="00CD4973">
        <w:rPr>
          <w:iCs/>
          <w:sz w:val="24"/>
          <w:szCs w:val="24"/>
        </w:rPr>
        <w:t xml:space="preserve">, </w:t>
      </w:r>
      <w:r w:rsidR="00CD4973" w:rsidRPr="00B36BF1">
        <w:rPr>
          <w:iCs/>
          <w:sz w:val="24"/>
          <w:szCs w:val="24"/>
        </w:rPr>
        <w:t>panel presentation</w:t>
      </w:r>
      <w:r w:rsidRPr="00B36BF1">
        <w:rPr>
          <w:iCs/>
          <w:sz w:val="24"/>
          <w:szCs w:val="24"/>
        </w:rPr>
        <w:t xml:space="preserve"> (virtual platform)</w:t>
      </w:r>
    </w:p>
    <w:p w14:paraId="3FAE7F78" w14:textId="77777777" w:rsidR="004A1601" w:rsidRPr="00B36BF1" w:rsidRDefault="004A1601" w:rsidP="004A1601">
      <w:pPr>
        <w:ind w:left="432"/>
        <w:rPr>
          <w:iCs/>
          <w:sz w:val="16"/>
          <w:szCs w:val="16"/>
        </w:rPr>
      </w:pPr>
    </w:p>
    <w:p w14:paraId="245CF104" w14:textId="77777777" w:rsidR="004A1601" w:rsidRPr="00B36BF1" w:rsidRDefault="004A1601" w:rsidP="004A1601">
      <w:pPr>
        <w:ind w:left="432"/>
        <w:rPr>
          <w:iCs/>
          <w:sz w:val="24"/>
          <w:szCs w:val="24"/>
        </w:rPr>
      </w:pPr>
      <w:r w:rsidRPr="00B36BF1">
        <w:rPr>
          <w:iCs/>
          <w:sz w:val="24"/>
          <w:szCs w:val="24"/>
        </w:rPr>
        <w:t>Taylor H</w:t>
      </w:r>
      <w:r w:rsidRPr="00B36BF1">
        <w:rPr>
          <w:sz w:val="24"/>
          <w:szCs w:val="24"/>
        </w:rPr>
        <w:t xml:space="preserve">, </w:t>
      </w:r>
      <w:r w:rsidRPr="00B36BF1">
        <w:rPr>
          <w:b/>
          <w:sz w:val="24"/>
          <w:szCs w:val="24"/>
        </w:rPr>
        <w:t>Merritt MW</w:t>
      </w:r>
      <w:r w:rsidRPr="00B36BF1">
        <w:rPr>
          <w:sz w:val="24"/>
          <w:szCs w:val="24"/>
        </w:rPr>
        <w:t>, Dowdy D,</w:t>
      </w:r>
      <w:r w:rsidRPr="00B36BF1">
        <w:rPr>
          <w:iCs/>
          <w:sz w:val="24"/>
          <w:szCs w:val="24"/>
        </w:rPr>
        <w:t xml:space="preserve"> Stennett A, Searle A, Zwerling A, Dukhanin V.</w:t>
      </w:r>
    </w:p>
    <w:p w14:paraId="1C96F8CD" w14:textId="58ED9FCB" w:rsidR="004A1601" w:rsidRPr="00F57034" w:rsidRDefault="004A1601" w:rsidP="004A1601">
      <w:pPr>
        <w:ind w:left="432"/>
        <w:rPr>
          <w:iCs/>
          <w:sz w:val="24"/>
          <w:szCs w:val="24"/>
        </w:rPr>
      </w:pPr>
      <w:r w:rsidRPr="00B36BF1">
        <w:rPr>
          <w:iCs/>
          <w:sz w:val="24"/>
          <w:szCs w:val="24"/>
        </w:rPr>
        <w:t>“Treatment for Multi-drug Resistant Tuberculosis (MDR-TB): Can we avoid further disadvantaging patients?</w:t>
      </w:r>
      <w:r w:rsidR="00A33F8A" w:rsidRPr="00B36BF1">
        <w:rPr>
          <w:iCs/>
          <w:sz w:val="24"/>
          <w:szCs w:val="24"/>
        </w:rPr>
        <w:t>”</w:t>
      </w:r>
      <w:r w:rsidRPr="00B36BF1">
        <w:rPr>
          <w:iCs/>
          <w:sz w:val="24"/>
          <w:szCs w:val="24"/>
        </w:rPr>
        <w:t xml:space="preserve"> American Society for Bioethics and Humanities (ASBH) annual meeting, </w:t>
      </w:r>
      <w:r w:rsidR="005E5234" w:rsidRPr="00B36BF1">
        <w:rPr>
          <w:iCs/>
          <w:sz w:val="24"/>
          <w:szCs w:val="24"/>
        </w:rPr>
        <w:t xml:space="preserve">16 </w:t>
      </w:r>
      <w:r w:rsidRPr="00B36BF1">
        <w:rPr>
          <w:iCs/>
          <w:sz w:val="24"/>
          <w:szCs w:val="24"/>
        </w:rPr>
        <w:t>Oct 2020</w:t>
      </w:r>
      <w:r w:rsidR="00CD4973">
        <w:rPr>
          <w:iCs/>
          <w:sz w:val="24"/>
          <w:szCs w:val="24"/>
        </w:rPr>
        <w:t xml:space="preserve">, </w:t>
      </w:r>
      <w:r w:rsidR="00CD4973" w:rsidRPr="00B36BF1">
        <w:rPr>
          <w:iCs/>
          <w:sz w:val="24"/>
          <w:szCs w:val="24"/>
        </w:rPr>
        <w:t>paper presentation</w:t>
      </w:r>
      <w:r w:rsidRPr="00B36BF1">
        <w:rPr>
          <w:iCs/>
          <w:sz w:val="24"/>
          <w:szCs w:val="24"/>
        </w:rPr>
        <w:t xml:space="preserve"> (virtual platform)</w:t>
      </w:r>
    </w:p>
    <w:p w14:paraId="66D39BD9" w14:textId="77777777" w:rsidR="004A1601" w:rsidRPr="00F57034" w:rsidRDefault="004A1601" w:rsidP="004A1601">
      <w:pPr>
        <w:ind w:left="432"/>
        <w:rPr>
          <w:iCs/>
          <w:sz w:val="16"/>
          <w:szCs w:val="16"/>
        </w:rPr>
      </w:pPr>
    </w:p>
    <w:p w14:paraId="5F0EC9B1" w14:textId="06F7A045" w:rsidR="004A1601" w:rsidRPr="00F57034" w:rsidRDefault="004A1601" w:rsidP="004A1601">
      <w:pPr>
        <w:ind w:left="432"/>
        <w:rPr>
          <w:iCs/>
          <w:sz w:val="24"/>
          <w:szCs w:val="24"/>
        </w:rPr>
      </w:pPr>
      <w:r w:rsidRPr="00F57034">
        <w:rPr>
          <w:b/>
          <w:iCs/>
          <w:sz w:val="24"/>
          <w:szCs w:val="24"/>
        </w:rPr>
        <w:t>Merritt MW</w:t>
      </w:r>
      <w:r w:rsidRPr="00F57034">
        <w:rPr>
          <w:iCs/>
          <w:sz w:val="24"/>
          <w:szCs w:val="24"/>
        </w:rPr>
        <w:t>, Taylor H, Dowdy D, Dukhanin V, Searle A, Stennett A, Zwerling A. “Justice-</w:t>
      </w:r>
      <w:r w:rsidR="00D55C95">
        <w:rPr>
          <w:iCs/>
          <w:sz w:val="24"/>
          <w:szCs w:val="24"/>
        </w:rPr>
        <w:t>E</w:t>
      </w:r>
      <w:r w:rsidRPr="00F57034">
        <w:rPr>
          <w:iCs/>
          <w:sz w:val="24"/>
          <w:szCs w:val="24"/>
        </w:rPr>
        <w:t xml:space="preserve">nhanced </w:t>
      </w:r>
      <w:r w:rsidR="00D55C95">
        <w:rPr>
          <w:iCs/>
          <w:sz w:val="24"/>
          <w:szCs w:val="24"/>
        </w:rPr>
        <w:t>C</w:t>
      </w:r>
      <w:r w:rsidRPr="00F57034">
        <w:rPr>
          <w:iCs/>
          <w:sz w:val="24"/>
          <w:szCs w:val="24"/>
        </w:rPr>
        <w:t>ost-</w:t>
      </w:r>
      <w:r w:rsidR="00D55C95">
        <w:rPr>
          <w:iCs/>
          <w:sz w:val="24"/>
          <w:szCs w:val="24"/>
        </w:rPr>
        <w:t>E</w:t>
      </w:r>
      <w:r w:rsidRPr="00F57034">
        <w:rPr>
          <w:iCs/>
          <w:sz w:val="24"/>
          <w:szCs w:val="24"/>
        </w:rPr>
        <w:t xml:space="preserve">ffectiveness </w:t>
      </w:r>
      <w:r w:rsidR="00D55C95">
        <w:rPr>
          <w:iCs/>
          <w:sz w:val="24"/>
          <w:szCs w:val="24"/>
        </w:rPr>
        <w:t>A</w:t>
      </w:r>
      <w:r w:rsidRPr="00F57034">
        <w:rPr>
          <w:iCs/>
          <w:sz w:val="24"/>
          <w:szCs w:val="24"/>
        </w:rPr>
        <w:t xml:space="preserve">nalysis: an </w:t>
      </w:r>
      <w:r w:rsidR="00D55C95">
        <w:rPr>
          <w:iCs/>
          <w:sz w:val="24"/>
          <w:szCs w:val="24"/>
        </w:rPr>
        <w:t>I</w:t>
      </w:r>
      <w:r w:rsidRPr="00F57034">
        <w:rPr>
          <w:iCs/>
          <w:sz w:val="24"/>
          <w:szCs w:val="24"/>
        </w:rPr>
        <w:t xml:space="preserve">nnovative </w:t>
      </w:r>
      <w:r w:rsidR="00D55C95">
        <w:rPr>
          <w:iCs/>
          <w:sz w:val="24"/>
          <w:szCs w:val="24"/>
        </w:rPr>
        <w:t>D</w:t>
      </w:r>
      <w:r w:rsidRPr="00F57034">
        <w:rPr>
          <w:iCs/>
          <w:sz w:val="24"/>
          <w:szCs w:val="24"/>
        </w:rPr>
        <w:t xml:space="preserve">ecision </w:t>
      </w:r>
      <w:r w:rsidR="00D55C95">
        <w:rPr>
          <w:iCs/>
          <w:sz w:val="24"/>
          <w:szCs w:val="24"/>
        </w:rPr>
        <w:t>T</w:t>
      </w:r>
      <w:r w:rsidRPr="00F57034">
        <w:rPr>
          <w:iCs/>
          <w:sz w:val="24"/>
          <w:szCs w:val="24"/>
        </w:rPr>
        <w:t xml:space="preserve">ool for </w:t>
      </w:r>
      <w:r w:rsidR="00D55C95">
        <w:rPr>
          <w:iCs/>
          <w:sz w:val="24"/>
          <w:szCs w:val="24"/>
        </w:rPr>
        <w:t>C</w:t>
      </w:r>
      <w:r w:rsidRPr="00F57034">
        <w:rPr>
          <w:iCs/>
          <w:sz w:val="24"/>
          <w:szCs w:val="24"/>
        </w:rPr>
        <w:t xml:space="preserve">onsidering </w:t>
      </w:r>
      <w:r w:rsidR="00D55C95">
        <w:rPr>
          <w:iCs/>
          <w:sz w:val="24"/>
          <w:szCs w:val="24"/>
        </w:rPr>
        <w:t>S</w:t>
      </w:r>
      <w:r w:rsidRPr="00F57034">
        <w:rPr>
          <w:iCs/>
          <w:sz w:val="24"/>
          <w:szCs w:val="24"/>
        </w:rPr>
        <w:t xml:space="preserve">ocial </w:t>
      </w:r>
      <w:r w:rsidR="00D55C95">
        <w:rPr>
          <w:iCs/>
          <w:sz w:val="24"/>
          <w:szCs w:val="24"/>
        </w:rPr>
        <w:t>J</w:t>
      </w:r>
      <w:r w:rsidRPr="00F57034">
        <w:rPr>
          <w:iCs/>
          <w:sz w:val="24"/>
          <w:szCs w:val="24"/>
        </w:rPr>
        <w:t xml:space="preserve">ustice in </w:t>
      </w:r>
      <w:r w:rsidR="00D55C95">
        <w:rPr>
          <w:iCs/>
          <w:sz w:val="24"/>
          <w:szCs w:val="24"/>
        </w:rPr>
        <w:t>H</w:t>
      </w:r>
      <w:r w:rsidRPr="00F57034">
        <w:rPr>
          <w:iCs/>
          <w:sz w:val="24"/>
          <w:szCs w:val="24"/>
        </w:rPr>
        <w:t>ealth-</w:t>
      </w:r>
      <w:r w:rsidR="00D55C95">
        <w:rPr>
          <w:iCs/>
          <w:sz w:val="24"/>
          <w:szCs w:val="24"/>
        </w:rPr>
        <w:t>R</w:t>
      </w:r>
      <w:r w:rsidRPr="00F57034">
        <w:rPr>
          <w:iCs/>
          <w:sz w:val="24"/>
          <w:szCs w:val="24"/>
        </w:rPr>
        <w:t xml:space="preserve">elated </w:t>
      </w:r>
      <w:r w:rsidR="00D55C95">
        <w:rPr>
          <w:iCs/>
          <w:sz w:val="24"/>
          <w:szCs w:val="24"/>
        </w:rPr>
        <w:t>P</w:t>
      </w:r>
      <w:r w:rsidRPr="00F57034">
        <w:rPr>
          <w:iCs/>
          <w:sz w:val="24"/>
          <w:szCs w:val="24"/>
        </w:rPr>
        <w:t xml:space="preserve">olicy </w:t>
      </w:r>
      <w:r w:rsidR="00D55C95">
        <w:rPr>
          <w:iCs/>
          <w:sz w:val="24"/>
          <w:szCs w:val="24"/>
        </w:rPr>
        <w:t>D</w:t>
      </w:r>
      <w:r w:rsidRPr="00F57034">
        <w:rPr>
          <w:iCs/>
          <w:sz w:val="24"/>
          <w:szCs w:val="24"/>
        </w:rPr>
        <w:t>ecisions</w:t>
      </w:r>
      <w:r w:rsidR="00A33F8A" w:rsidRPr="00F57034">
        <w:rPr>
          <w:iCs/>
          <w:sz w:val="24"/>
          <w:szCs w:val="24"/>
        </w:rPr>
        <w:t>,”</w:t>
      </w:r>
      <w:r w:rsidRPr="00F57034">
        <w:rPr>
          <w:iCs/>
          <w:sz w:val="24"/>
          <w:szCs w:val="24"/>
        </w:rPr>
        <w:t xml:space="preserve"> 15</w:t>
      </w:r>
      <w:r w:rsidRPr="00F57034">
        <w:rPr>
          <w:iCs/>
          <w:sz w:val="24"/>
          <w:szCs w:val="24"/>
          <w:vertAlign w:val="superscript"/>
        </w:rPr>
        <w:t>th</w:t>
      </w:r>
      <w:r w:rsidRPr="00F57034">
        <w:rPr>
          <w:iCs/>
          <w:sz w:val="24"/>
          <w:szCs w:val="24"/>
        </w:rPr>
        <w:t xml:space="preserve"> World Congress of Bioethics, 19 Jun 2020</w:t>
      </w:r>
      <w:r w:rsidR="00D3319B">
        <w:rPr>
          <w:iCs/>
          <w:sz w:val="24"/>
          <w:szCs w:val="24"/>
        </w:rPr>
        <w:t xml:space="preserve">, </w:t>
      </w:r>
      <w:r w:rsidR="00D3319B" w:rsidRPr="00F57034">
        <w:rPr>
          <w:iCs/>
          <w:sz w:val="24"/>
          <w:szCs w:val="24"/>
        </w:rPr>
        <w:t>poster</w:t>
      </w:r>
      <w:r w:rsidRPr="00F57034">
        <w:rPr>
          <w:iCs/>
          <w:sz w:val="24"/>
          <w:szCs w:val="24"/>
        </w:rPr>
        <w:t xml:space="preserve"> (virtual platform) </w:t>
      </w:r>
    </w:p>
    <w:p w14:paraId="555C80CA" w14:textId="77777777" w:rsidR="004A1601" w:rsidRPr="00F57034" w:rsidRDefault="004A1601" w:rsidP="004A1601">
      <w:pPr>
        <w:ind w:left="432"/>
        <w:rPr>
          <w:iCs/>
          <w:sz w:val="16"/>
          <w:szCs w:val="16"/>
        </w:rPr>
      </w:pPr>
    </w:p>
    <w:p w14:paraId="6B5B8B16" w14:textId="345D98DE" w:rsidR="00687996" w:rsidRPr="00DE08FA" w:rsidRDefault="006D7DB3" w:rsidP="00DE08FA">
      <w:pPr>
        <w:ind w:left="432"/>
        <w:rPr>
          <w:i/>
          <w:iCs/>
          <w:sz w:val="24"/>
          <w:szCs w:val="24"/>
        </w:rPr>
      </w:pPr>
      <w:r w:rsidRPr="00F93479">
        <w:rPr>
          <w:iCs/>
          <w:sz w:val="24"/>
          <w:szCs w:val="24"/>
        </w:rPr>
        <w:t>Taylor H, Stennett A, Searle A, Dowdy</w:t>
      </w:r>
      <w:r w:rsidRPr="00F93479">
        <w:rPr>
          <w:iCs/>
          <w:sz w:val="24"/>
          <w:szCs w:val="24"/>
          <w:vertAlign w:val="superscript"/>
        </w:rPr>
        <w:t xml:space="preserve"> </w:t>
      </w:r>
      <w:r w:rsidRPr="00F93479">
        <w:rPr>
          <w:iCs/>
          <w:sz w:val="24"/>
          <w:szCs w:val="24"/>
        </w:rPr>
        <w:t xml:space="preserve">D, Zwerling A, Dukhanin V, </w:t>
      </w:r>
      <w:r w:rsidRPr="00F93479">
        <w:rPr>
          <w:b/>
          <w:iCs/>
          <w:sz w:val="24"/>
          <w:szCs w:val="24"/>
        </w:rPr>
        <w:t>Merritt M</w:t>
      </w:r>
      <w:r w:rsidR="005C637C" w:rsidRPr="00F93479">
        <w:rPr>
          <w:iCs/>
          <w:sz w:val="24"/>
          <w:szCs w:val="24"/>
        </w:rPr>
        <w:t xml:space="preserve"> (</w:t>
      </w:r>
      <w:r w:rsidR="005C637C" w:rsidRPr="00F93479">
        <w:rPr>
          <w:i/>
          <w:iCs/>
          <w:sz w:val="24"/>
          <w:szCs w:val="24"/>
        </w:rPr>
        <w:t>in absentia: attended conference but needed to go home before co-author Stennett gave presentation)</w:t>
      </w:r>
      <w:r w:rsidR="00B76227" w:rsidRPr="00F93479">
        <w:rPr>
          <w:iCs/>
          <w:sz w:val="24"/>
          <w:szCs w:val="24"/>
        </w:rPr>
        <w:t>,</w:t>
      </w:r>
      <w:r w:rsidRPr="00F93479">
        <w:rPr>
          <w:iCs/>
          <w:sz w:val="24"/>
          <w:szCs w:val="24"/>
        </w:rPr>
        <w:t xml:space="preserve"> “A qualitative exploration of disclosure of MDR-TB s</w:t>
      </w:r>
      <w:r w:rsidR="00687996" w:rsidRPr="00F93479">
        <w:rPr>
          <w:iCs/>
          <w:sz w:val="24"/>
          <w:szCs w:val="24"/>
        </w:rPr>
        <w:t>tatus in South Africa</w:t>
      </w:r>
      <w:r w:rsidR="00A33F8A" w:rsidRPr="00F93479">
        <w:rPr>
          <w:iCs/>
          <w:sz w:val="24"/>
          <w:szCs w:val="24"/>
        </w:rPr>
        <w:t>,”</w:t>
      </w:r>
      <w:r w:rsidRPr="00F93479">
        <w:rPr>
          <w:iCs/>
          <w:sz w:val="24"/>
          <w:szCs w:val="24"/>
        </w:rPr>
        <w:t xml:space="preserve"> poster for The 49</w:t>
      </w:r>
      <w:r w:rsidRPr="00F93479">
        <w:rPr>
          <w:iCs/>
          <w:sz w:val="24"/>
          <w:szCs w:val="24"/>
          <w:vertAlign w:val="superscript"/>
        </w:rPr>
        <w:t>th</w:t>
      </w:r>
      <w:r w:rsidRPr="00F93479">
        <w:rPr>
          <w:iCs/>
          <w:sz w:val="24"/>
          <w:szCs w:val="24"/>
        </w:rPr>
        <w:t xml:space="preserve"> Union World Conference on Lung Health, The Hague, The Netherlands, </w:t>
      </w:r>
      <w:r w:rsidR="005C637C" w:rsidRPr="00F93479">
        <w:rPr>
          <w:iCs/>
          <w:sz w:val="24"/>
          <w:szCs w:val="24"/>
        </w:rPr>
        <w:t xml:space="preserve">24-27 </w:t>
      </w:r>
      <w:r w:rsidR="004A1601">
        <w:rPr>
          <w:iCs/>
          <w:sz w:val="24"/>
          <w:szCs w:val="24"/>
        </w:rPr>
        <w:t>Oct</w:t>
      </w:r>
      <w:r w:rsidR="005C637C" w:rsidRPr="00F93479">
        <w:rPr>
          <w:iCs/>
          <w:sz w:val="24"/>
          <w:szCs w:val="24"/>
        </w:rPr>
        <w:t xml:space="preserve"> 2018</w:t>
      </w:r>
      <w:r w:rsidR="00B53036">
        <w:rPr>
          <w:iCs/>
          <w:sz w:val="24"/>
          <w:szCs w:val="24"/>
        </w:rPr>
        <w:t xml:space="preserve">, </w:t>
      </w:r>
      <w:r w:rsidR="00B53036" w:rsidRPr="00B53036">
        <w:rPr>
          <w:iCs/>
          <w:sz w:val="24"/>
          <w:szCs w:val="24"/>
        </w:rPr>
        <w:t>poster</w:t>
      </w:r>
    </w:p>
    <w:p w14:paraId="3647A75F" w14:textId="77777777" w:rsidR="00687996" w:rsidRPr="006D7DB3" w:rsidRDefault="00687996" w:rsidP="008D24E4">
      <w:pPr>
        <w:ind w:left="432"/>
        <w:rPr>
          <w:iCs/>
          <w:sz w:val="16"/>
          <w:szCs w:val="16"/>
        </w:rPr>
      </w:pPr>
    </w:p>
    <w:p w14:paraId="0ECC9077" w14:textId="512B8641" w:rsidR="002E6CE2" w:rsidRDefault="002E6CE2" w:rsidP="008D24E4">
      <w:pPr>
        <w:ind w:left="432"/>
        <w:rPr>
          <w:iCs/>
          <w:sz w:val="24"/>
          <w:szCs w:val="24"/>
        </w:rPr>
      </w:pPr>
      <w:r>
        <w:rPr>
          <w:iCs/>
          <w:sz w:val="24"/>
          <w:szCs w:val="24"/>
        </w:rPr>
        <w:t>*Krubiner CB (recent alumna), *DiStefano M (</w:t>
      </w:r>
      <w:r w:rsidR="00CC0083">
        <w:rPr>
          <w:iCs/>
          <w:sz w:val="24"/>
          <w:szCs w:val="24"/>
        </w:rPr>
        <w:t>B</w:t>
      </w:r>
      <w:r>
        <w:rPr>
          <w:iCs/>
          <w:sz w:val="24"/>
          <w:szCs w:val="24"/>
        </w:rPr>
        <w:t xml:space="preserve">SPH student), </w:t>
      </w:r>
      <w:r>
        <w:rPr>
          <w:b/>
          <w:iCs/>
          <w:sz w:val="24"/>
          <w:szCs w:val="24"/>
        </w:rPr>
        <w:t>Merritt MW</w:t>
      </w:r>
      <w:r w:rsidR="00687996">
        <w:rPr>
          <w:iCs/>
          <w:sz w:val="24"/>
          <w:szCs w:val="24"/>
        </w:rPr>
        <w:t xml:space="preserve"> (</w:t>
      </w:r>
      <w:r w:rsidR="00687996" w:rsidRPr="00687996">
        <w:rPr>
          <w:i/>
          <w:iCs/>
          <w:sz w:val="24"/>
          <w:szCs w:val="24"/>
        </w:rPr>
        <w:t>in absentia</w:t>
      </w:r>
      <w:r w:rsidR="00687996">
        <w:rPr>
          <w:iCs/>
          <w:sz w:val="24"/>
          <w:szCs w:val="24"/>
        </w:rPr>
        <w:t xml:space="preserve">), </w:t>
      </w:r>
      <w:r>
        <w:t>“</w:t>
      </w:r>
      <w:r w:rsidRPr="002E6CE2">
        <w:rPr>
          <w:iCs/>
          <w:sz w:val="24"/>
          <w:szCs w:val="24"/>
        </w:rPr>
        <w:t>Toward an ethics framework for health priority-setting for National Health Insurance in South Africa</w:t>
      </w:r>
      <w:r w:rsidR="00A33F8A">
        <w:rPr>
          <w:iCs/>
          <w:sz w:val="24"/>
          <w:szCs w:val="24"/>
        </w:rPr>
        <w:t>,”</w:t>
      </w:r>
      <w:r>
        <w:rPr>
          <w:iCs/>
          <w:sz w:val="24"/>
          <w:szCs w:val="24"/>
        </w:rPr>
        <w:t xml:space="preserve"> International Society on Priorities in Health, </w:t>
      </w:r>
      <w:r>
        <w:rPr>
          <w:color w:val="212121"/>
          <w:sz w:val="24"/>
          <w:szCs w:val="24"/>
        </w:rPr>
        <w:t xml:space="preserve">Linköping, Sweden, 13-15 </w:t>
      </w:r>
      <w:r w:rsidR="004A1601">
        <w:rPr>
          <w:color w:val="212121"/>
          <w:sz w:val="24"/>
          <w:szCs w:val="24"/>
        </w:rPr>
        <w:t>Sep</w:t>
      </w:r>
      <w:r>
        <w:rPr>
          <w:color w:val="212121"/>
          <w:sz w:val="24"/>
          <w:szCs w:val="24"/>
        </w:rPr>
        <w:t xml:space="preserve"> 2018</w:t>
      </w:r>
      <w:r w:rsidR="00C96EDD">
        <w:rPr>
          <w:color w:val="212121"/>
          <w:sz w:val="24"/>
          <w:szCs w:val="24"/>
        </w:rPr>
        <w:t xml:space="preserve">, </w:t>
      </w:r>
      <w:r w:rsidR="00323278">
        <w:rPr>
          <w:color w:val="212121"/>
          <w:sz w:val="24"/>
          <w:szCs w:val="24"/>
        </w:rPr>
        <w:t>oral presentation</w:t>
      </w:r>
    </w:p>
    <w:p w14:paraId="21C97DF7" w14:textId="77777777" w:rsidR="002E6CE2" w:rsidRPr="002E6CE2" w:rsidRDefault="002E6CE2" w:rsidP="008D24E4">
      <w:pPr>
        <w:ind w:left="432"/>
        <w:rPr>
          <w:iCs/>
          <w:sz w:val="16"/>
          <w:szCs w:val="16"/>
        </w:rPr>
      </w:pPr>
    </w:p>
    <w:p w14:paraId="1C03DA2D" w14:textId="57520F0C" w:rsidR="00D61AB0" w:rsidRDefault="00D61AB0" w:rsidP="008D24E4">
      <w:pPr>
        <w:ind w:left="432"/>
        <w:rPr>
          <w:iCs/>
          <w:sz w:val="24"/>
          <w:szCs w:val="24"/>
        </w:rPr>
      </w:pPr>
      <w:r>
        <w:rPr>
          <w:iCs/>
          <w:sz w:val="24"/>
          <w:szCs w:val="24"/>
        </w:rPr>
        <w:t>*Sripad P (recent alumna)</w:t>
      </w:r>
      <w:r w:rsidRPr="00D61AB0">
        <w:rPr>
          <w:iCs/>
          <w:sz w:val="24"/>
          <w:szCs w:val="24"/>
        </w:rPr>
        <w:t xml:space="preserve">, Jennings L, </w:t>
      </w:r>
      <w:r w:rsidRPr="00D61AB0">
        <w:rPr>
          <w:b/>
          <w:iCs/>
          <w:sz w:val="24"/>
          <w:szCs w:val="24"/>
        </w:rPr>
        <w:t>Merritt MW</w:t>
      </w:r>
      <w:r>
        <w:rPr>
          <w:b/>
          <w:iCs/>
          <w:sz w:val="24"/>
          <w:szCs w:val="24"/>
        </w:rPr>
        <w:t xml:space="preserve"> </w:t>
      </w:r>
      <w:r>
        <w:rPr>
          <w:iCs/>
          <w:sz w:val="24"/>
          <w:szCs w:val="24"/>
        </w:rPr>
        <w:t>(</w:t>
      </w:r>
      <w:r>
        <w:rPr>
          <w:i/>
          <w:iCs/>
          <w:sz w:val="24"/>
          <w:szCs w:val="24"/>
        </w:rPr>
        <w:t>in absentia</w:t>
      </w:r>
      <w:r>
        <w:rPr>
          <w:iCs/>
          <w:sz w:val="24"/>
          <w:szCs w:val="24"/>
        </w:rPr>
        <w:t>)</w:t>
      </w:r>
      <w:r w:rsidRPr="00D61AB0">
        <w:rPr>
          <w:iCs/>
          <w:sz w:val="24"/>
          <w:szCs w:val="24"/>
        </w:rPr>
        <w:t xml:space="preserve">, Kerrigan D, Ozawa S, Ndwiga C, Abuya TO, Warren CE, “Trust-building in maternity care through empowerment and communicative action: </w:t>
      </w:r>
      <w:r>
        <w:rPr>
          <w:iCs/>
          <w:sz w:val="24"/>
          <w:szCs w:val="24"/>
        </w:rPr>
        <w:t xml:space="preserve">a </w:t>
      </w:r>
      <w:r w:rsidRPr="00D61AB0">
        <w:rPr>
          <w:iCs/>
          <w:sz w:val="24"/>
          <w:szCs w:val="24"/>
        </w:rPr>
        <w:t>qualitative exploration amidst Kenya’s policy transition</w:t>
      </w:r>
      <w:r w:rsidR="00A33F8A" w:rsidRPr="00D61AB0">
        <w:rPr>
          <w:iCs/>
          <w:sz w:val="24"/>
          <w:szCs w:val="24"/>
        </w:rPr>
        <w:t>,”</w:t>
      </w:r>
      <w:r>
        <w:rPr>
          <w:iCs/>
          <w:sz w:val="24"/>
          <w:szCs w:val="24"/>
        </w:rPr>
        <w:t xml:space="preserve"> 4</w:t>
      </w:r>
      <w:r w:rsidRPr="00D61AB0">
        <w:rPr>
          <w:iCs/>
          <w:sz w:val="24"/>
          <w:szCs w:val="24"/>
          <w:vertAlign w:val="superscript"/>
        </w:rPr>
        <w:t>th</w:t>
      </w:r>
      <w:r>
        <w:rPr>
          <w:iCs/>
          <w:sz w:val="24"/>
          <w:szCs w:val="24"/>
        </w:rPr>
        <w:t xml:space="preserve"> Global Symposium on Health Systems Research, Vancouver, Canada, </w:t>
      </w:r>
      <w:r w:rsidR="000E019B">
        <w:rPr>
          <w:iCs/>
          <w:sz w:val="24"/>
          <w:szCs w:val="24"/>
        </w:rPr>
        <w:t xml:space="preserve">17 </w:t>
      </w:r>
      <w:r w:rsidR="004A1601">
        <w:rPr>
          <w:iCs/>
          <w:sz w:val="24"/>
          <w:szCs w:val="24"/>
        </w:rPr>
        <w:t>Nov</w:t>
      </w:r>
      <w:r>
        <w:rPr>
          <w:iCs/>
          <w:sz w:val="24"/>
          <w:szCs w:val="24"/>
        </w:rPr>
        <w:t xml:space="preserve"> 2016</w:t>
      </w:r>
      <w:r w:rsidR="00323278">
        <w:rPr>
          <w:iCs/>
          <w:sz w:val="24"/>
          <w:szCs w:val="24"/>
        </w:rPr>
        <w:t>, poster with associated panel presentation</w:t>
      </w:r>
    </w:p>
    <w:p w14:paraId="57FFA0BA" w14:textId="5AD5A339" w:rsidR="00D61AB0" w:rsidRPr="00D61AB0" w:rsidRDefault="00D61AB0" w:rsidP="008D24E4">
      <w:pPr>
        <w:ind w:left="432"/>
        <w:rPr>
          <w:iCs/>
          <w:sz w:val="16"/>
          <w:szCs w:val="16"/>
        </w:rPr>
      </w:pPr>
      <w:r w:rsidRPr="00D61AB0">
        <w:rPr>
          <w:iCs/>
          <w:sz w:val="16"/>
          <w:szCs w:val="16"/>
        </w:rPr>
        <w:t xml:space="preserve"> </w:t>
      </w:r>
    </w:p>
    <w:p w14:paraId="5D4772BA" w14:textId="1B098E59" w:rsidR="008D24E4" w:rsidRDefault="008D24E4" w:rsidP="008D24E4">
      <w:pPr>
        <w:ind w:left="432"/>
        <w:rPr>
          <w:iCs/>
          <w:sz w:val="24"/>
          <w:szCs w:val="24"/>
        </w:rPr>
      </w:pPr>
      <w:r>
        <w:rPr>
          <w:iCs/>
          <w:sz w:val="24"/>
          <w:szCs w:val="24"/>
        </w:rPr>
        <w:t>*Schuh H (</w:t>
      </w:r>
      <w:r w:rsidR="00EE2AE3">
        <w:rPr>
          <w:iCs/>
          <w:sz w:val="24"/>
          <w:szCs w:val="24"/>
        </w:rPr>
        <w:t>B</w:t>
      </w:r>
      <w:r>
        <w:rPr>
          <w:iCs/>
          <w:sz w:val="24"/>
          <w:szCs w:val="24"/>
        </w:rPr>
        <w:t>SPH</w:t>
      </w:r>
      <w:r w:rsidR="00A11AF0">
        <w:rPr>
          <w:iCs/>
          <w:sz w:val="24"/>
          <w:szCs w:val="24"/>
        </w:rPr>
        <w:t xml:space="preserve"> </w:t>
      </w:r>
      <w:r>
        <w:rPr>
          <w:iCs/>
          <w:sz w:val="24"/>
          <w:szCs w:val="24"/>
        </w:rPr>
        <w:t xml:space="preserve">student), </w:t>
      </w:r>
      <w:r w:rsidRPr="008D24E4">
        <w:rPr>
          <w:iCs/>
          <w:sz w:val="24"/>
          <w:szCs w:val="24"/>
        </w:rPr>
        <w:t>Igusa</w:t>
      </w:r>
      <w:r>
        <w:rPr>
          <w:iCs/>
          <w:sz w:val="24"/>
          <w:szCs w:val="24"/>
        </w:rPr>
        <w:t xml:space="preserve"> T, </w:t>
      </w:r>
      <w:r w:rsidRPr="008D24E4">
        <w:rPr>
          <w:iCs/>
          <w:sz w:val="24"/>
          <w:szCs w:val="24"/>
        </w:rPr>
        <w:t>Lee</w:t>
      </w:r>
      <w:r>
        <w:rPr>
          <w:iCs/>
          <w:sz w:val="24"/>
          <w:szCs w:val="24"/>
        </w:rPr>
        <w:t xml:space="preserve"> B, </w:t>
      </w:r>
      <w:r w:rsidRPr="008D24E4">
        <w:rPr>
          <w:b/>
          <w:iCs/>
          <w:sz w:val="24"/>
          <w:szCs w:val="24"/>
        </w:rPr>
        <w:t>Merritt M</w:t>
      </w:r>
      <w:r>
        <w:rPr>
          <w:b/>
          <w:iCs/>
          <w:sz w:val="24"/>
          <w:szCs w:val="24"/>
        </w:rPr>
        <w:t xml:space="preserve"> </w:t>
      </w:r>
      <w:r>
        <w:rPr>
          <w:iCs/>
          <w:sz w:val="24"/>
          <w:szCs w:val="24"/>
        </w:rPr>
        <w:t>(</w:t>
      </w:r>
      <w:r>
        <w:rPr>
          <w:i/>
          <w:iCs/>
          <w:sz w:val="24"/>
          <w:szCs w:val="24"/>
        </w:rPr>
        <w:t>in absentia</w:t>
      </w:r>
      <w:r>
        <w:rPr>
          <w:iCs/>
          <w:sz w:val="24"/>
          <w:szCs w:val="24"/>
        </w:rPr>
        <w:t xml:space="preserve">), </w:t>
      </w:r>
      <w:r w:rsidRPr="008D24E4">
        <w:rPr>
          <w:iCs/>
          <w:sz w:val="24"/>
          <w:szCs w:val="24"/>
        </w:rPr>
        <w:t>Peters</w:t>
      </w:r>
      <w:r>
        <w:rPr>
          <w:iCs/>
          <w:sz w:val="24"/>
          <w:szCs w:val="24"/>
        </w:rPr>
        <w:t xml:space="preserve"> D, “Exploring Feedback and E</w:t>
      </w:r>
      <w:r w:rsidRPr="008D24E4">
        <w:rPr>
          <w:iCs/>
          <w:sz w:val="24"/>
          <w:szCs w:val="24"/>
        </w:rPr>
        <w:t>ffects of</w:t>
      </w:r>
      <w:r>
        <w:rPr>
          <w:iCs/>
          <w:sz w:val="24"/>
          <w:szCs w:val="24"/>
        </w:rPr>
        <w:t xml:space="preserve"> Immunization Systems Interventions on Afghanistan’s Health System Using System Dynamics M</w:t>
      </w:r>
      <w:r w:rsidRPr="008D24E4">
        <w:rPr>
          <w:iCs/>
          <w:sz w:val="24"/>
          <w:szCs w:val="24"/>
        </w:rPr>
        <w:t>odeling</w:t>
      </w:r>
      <w:r w:rsidR="00A33F8A">
        <w:rPr>
          <w:iCs/>
          <w:sz w:val="24"/>
          <w:szCs w:val="24"/>
        </w:rPr>
        <w:t>,”</w:t>
      </w:r>
      <w:r>
        <w:rPr>
          <w:iCs/>
          <w:sz w:val="24"/>
          <w:szCs w:val="24"/>
        </w:rPr>
        <w:t xml:space="preserve"> 4</w:t>
      </w:r>
      <w:r w:rsidRPr="008D24E4">
        <w:rPr>
          <w:iCs/>
          <w:sz w:val="24"/>
          <w:szCs w:val="24"/>
          <w:vertAlign w:val="superscript"/>
        </w:rPr>
        <w:t>th</w:t>
      </w:r>
      <w:r>
        <w:rPr>
          <w:iCs/>
          <w:sz w:val="24"/>
          <w:szCs w:val="24"/>
        </w:rPr>
        <w:t xml:space="preserve"> Global Symposium on Health Systems</w:t>
      </w:r>
      <w:r w:rsidR="00100BB6">
        <w:rPr>
          <w:iCs/>
          <w:sz w:val="24"/>
          <w:szCs w:val="24"/>
        </w:rPr>
        <w:t xml:space="preserve"> Research, Vancouver, Canada, 16</w:t>
      </w:r>
      <w:r>
        <w:rPr>
          <w:iCs/>
          <w:sz w:val="24"/>
          <w:szCs w:val="24"/>
        </w:rPr>
        <w:t xml:space="preserve"> </w:t>
      </w:r>
      <w:r w:rsidR="004A1601">
        <w:rPr>
          <w:iCs/>
          <w:sz w:val="24"/>
          <w:szCs w:val="24"/>
        </w:rPr>
        <w:t>Nov</w:t>
      </w:r>
      <w:r>
        <w:rPr>
          <w:iCs/>
          <w:sz w:val="24"/>
          <w:szCs w:val="24"/>
        </w:rPr>
        <w:t xml:space="preserve"> 2016</w:t>
      </w:r>
      <w:r w:rsidR="00323278">
        <w:rPr>
          <w:iCs/>
          <w:sz w:val="24"/>
          <w:szCs w:val="24"/>
        </w:rPr>
        <w:t>, oral presentation</w:t>
      </w:r>
    </w:p>
    <w:p w14:paraId="0417C8B3" w14:textId="77777777" w:rsidR="008D24E4" w:rsidRPr="008D24E4" w:rsidRDefault="008D24E4" w:rsidP="00275DA7">
      <w:pPr>
        <w:ind w:left="432"/>
        <w:rPr>
          <w:iCs/>
          <w:sz w:val="16"/>
          <w:szCs w:val="16"/>
        </w:rPr>
      </w:pPr>
    </w:p>
    <w:p w14:paraId="4D83DD2C" w14:textId="467E31C9" w:rsidR="00DA2360" w:rsidRPr="00DA2360" w:rsidRDefault="00DA2360" w:rsidP="00275DA7">
      <w:pPr>
        <w:ind w:left="432"/>
        <w:rPr>
          <w:iCs/>
          <w:sz w:val="24"/>
          <w:szCs w:val="24"/>
        </w:rPr>
      </w:pPr>
      <w:r>
        <w:rPr>
          <w:iCs/>
          <w:sz w:val="24"/>
          <w:szCs w:val="24"/>
        </w:rPr>
        <w:t xml:space="preserve">Dukhanin V, </w:t>
      </w:r>
      <w:r w:rsidR="006D7DB3">
        <w:rPr>
          <w:iCs/>
          <w:sz w:val="24"/>
          <w:szCs w:val="24"/>
        </w:rPr>
        <w:t>*</w:t>
      </w:r>
      <w:r>
        <w:rPr>
          <w:iCs/>
          <w:sz w:val="24"/>
          <w:szCs w:val="24"/>
        </w:rPr>
        <w:t>Searle A</w:t>
      </w:r>
      <w:r w:rsidR="006D7DB3">
        <w:rPr>
          <w:iCs/>
          <w:sz w:val="24"/>
          <w:szCs w:val="24"/>
        </w:rPr>
        <w:t xml:space="preserve"> (recent alumna)</w:t>
      </w:r>
      <w:r>
        <w:rPr>
          <w:iCs/>
          <w:sz w:val="24"/>
          <w:szCs w:val="24"/>
        </w:rPr>
        <w:t xml:space="preserve">, Zwerling A, Dowdy D, Taylor H, </w:t>
      </w:r>
      <w:r w:rsidRPr="00DA2360">
        <w:rPr>
          <w:b/>
          <w:iCs/>
          <w:sz w:val="24"/>
          <w:szCs w:val="24"/>
        </w:rPr>
        <w:t>Merritt M</w:t>
      </w:r>
      <w:r>
        <w:rPr>
          <w:iCs/>
          <w:sz w:val="24"/>
          <w:szCs w:val="24"/>
        </w:rPr>
        <w:t>, “</w:t>
      </w:r>
      <w:r w:rsidRPr="00DA2360">
        <w:rPr>
          <w:iCs/>
          <w:sz w:val="24"/>
          <w:szCs w:val="24"/>
        </w:rPr>
        <w:t>S</w:t>
      </w:r>
      <w:r>
        <w:rPr>
          <w:iCs/>
          <w:sz w:val="24"/>
          <w:szCs w:val="24"/>
        </w:rPr>
        <w:t xml:space="preserve">ystematic Review: Incorporating Social Justice Considerations </w:t>
      </w:r>
      <w:r w:rsidR="006D7DB3">
        <w:rPr>
          <w:iCs/>
          <w:sz w:val="24"/>
          <w:szCs w:val="24"/>
        </w:rPr>
        <w:t xml:space="preserve">into Economic Evaluations </w:t>
      </w:r>
      <w:r w:rsidRPr="00DA2360">
        <w:rPr>
          <w:iCs/>
          <w:sz w:val="24"/>
          <w:szCs w:val="24"/>
        </w:rPr>
        <w:t>in Healthcare and Public Health</w:t>
      </w:r>
      <w:r w:rsidR="00A33F8A">
        <w:rPr>
          <w:iCs/>
          <w:sz w:val="24"/>
          <w:szCs w:val="24"/>
        </w:rPr>
        <w:t>,”</w:t>
      </w:r>
      <w:r>
        <w:rPr>
          <w:iCs/>
          <w:sz w:val="24"/>
          <w:szCs w:val="24"/>
        </w:rPr>
        <w:t xml:space="preserve"> International Society on Priorities in Health Care, Birmingham, UK, 9 </w:t>
      </w:r>
      <w:r w:rsidR="004A1601">
        <w:rPr>
          <w:iCs/>
          <w:sz w:val="24"/>
          <w:szCs w:val="24"/>
        </w:rPr>
        <w:t>Sep</w:t>
      </w:r>
      <w:r>
        <w:rPr>
          <w:iCs/>
          <w:sz w:val="24"/>
          <w:szCs w:val="24"/>
        </w:rPr>
        <w:t xml:space="preserve"> 2016</w:t>
      </w:r>
      <w:r w:rsidR="008C1D13">
        <w:rPr>
          <w:iCs/>
          <w:sz w:val="24"/>
          <w:szCs w:val="24"/>
        </w:rPr>
        <w:t>, oral presentation</w:t>
      </w:r>
    </w:p>
    <w:p w14:paraId="0B10B64A" w14:textId="77777777" w:rsidR="00DA2360" w:rsidRPr="00DA2360" w:rsidRDefault="00DA2360" w:rsidP="00275DA7">
      <w:pPr>
        <w:ind w:left="432"/>
        <w:rPr>
          <w:iCs/>
          <w:sz w:val="16"/>
          <w:szCs w:val="16"/>
        </w:rPr>
      </w:pPr>
    </w:p>
    <w:p w14:paraId="43AF2C4D" w14:textId="10F45F83" w:rsidR="00275DA7" w:rsidRDefault="00275DA7" w:rsidP="00275DA7">
      <w:pPr>
        <w:ind w:left="432"/>
        <w:rPr>
          <w:iCs/>
          <w:sz w:val="24"/>
          <w:szCs w:val="24"/>
        </w:rPr>
      </w:pPr>
      <w:r>
        <w:rPr>
          <w:iCs/>
          <w:sz w:val="24"/>
          <w:szCs w:val="24"/>
        </w:rPr>
        <w:t>*Sripad P</w:t>
      </w:r>
      <w:r w:rsidR="005D0198">
        <w:rPr>
          <w:iCs/>
          <w:sz w:val="24"/>
          <w:szCs w:val="24"/>
        </w:rPr>
        <w:t xml:space="preserve"> (</w:t>
      </w:r>
      <w:r w:rsidR="00EE2AE3">
        <w:rPr>
          <w:iCs/>
          <w:sz w:val="24"/>
          <w:szCs w:val="24"/>
        </w:rPr>
        <w:t>B</w:t>
      </w:r>
      <w:r w:rsidR="005D0198">
        <w:rPr>
          <w:iCs/>
          <w:sz w:val="24"/>
          <w:szCs w:val="24"/>
        </w:rPr>
        <w:t>SPH student)</w:t>
      </w:r>
      <w:r>
        <w:rPr>
          <w:iCs/>
          <w:sz w:val="24"/>
          <w:szCs w:val="24"/>
        </w:rPr>
        <w:t xml:space="preserve">, Ozawa S, Kerrigan D, Jennings L, </w:t>
      </w:r>
      <w:r>
        <w:rPr>
          <w:b/>
          <w:iCs/>
          <w:sz w:val="24"/>
          <w:szCs w:val="24"/>
        </w:rPr>
        <w:t xml:space="preserve">Merritt M </w:t>
      </w:r>
      <w:r>
        <w:rPr>
          <w:iCs/>
          <w:sz w:val="24"/>
          <w:szCs w:val="24"/>
        </w:rPr>
        <w:t>(</w:t>
      </w:r>
      <w:r w:rsidRPr="00DA2360">
        <w:rPr>
          <w:i/>
          <w:iCs/>
          <w:sz w:val="24"/>
          <w:szCs w:val="24"/>
        </w:rPr>
        <w:t>in absentia</w:t>
      </w:r>
      <w:r>
        <w:rPr>
          <w:iCs/>
          <w:sz w:val="24"/>
          <w:szCs w:val="24"/>
        </w:rPr>
        <w:t xml:space="preserve">) Ndwiga C, Abuya T, Warren C, “What Determines Trust in Maternity Care? Cross-Perspective </w:t>
      </w:r>
      <w:r w:rsidR="00DA2360">
        <w:rPr>
          <w:iCs/>
          <w:sz w:val="24"/>
          <w:szCs w:val="24"/>
        </w:rPr>
        <w:t>Findings from Peri-Urban Kenya</w:t>
      </w:r>
      <w:r w:rsidR="00A33F8A">
        <w:rPr>
          <w:iCs/>
          <w:sz w:val="24"/>
          <w:szCs w:val="24"/>
        </w:rPr>
        <w:t>,”</w:t>
      </w:r>
      <w:r>
        <w:rPr>
          <w:iCs/>
          <w:sz w:val="24"/>
          <w:szCs w:val="24"/>
        </w:rPr>
        <w:t xml:space="preserve"> Global Maternal Newborn Health Conference, Mexico City, Mexico, 20 </w:t>
      </w:r>
      <w:r w:rsidR="004A1601">
        <w:rPr>
          <w:iCs/>
          <w:sz w:val="24"/>
          <w:szCs w:val="24"/>
        </w:rPr>
        <w:t>Oct</w:t>
      </w:r>
      <w:r>
        <w:rPr>
          <w:iCs/>
          <w:sz w:val="24"/>
          <w:szCs w:val="24"/>
        </w:rPr>
        <w:t xml:space="preserve"> 2015</w:t>
      </w:r>
      <w:r w:rsidR="008C1D13">
        <w:rPr>
          <w:iCs/>
          <w:sz w:val="24"/>
          <w:szCs w:val="24"/>
        </w:rPr>
        <w:t>, oral presentation</w:t>
      </w:r>
      <w:r>
        <w:rPr>
          <w:iCs/>
          <w:sz w:val="24"/>
          <w:szCs w:val="24"/>
        </w:rPr>
        <w:t xml:space="preserve"> </w:t>
      </w:r>
    </w:p>
    <w:p w14:paraId="58723F84" w14:textId="77777777" w:rsidR="00275DA7" w:rsidRPr="00275DA7" w:rsidRDefault="00275DA7" w:rsidP="00275DA7">
      <w:pPr>
        <w:ind w:left="432"/>
        <w:rPr>
          <w:iCs/>
          <w:sz w:val="16"/>
          <w:szCs w:val="16"/>
        </w:rPr>
      </w:pPr>
    </w:p>
    <w:p w14:paraId="6FBE4B20" w14:textId="65978C08" w:rsidR="00275DA7" w:rsidRDefault="00275DA7" w:rsidP="00275DA7">
      <w:pPr>
        <w:ind w:left="432"/>
        <w:rPr>
          <w:iCs/>
          <w:sz w:val="24"/>
          <w:szCs w:val="24"/>
        </w:rPr>
      </w:pPr>
      <w:r w:rsidRPr="00A3098F">
        <w:rPr>
          <w:b/>
          <w:iCs/>
          <w:sz w:val="24"/>
          <w:szCs w:val="24"/>
        </w:rPr>
        <w:t>Merritt MW</w:t>
      </w:r>
      <w:r>
        <w:rPr>
          <w:iCs/>
          <w:sz w:val="24"/>
          <w:szCs w:val="24"/>
        </w:rPr>
        <w:t>, “</w:t>
      </w:r>
      <w:r w:rsidRPr="00A3098F">
        <w:rPr>
          <w:iCs/>
          <w:sz w:val="24"/>
          <w:szCs w:val="24"/>
        </w:rPr>
        <w:t>Investing in Justice: Ethics, Evidence, and the Eradication Investment Cases for Lymphatic Filariasis and Onchocerciasis</w:t>
      </w:r>
      <w:r w:rsidR="00A33F8A">
        <w:rPr>
          <w:iCs/>
          <w:sz w:val="24"/>
          <w:szCs w:val="24"/>
        </w:rPr>
        <w:t>,”</w:t>
      </w:r>
      <w:r>
        <w:rPr>
          <w:iCs/>
          <w:sz w:val="24"/>
          <w:szCs w:val="24"/>
        </w:rPr>
        <w:t xml:space="preserve"> International Health Economics Association (IHEA) Congress, Milan, Italy, 13 Jul 2015</w:t>
      </w:r>
      <w:r w:rsidR="008C1D13">
        <w:rPr>
          <w:iCs/>
          <w:sz w:val="24"/>
          <w:szCs w:val="24"/>
        </w:rPr>
        <w:t>, oral presentation</w:t>
      </w:r>
    </w:p>
    <w:p w14:paraId="074359E9" w14:textId="77777777" w:rsidR="00275DA7" w:rsidRPr="00275DA7" w:rsidRDefault="00275DA7" w:rsidP="00080BF9">
      <w:pPr>
        <w:ind w:left="432"/>
        <w:rPr>
          <w:iCs/>
          <w:sz w:val="16"/>
          <w:szCs w:val="16"/>
        </w:rPr>
      </w:pPr>
    </w:p>
    <w:p w14:paraId="0AC6BF61" w14:textId="79CAF8DC" w:rsidR="00080BF9" w:rsidRDefault="00080BF9" w:rsidP="00080BF9">
      <w:pPr>
        <w:ind w:left="432"/>
        <w:rPr>
          <w:iCs/>
          <w:sz w:val="24"/>
          <w:szCs w:val="24"/>
        </w:rPr>
      </w:pPr>
      <w:r>
        <w:rPr>
          <w:iCs/>
          <w:sz w:val="24"/>
          <w:szCs w:val="24"/>
        </w:rPr>
        <w:t>*Paul A (</w:t>
      </w:r>
      <w:r w:rsidR="00EE2AE3">
        <w:rPr>
          <w:iCs/>
          <w:sz w:val="24"/>
          <w:szCs w:val="24"/>
        </w:rPr>
        <w:t>B</w:t>
      </w:r>
      <w:r>
        <w:rPr>
          <w:iCs/>
          <w:sz w:val="24"/>
          <w:szCs w:val="24"/>
        </w:rPr>
        <w:t xml:space="preserve">SPH student), Taylor H, </w:t>
      </w:r>
      <w:r w:rsidRPr="00080BF9">
        <w:rPr>
          <w:b/>
          <w:iCs/>
          <w:sz w:val="24"/>
          <w:szCs w:val="24"/>
        </w:rPr>
        <w:t>Merritt M</w:t>
      </w:r>
      <w:r w:rsidR="00275DA7">
        <w:rPr>
          <w:b/>
          <w:iCs/>
          <w:sz w:val="24"/>
          <w:szCs w:val="24"/>
        </w:rPr>
        <w:t xml:space="preserve"> </w:t>
      </w:r>
      <w:r w:rsidR="00275DA7">
        <w:rPr>
          <w:iCs/>
          <w:sz w:val="24"/>
          <w:szCs w:val="24"/>
        </w:rPr>
        <w:t>(</w:t>
      </w:r>
      <w:r w:rsidR="00275DA7" w:rsidRPr="00DA2360">
        <w:rPr>
          <w:i/>
          <w:iCs/>
          <w:sz w:val="24"/>
          <w:szCs w:val="24"/>
        </w:rPr>
        <w:t>in absentia</w:t>
      </w:r>
      <w:r w:rsidR="00275DA7">
        <w:rPr>
          <w:iCs/>
          <w:sz w:val="24"/>
          <w:szCs w:val="24"/>
        </w:rPr>
        <w:t>)</w:t>
      </w:r>
      <w:r>
        <w:rPr>
          <w:iCs/>
          <w:sz w:val="24"/>
          <w:szCs w:val="24"/>
        </w:rPr>
        <w:t>, “A Responsible Exit: Using Theories of Justice to Inform Donor Practices of Transitioning H</w:t>
      </w:r>
      <w:r w:rsidRPr="00080BF9">
        <w:rPr>
          <w:iCs/>
          <w:sz w:val="24"/>
          <w:szCs w:val="24"/>
        </w:rPr>
        <w:t>eal</w:t>
      </w:r>
      <w:r>
        <w:rPr>
          <w:iCs/>
          <w:sz w:val="24"/>
          <w:szCs w:val="24"/>
        </w:rPr>
        <w:t>th programs to In-Country P</w:t>
      </w:r>
      <w:r w:rsidRPr="00080BF9">
        <w:rPr>
          <w:iCs/>
          <w:sz w:val="24"/>
          <w:szCs w:val="24"/>
        </w:rPr>
        <w:t>artners</w:t>
      </w:r>
      <w:r w:rsidR="00A33F8A">
        <w:rPr>
          <w:iCs/>
          <w:sz w:val="24"/>
          <w:szCs w:val="24"/>
        </w:rPr>
        <w:t>,”</w:t>
      </w:r>
      <w:r w:rsidRPr="00080BF9">
        <w:rPr>
          <w:iCs/>
          <w:sz w:val="24"/>
          <w:szCs w:val="24"/>
        </w:rPr>
        <w:t xml:space="preserve"> </w:t>
      </w:r>
      <w:r>
        <w:rPr>
          <w:iCs/>
          <w:sz w:val="24"/>
          <w:szCs w:val="24"/>
        </w:rPr>
        <w:t>American Public Health Association (APHA) annu</w:t>
      </w:r>
      <w:r w:rsidR="000F1F56">
        <w:rPr>
          <w:iCs/>
          <w:sz w:val="24"/>
          <w:szCs w:val="24"/>
        </w:rPr>
        <w:t xml:space="preserve">al meeting, New Orleans, LA, </w:t>
      </w:r>
      <w:r>
        <w:rPr>
          <w:iCs/>
          <w:sz w:val="24"/>
          <w:szCs w:val="24"/>
        </w:rPr>
        <w:t xml:space="preserve">19 </w:t>
      </w:r>
      <w:r w:rsidR="004A1601">
        <w:rPr>
          <w:iCs/>
          <w:sz w:val="24"/>
          <w:szCs w:val="24"/>
        </w:rPr>
        <w:t>Nov</w:t>
      </w:r>
      <w:r>
        <w:rPr>
          <w:iCs/>
          <w:sz w:val="24"/>
          <w:szCs w:val="24"/>
        </w:rPr>
        <w:t xml:space="preserve"> 2014</w:t>
      </w:r>
      <w:r w:rsidR="008C1D13">
        <w:rPr>
          <w:iCs/>
          <w:sz w:val="24"/>
          <w:szCs w:val="24"/>
        </w:rPr>
        <w:t>, oral presentation</w:t>
      </w:r>
    </w:p>
    <w:p w14:paraId="05A89142" w14:textId="77777777" w:rsidR="00080BF9" w:rsidRPr="00080BF9" w:rsidRDefault="00080BF9" w:rsidP="00437167">
      <w:pPr>
        <w:ind w:left="432"/>
        <w:rPr>
          <w:iCs/>
          <w:sz w:val="16"/>
          <w:szCs w:val="16"/>
        </w:rPr>
      </w:pPr>
    </w:p>
    <w:p w14:paraId="2ED93A1D" w14:textId="2A437C85" w:rsidR="00437167" w:rsidRDefault="00437167" w:rsidP="00437167">
      <w:pPr>
        <w:ind w:left="432"/>
        <w:rPr>
          <w:iCs/>
          <w:sz w:val="24"/>
          <w:szCs w:val="24"/>
        </w:rPr>
      </w:pPr>
      <w:r>
        <w:rPr>
          <w:iCs/>
          <w:sz w:val="24"/>
          <w:szCs w:val="24"/>
        </w:rPr>
        <w:t xml:space="preserve">Jacobson J, Tanner M, Stone C, </w:t>
      </w:r>
      <w:r w:rsidRPr="00437167">
        <w:rPr>
          <w:b/>
          <w:iCs/>
          <w:sz w:val="24"/>
          <w:szCs w:val="24"/>
        </w:rPr>
        <w:t>Merritt MW</w:t>
      </w:r>
      <w:r>
        <w:rPr>
          <w:iCs/>
          <w:sz w:val="24"/>
          <w:szCs w:val="24"/>
        </w:rPr>
        <w:t>, Tediosi F, “Impacts of Investments to Reach Elimination of Onchocerciasis, Lymphatic Filariasis, and Human African Trypan</w:t>
      </w:r>
      <w:r w:rsidR="00E303E2">
        <w:rPr>
          <w:iCs/>
          <w:sz w:val="24"/>
          <w:szCs w:val="24"/>
        </w:rPr>
        <w:t>osomiasis</w:t>
      </w:r>
      <w:r w:rsidR="00A33F8A">
        <w:rPr>
          <w:iCs/>
          <w:sz w:val="24"/>
          <w:szCs w:val="24"/>
        </w:rPr>
        <w:t>,”</w:t>
      </w:r>
      <w:r w:rsidR="00E303E2">
        <w:rPr>
          <w:iCs/>
          <w:sz w:val="24"/>
          <w:szCs w:val="24"/>
        </w:rPr>
        <w:t xml:space="preserve"> American Society of</w:t>
      </w:r>
      <w:r>
        <w:rPr>
          <w:iCs/>
          <w:sz w:val="24"/>
          <w:szCs w:val="24"/>
        </w:rPr>
        <w:t xml:space="preserve"> </w:t>
      </w:r>
      <w:r w:rsidR="00E303E2">
        <w:rPr>
          <w:iCs/>
          <w:sz w:val="24"/>
          <w:szCs w:val="24"/>
        </w:rPr>
        <w:t xml:space="preserve">Tropical Medicine and Hygiene annual meeting, New Orleans, LA, </w:t>
      </w:r>
      <w:r w:rsidR="000F1F56">
        <w:rPr>
          <w:iCs/>
          <w:sz w:val="24"/>
          <w:szCs w:val="24"/>
        </w:rPr>
        <w:t>5</w:t>
      </w:r>
      <w:r w:rsidR="00E303E2">
        <w:rPr>
          <w:iCs/>
          <w:sz w:val="24"/>
          <w:szCs w:val="24"/>
        </w:rPr>
        <w:t xml:space="preserve"> </w:t>
      </w:r>
      <w:r w:rsidR="004A1601">
        <w:rPr>
          <w:iCs/>
          <w:sz w:val="24"/>
          <w:szCs w:val="24"/>
        </w:rPr>
        <w:t>Nov</w:t>
      </w:r>
      <w:r w:rsidR="00E303E2">
        <w:rPr>
          <w:iCs/>
          <w:sz w:val="24"/>
          <w:szCs w:val="24"/>
        </w:rPr>
        <w:t xml:space="preserve"> 2014</w:t>
      </w:r>
      <w:r w:rsidR="008C1D13">
        <w:rPr>
          <w:iCs/>
          <w:sz w:val="24"/>
          <w:szCs w:val="24"/>
        </w:rPr>
        <w:t>, oral presentation</w:t>
      </w:r>
    </w:p>
    <w:p w14:paraId="5E9739A8" w14:textId="77777777" w:rsidR="00437167" w:rsidRPr="00437167" w:rsidRDefault="00437167" w:rsidP="00437167">
      <w:pPr>
        <w:ind w:left="432"/>
        <w:rPr>
          <w:iCs/>
          <w:sz w:val="16"/>
          <w:szCs w:val="16"/>
        </w:rPr>
      </w:pPr>
    </w:p>
    <w:p w14:paraId="6A8BDB0A" w14:textId="55CDD367" w:rsidR="00437167" w:rsidRPr="00437167" w:rsidRDefault="00437167" w:rsidP="00437167">
      <w:pPr>
        <w:ind w:left="432"/>
        <w:rPr>
          <w:iCs/>
          <w:sz w:val="24"/>
          <w:szCs w:val="24"/>
        </w:rPr>
      </w:pPr>
      <w:r>
        <w:rPr>
          <w:iCs/>
          <w:sz w:val="24"/>
          <w:szCs w:val="24"/>
        </w:rPr>
        <w:t>*Sripad P</w:t>
      </w:r>
      <w:r w:rsidR="00080BF9">
        <w:rPr>
          <w:iCs/>
          <w:sz w:val="24"/>
          <w:szCs w:val="24"/>
        </w:rPr>
        <w:t xml:space="preserve"> (</w:t>
      </w:r>
      <w:r w:rsidR="00EE2AE3">
        <w:rPr>
          <w:iCs/>
          <w:sz w:val="24"/>
          <w:szCs w:val="24"/>
        </w:rPr>
        <w:t>B</w:t>
      </w:r>
      <w:r w:rsidR="00080BF9">
        <w:rPr>
          <w:iCs/>
          <w:sz w:val="24"/>
          <w:szCs w:val="24"/>
        </w:rPr>
        <w:t>SPH student)</w:t>
      </w:r>
      <w:r>
        <w:rPr>
          <w:iCs/>
          <w:sz w:val="24"/>
          <w:szCs w:val="24"/>
        </w:rPr>
        <w:t xml:space="preserve">, Abuya T, Ozawa S, </w:t>
      </w:r>
      <w:r w:rsidRPr="00437167">
        <w:rPr>
          <w:b/>
          <w:iCs/>
          <w:sz w:val="24"/>
          <w:szCs w:val="24"/>
        </w:rPr>
        <w:t>Merritt M</w:t>
      </w:r>
      <w:r w:rsidR="005D0198">
        <w:rPr>
          <w:b/>
          <w:iCs/>
          <w:sz w:val="24"/>
          <w:szCs w:val="24"/>
        </w:rPr>
        <w:t xml:space="preserve"> </w:t>
      </w:r>
      <w:r w:rsidR="005D0198">
        <w:rPr>
          <w:iCs/>
          <w:sz w:val="24"/>
          <w:szCs w:val="24"/>
        </w:rPr>
        <w:t>(</w:t>
      </w:r>
      <w:r w:rsidR="005D0198" w:rsidRPr="00DA2360">
        <w:rPr>
          <w:i/>
          <w:iCs/>
          <w:sz w:val="24"/>
          <w:szCs w:val="24"/>
        </w:rPr>
        <w:t>in absentia</w:t>
      </w:r>
      <w:r w:rsidR="005D0198">
        <w:rPr>
          <w:iCs/>
          <w:sz w:val="24"/>
          <w:szCs w:val="24"/>
        </w:rPr>
        <w:t>)</w:t>
      </w:r>
      <w:r>
        <w:rPr>
          <w:iCs/>
          <w:sz w:val="24"/>
          <w:szCs w:val="24"/>
        </w:rPr>
        <w:t>, Warren C, “Exploring Trust in Maternity Care: a Qualitative Study in Peri-Urban Kenya</w:t>
      </w:r>
      <w:r w:rsidR="00A33F8A">
        <w:rPr>
          <w:iCs/>
          <w:sz w:val="24"/>
          <w:szCs w:val="24"/>
        </w:rPr>
        <w:t>,”</w:t>
      </w:r>
      <w:r>
        <w:rPr>
          <w:iCs/>
          <w:sz w:val="24"/>
          <w:szCs w:val="24"/>
        </w:rPr>
        <w:t xml:space="preserve"> 3</w:t>
      </w:r>
      <w:r w:rsidRPr="00437167">
        <w:rPr>
          <w:iCs/>
          <w:sz w:val="24"/>
          <w:szCs w:val="24"/>
          <w:vertAlign w:val="superscript"/>
        </w:rPr>
        <w:t>rd</w:t>
      </w:r>
      <w:r>
        <w:rPr>
          <w:iCs/>
          <w:sz w:val="24"/>
          <w:szCs w:val="24"/>
        </w:rPr>
        <w:t xml:space="preserve"> Global Symposium on Health Systems Research, Cape Town, South Africa, 30 </w:t>
      </w:r>
      <w:r w:rsidR="004A1601">
        <w:rPr>
          <w:iCs/>
          <w:sz w:val="24"/>
          <w:szCs w:val="24"/>
        </w:rPr>
        <w:t>Sep</w:t>
      </w:r>
      <w:r>
        <w:rPr>
          <w:iCs/>
          <w:sz w:val="24"/>
          <w:szCs w:val="24"/>
        </w:rPr>
        <w:t xml:space="preserve"> – 3 </w:t>
      </w:r>
      <w:r w:rsidR="004A1601">
        <w:rPr>
          <w:iCs/>
          <w:sz w:val="24"/>
          <w:szCs w:val="24"/>
        </w:rPr>
        <w:t>Oct</w:t>
      </w:r>
      <w:r>
        <w:rPr>
          <w:iCs/>
          <w:sz w:val="24"/>
          <w:szCs w:val="24"/>
        </w:rPr>
        <w:t xml:space="preserve"> 2014</w:t>
      </w:r>
      <w:r w:rsidR="008C1D13">
        <w:rPr>
          <w:iCs/>
          <w:sz w:val="24"/>
          <w:szCs w:val="24"/>
        </w:rPr>
        <w:t>, oral presentation</w:t>
      </w:r>
    </w:p>
    <w:p w14:paraId="125EF5E3" w14:textId="77777777" w:rsidR="00437167" w:rsidRPr="00437167" w:rsidRDefault="00437167" w:rsidP="008D04A1">
      <w:pPr>
        <w:ind w:left="432"/>
        <w:rPr>
          <w:iCs/>
          <w:sz w:val="16"/>
          <w:szCs w:val="16"/>
        </w:rPr>
      </w:pPr>
      <w:r>
        <w:rPr>
          <w:iCs/>
          <w:sz w:val="24"/>
          <w:szCs w:val="24"/>
        </w:rPr>
        <w:t xml:space="preserve"> </w:t>
      </w:r>
    </w:p>
    <w:p w14:paraId="600BC47A" w14:textId="484F1CB6" w:rsidR="008D04A1" w:rsidRDefault="008D04A1" w:rsidP="008D04A1">
      <w:pPr>
        <w:ind w:left="432"/>
        <w:rPr>
          <w:iCs/>
          <w:sz w:val="24"/>
          <w:szCs w:val="24"/>
        </w:rPr>
      </w:pPr>
      <w:r>
        <w:rPr>
          <w:iCs/>
          <w:sz w:val="24"/>
          <w:szCs w:val="24"/>
        </w:rPr>
        <w:t xml:space="preserve">Richardson HS, </w:t>
      </w:r>
      <w:r>
        <w:rPr>
          <w:b/>
          <w:iCs/>
          <w:sz w:val="24"/>
          <w:szCs w:val="24"/>
        </w:rPr>
        <w:t>Merritt MW</w:t>
      </w:r>
      <w:r>
        <w:rPr>
          <w:iCs/>
          <w:sz w:val="24"/>
          <w:szCs w:val="24"/>
        </w:rPr>
        <w:t>, Largent E, Capron AM, “</w:t>
      </w:r>
      <w:r w:rsidRPr="008D04A1">
        <w:rPr>
          <w:iCs/>
          <w:sz w:val="24"/>
          <w:szCs w:val="24"/>
        </w:rPr>
        <w:t>Medical Researchers’ Ancillary-Care Obligations: Working</w:t>
      </w:r>
      <w:r>
        <w:rPr>
          <w:iCs/>
          <w:sz w:val="24"/>
          <w:szCs w:val="24"/>
        </w:rPr>
        <w:t xml:space="preserve"> </w:t>
      </w:r>
      <w:r w:rsidRPr="008D04A1">
        <w:rPr>
          <w:iCs/>
          <w:sz w:val="24"/>
          <w:szCs w:val="24"/>
        </w:rPr>
        <w:t xml:space="preserve">Out </w:t>
      </w:r>
      <w:r>
        <w:rPr>
          <w:iCs/>
          <w:sz w:val="24"/>
          <w:szCs w:val="24"/>
        </w:rPr>
        <w:t xml:space="preserve">a Philosophical Account That Is </w:t>
      </w:r>
      <w:r w:rsidRPr="008D04A1">
        <w:rPr>
          <w:iCs/>
          <w:sz w:val="24"/>
          <w:szCs w:val="24"/>
        </w:rPr>
        <w:t>Empirically Informed</w:t>
      </w:r>
      <w:r>
        <w:rPr>
          <w:iCs/>
          <w:sz w:val="24"/>
          <w:szCs w:val="24"/>
        </w:rPr>
        <w:t xml:space="preserve"> </w:t>
      </w:r>
      <w:r w:rsidRPr="008D04A1">
        <w:rPr>
          <w:iCs/>
          <w:sz w:val="24"/>
          <w:szCs w:val="24"/>
        </w:rPr>
        <w:t>and Practically Useful</w:t>
      </w:r>
      <w:r w:rsidR="00A33F8A">
        <w:rPr>
          <w:iCs/>
          <w:sz w:val="24"/>
          <w:szCs w:val="24"/>
        </w:rPr>
        <w:t>,”</w:t>
      </w:r>
      <w:r>
        <w:rPr>
          <w:iCs/>
          <w:sz w:val="24"/>
          <w:szCs w:val="24"/>
        </w:rPr>
        <w:t xml:space="preserve"> American Society for Bioethics and Humanities </w:t>
      </w:r>
      <w:r w:rsidR="00063CFD">
        <w:rPr>
          <w:iCs/>
          <w:sz w:val="24"/>
          <w:szCs w:val="24"/>
        </w:rPr>
        <w:t xml:space="preserve">(ASBH) </w:t>
      </w:r>
      <w:r>
        <w:rPr>
          <w:iCs/>
          <w:sz w:val="24"/>
          <w:szCs w:val="24"/>
        </w:rPr>
        <w:t xml:space="preserve">annual meeting, Atlanta, GA, 25 </w:t>
      </w:r>
      <w:r w:rsidR="004A1601">
        <w:rPr>
          <w:iCs/>
          <w:sz w:val="24"/>
          <w:szCs w:val="24"/>
        </w:rPr>
        <w:t>Oct</w:t>
      </w:r>
      <w:r>
        <w:rPr>
          <w:iCs/>
          <w:sz w:val="24"/>
          <w:szCs w:val="24"/>
        </w:rPr>
        <w:t xml:space="preserve"> 2013</w:t>
      </w:r>
      <w:r w:rsidR="00356AB8">
        <w:rPr>
          <w:iCs/>
          <w:sz w:val="24"/>
          <w:szCs w:val="24"/>
        </w:rPr>
        <w:t>, panel presentation</w:t>
      </w:r>
    </w:p>
    <w:p w14:paraId="3E7D734F" w14:textId="77777777" w:rsidR="008D04A1" w:rsidRPr="008D04A1" w:rsidRDefault="008D04A1" w:rsidP="008D04A1">
      <w:pPr>
        <w:ind w:left="432"/>
        <w:rPr>
          <w:iCs/>
          <w:sz w:val="16"/>
          <w:szCs w:val="16"/>
        </w:rPr>
      </w:pPr>
    </w:p>
    <w:p w14:paraId="6DBD6242" w14:textId="77777777" w:rsidR="008D04A1" w:rsidRPr="008D04A1" w:rsidRDefault="008D04A1" w:rsidP="008D04A1">
      <w:pPr>
        <w:ind w:left="432"/>
        <w:rPr>
          <w:iCs/>
          <w:sz w:val="24"/>
          <w:szCs w:val="24"/>
        </w:rPr>
      </w:pPr>
      <w:r>
        <w:rPr>
          <w:iCs/>
          <w:sz w:val="24"/>
          <w:szCs w:val="24"/>
        </w:rPr>
        <w:t xml:space="preserve">Geller G, </w:t>
      </w:r>
      <w:r>
        <w:rPr>
          <w:b/>
          <w:iCs/>
          <w:sz w:val="24"/>
          <w:szCs w:val="24"/>
        </w:rPr>
        <w:t>Merritt MW</w:t>
      </w:r>
      <w:r>
        <w:rPr>
          <w:iCs/>
          <w:sz w:val="24"/>
          <w:szCs w:val="24"/>
        </w:rPr>
        <w:t>, “</w:t>
      </w:r>
      <w:r w:rsidRPr="008D04A1">
        <w:rPr>
          <w:iCs/>
          <w:sz w:val="24"/>
          <w:szCs w:val="24"/>
        </w:rPr>
        <w:t>From Tradition to Innovation in the Moral Development of</w:t>
      </w:r>
    </w:p>
    <w:p w14:paraId="156F5F89" w14:textId="7CDCF817" w:rsidR="008D04A1" w:rsidRDefault="008D04A1" w:rsidP="008D04A1">
      <w:pPr>
        <w:ind w:left="432"/>
        <w:rPr>
          <w:iCs/>
          <w:sz w:val="24"/>
          <w:szCs w:val="24"/>
        </w:rPr>
      </w:pPr>
      <w:r w:rsidRPr="008D04A1">
        <w:rPr>
          <w:iCs/>
          <w:sz w:val="24"/>
          <w:szCs w:val="24"/>
        </w:rPr>
        <w:t>Health Professionals: Designing Educational Experiences</w:t>
      </w:r>
      <w:r>
        <w:rPr>
          <w:iCs/>
          <w:sz w:val="24"/>
          <w:szCs w:val="24"/>
        </w:rPr>
        <w:t xml:space="preserve"> That Cultivate a ‘Capacity for Wonder’</w:t>
      </w:r>
      <w:r w:rsidR="00A11AF0">
        <w:rPr>
          <w:iCs/>
          <w:sz w:val="24"/>
          <w:szCs w:val="24"/>
        </w:rPr>
        <w:t xml:space="preserve"> </w:t>
      </w:r>
      <w:r w:rsidR="00F5607E">
        <w:rPr>
          <w:iCs/>
          <w:sz w:val="24"/>
          <w:szCs w:val="24"/>
        </w:rPr>
        <w:t>,”</w:t>
      </w:r>
      <w:r w:rsidR="00063CFD">
        <w:rPr>
          <w:iCs/>
          <w:sz w:val="24"/>
          <w:szCs w:val="24"/>
        </w:rPr>
        <w:t xml:space="preserve"> </w:t>
      </w:r>
      <w:r>
        <w:rPr>
          <w:iCs/>
          <w:sz w:val="24"/>
          <w:szCs w:val="24"/>
        </w:rPr>
        <w:t xml:space="preserve">American Society for Bioethics and Humanities </w:t>
      </w:r>
      <w:r w:rsidR="00063CFD">
        <w:rPr>
          <w:iCs/>
          <w:sz w:val="24"/>
          <w:szCs w:val="24"/>
        </w:rPr>
        <w:t xml:space="preserve">(ASBY) </w:t>
      </w:r>
      <w:r>
        <w:rPr>
          <w:iCs/>
          <w:sz w:val="24"/>
          <w:szCs w:val="24"/>
        </w:rPr>
        <w:t xml:space="preserve">annual meeting, Atlanta, GA, 24 </w:t>
      </w:r>
      <w:r w:rsidR="004A1601">
        <w:rPr>
          <w:iCs/>
          <w:sz w:val="24"/>
          <w:szCs w:val="24"/>
        </w:rPr>
        <w:t>Oct</w:t>
      </w:r>
      <w:r>
        <w:rPr>
          <w:iCs/>
          <w:sz w:val="24"/>
          <w:szCs w:val="24"/>
        </w:rPr>
        <w:t xml:space="preserve"> 2013</w:t>
      </w:r>
      <w:r w:rsidR="00063CFD">
        <w:rPr>
          <w:iCs/>
          <w:sz w:val="24"/>
          <w:szCs w:val="24"/>
        </w:rPr>
        <w:t>, workshop</w:t>
      </w:r>
    </w:p>
    <w:p w14:paraId="6CB0D16D" w14:textId="77777777" w:rsidR="008D04A1" w:rsidRPr="008D04A1" w:rsidRDefault="008D04A1" w:rsidP="008D04A1">
      <w:pPr>
        <w:ind w:left="432"/>
        <w:rPr>
          <w:iCs/>
          <w:sz w:val="16"/>
          <w:szCs w:val="16"/>
        </w:rPr>
      </w:pPr>
    </w:p>
    <w:p w14:paraId="565F2773" w14:textId="29E6EE47" w:rsidR="000C7030" w:rsidRDefault="000F530B" w:rsidP="005F5940">
      <w:pPr>
        <w:ind w:left="432"/>
        <w:rPr>
          <w:iCs/>
          <w:sz w:val="24"/>
          <w:szCs w:val="24"/>
        </w:rPr>
      </w:pPr>
      <w:r>
        <w:rPr>
          <w:iCs/>
          <w:sz w:val="24"/>
          <w:szCs w:val="24"/>
        </w:rPr>
        <w:t>*</w:t>
      </w:r>
      <w:r w:rsidR="00A573F7">
        <w:rPr>
          <w:iCs/>
          <w:sz w:val="24"/>
          <w:szCs w:val="24"/>
        </w:rPr>
        <w:t xml:space="preserve">Brown B (recent alumnus), </w:t>
      </w:r>
      <w:r w:rsidR="00A573F7" w:rsidRPr="00A573F7">
        <w:rPr>
          <w:b/>
          <w:iCs/>
          <w:sz w:val="24"/>
          <w:szCs w:val="24"/>
        </w:rPr>
        <w:t>Merritt MW</w:t>
      </w:r>
      <w:r w:rsidR="00A573F7">
        <w:rPr>
          <w:iCs/>
          <w:sz w:val="24"/>
          <w:szCs w:val="24"/>
        </w:rPr>
        <w:t xml:space="preserve">, </w:t>
      </w:r>
      <w:r w:rsidR="000354DE">
        <w:rPr>
          <w:iCs/>
          <w:sz w:val="24"/>
          <w:szCs w:val="24"/>
        </w:rPr>
        <w:t>“Incentive Parameters for International Human Subjects Resea</w:t>
      </w:r>
      <w:r w:rsidR="00A573F7">
        <w:rPr>
          <w:iCs/>
          <w:sz w:val="24"/>
          <w:szCs w:val="24"/>
        </w:rPr>
        <w:t>rch</w:t>
      </w:r>
      <w:r w:rsidR="00A33F8A">
        <w:rPr>
          <w:iCs/>
          <w:sz w:val="24"/>
          <w:szCs w:val="24"/>
        </w:rPr>
        <w:t>,”</w:t>
      </w:r>
      <w:r w:rsidR="000354DE">
        <w:rPr>
          <w:iCs/>
          <w:sz w:val="24"/>
          <w:szCs w:val="24"/>
        </w:rPr>
        <w:t xml:space="preserve"> Public Responsibility in Medicine and Research (PRIM&amp;R) Advancing Ethical Research Conference, </w:t>
      </w:r>
      <w:r w:rsidR="00440E24">
        <w:rPr>
          <w:iCs/>
          <w:sz w:val="24"/>
          <w:szCs w:val="24"/>
        </w:rPr>
        <w:t xml:space="preserve">2 </w:t>
      </w:r>
      <w:r w:rsidR="004A1601">
        <w:rPr>
          <w:iCs/>
          <w:sz w:val="24"/>
          <w:szCs w:val="24"/>
        </w:rPr>
        <w:t>Dec</w:t>
      </w:r>
      <w:r w:rsidR="00440E24">
        <w:rPr>
          <w:iCs/>
          <w:sz w:val="24"/>
          <w:szCs w:val="24"/>
        </w:rPr>
        <w:t xml:space="preserve"> 2011</w:t>
      </w:r>
      <w:r w:rsidR="00063CFD">
        <w:rPr>
          <w:iCs/>
          <w:sz w:val="24"/>
          <w:szCs w:val="24"/>
        </w:rPr>
        <w:t>, poster presentation</w:t>
      </w:r>
    </w:p>
    <w:p w14:paraId="1B795380" w14:textId="77777777" w:rsidR="000354DE" w:rsidRDefault="00016916" w:rsidP="000C7030">
      <w:pPr>
        <w:ind w:left="864"/>
        <w:rPr>
          <w:iCs/>
          <w:sz w:val="24"/>
          <w:szCs w:val="24"/>
        </w:rPr>
      </w:pPr>
      <w:r>
        <w:rPr>
          <w:iCs/>
          <w:sz w:val="24"/>
          <w:szCs w:val="24"/>
        </w:rPr>
        <w:t>This was</w:t>
      </w:r>
      <w:r w:rsidR="000354DE">
        <w:rPr>
          <w:iCs/>
          <w:sz w:val="24"/>
          <w:szCs w:val="24"/>
        </w:rPr>
        <w:t xml:space="preserve"> one of 16 posters selected from a total of 122 for </w:t>
      </w:r>
      <w:r>
        <w:rPr>
          <w:iCs/>
          <w:sz w:val="24"/>
          <w:szCs w:val="24"/>
        </w:rPr>
        <w:t xml:space="preserve">a </w:t>
      </w:r>
      <w:r w:rsidR="000354DE">
        <w:rPr>
          <w:iCs/>
          <w:sz w:val="24"/>
          <w:szCs w:val="24"/>
        </w:rPr>
        <w:t>special moderated discussion session.</w:t>
      </w:r>
    </w:p>
    <w:p w14:paraId="18851E7C" w14:textId="77777777" w:rsidR="000354DE" w:rsidRPr="000354DE" w:rsidRDefault="000354DE" w:rsidP="005F5940">
      <w:pPr>
        <w:ind w:left="432"/>
        <w:rPr>
          <w:iCs/>
          <w:sz w:val="16"/>
          <w:szCs w:val="16"/>
        </w:rPr>
      </w:pPr>
    </w:p>
    <w:p w14:paraId="2C199FD8" w14:textId="0B9176BC" w:rsidR="00CC3DF3" w:rsidRDefault="00A573F7" w:rsidP="005F5940">
      <w:pPr>
        <w:ind w:left="432"/>
        <w:rPr>
          <w:iCs/>
          <w:sz w:val="24"/>
          <w:szCs w:val="24"/>
        </w:rPr>
      </w:pPr>
      <w:r w:rsidRPr="00A573F7">
        <w:rPr>
          <w:b/>
          <w:iCs/>
          <w:sz w:val="24"/>
          <w:szCs w:val="24"/>
        </w:rPr>
        <w:t>Merritt MW</w:t>
      </w:r>
      <w:r>
        <w:rPr>
          <w:iCs/>
          <w:sz w:val="24"/>
          <w:szCs w:val="24"/>
        </w:rPr>
        <w:t xml:space="preserve">, Mojtabai R, Katz J, </w:t>
      </w:r>
      <w:r w:rsidR="005F5940" w:rsidRPr="005F5940">
        <w:rPr>
          <w:iCs/>
          <w:sz w:val="24"/>
          <w:szCs w:val="24"/>
        </w:rPr>
        <w:t>"</w:t>
      </w:r>
      <w:r w:rsidR="00A27E3E">
        <w:rPr>
          <w:iCs/>
          <w:sz w:val="24"/>
          <w:szCs w:val="24"/>
        </w:rPr>
        <w:t>When is it Ethical to Collect Data on Serious Health Conditions i</w:t>
      </w:r>
      <w:r w:rsidR="00A27E3E" w:rsidRPr="005F5940">
        <w:rPr>
          <w:iCs/>
          <w:sz w:val="24"/>
          <w:szCs w:val="24"/>
        </w:rPr>
        <w:t>n Developing C</w:t>
      </w:r>
      <w:r w:rsidR="00A27E3E">
        <w:rPr>
          <w:iCs/>
          <w:sz w:val="24"/>
          <w:szCs w:val="24"/>
        </w:rPr>
        <w:t>ountries in the Absence o</w:t>
      </w:r>
      <w:r w:rsidR="00A27E3E" w:rsidRPr="005F5940">
        <w:rPr>
          <w:iCs/>
          <w:sz w:val="24"/>
          <w:szCs w:val="24"/>
        </w:rPr>
        <w:t>f Effective Referral</w:t>
      </w:r>
      <w:r w:rsidR="005F5940" w:rsidRPr="005F5940">
        <w:rPr>
          <w:iCs/>
          <w:sz w:val="24"/>
          <w:szCs w:val="24"/>
        </w:rPr>
        <w:t>?"</w:t>
      </w:r>
      <w:r w:rsidR="005F5940">
        <w:rPr>
          <w:iCs/>
          <w:sz w:val="24"/>
          <w:szCs w:val="24"/>
        </w:rPr>
        <w:t xml:space="preserve"> American Public Health Association</w:t>
      </w:r>
      <w:r w:rsidR="00080BF9">
        <w:rPr>
          <w:iCs/>
          <w:sz w:val="24"/>
          <w:szCs w:val="24"/>
        </w:rPr>
        <w:t xml:space="preserve"> (APHA)</w:t>
      </w:r>
      <w:r w:rsidR="005F5940">
        <w:rPr>
          <w:iCs/>
          <w:sz w:val="24"/>
          <w:szCs w:val="24"/>
        </w:rPr>
        <w:t xml:space="preserve"> annual meeting, Washington, DC, 31 </w:t>
      </w:r>
      <w:r w:rsidR="004A1601">
        <w:rPr>
          <w:iCs/>
          <w:sz w:val="24"/>
          <w:szCs w:val="24"/>
        </w:rPr>
        <w:t>Oct</w:t>
      </w:r>
      <w:r w:rsidR="005F5940">
        <w:rPr>
          <w:iCs/>
          <w:sz w:val="24"/>
          <w:szCs w:val="24"/>
        </w:rPr>
        <w:t xml:space="preserve"> 2011</w:t>
      </w:r>
      <w:r w:rsidR="00063CFD">
        <w:rPr>
          <w:iCs/>
          <w:sz w:val="24"/>
          <w:szCs w:val="24"/>
        </w:rPr>
        <w:t>, poster</w:t>
      </w:r>
      <w:r w:rsidR="00016916">
        <w:rPr>
          <w:iCs/>
          <w:sz w:val="24"/>
          <w:szCs w:val="24"/>
        </w:rPr>
        <w:t xml:space="preserve"> </w:t>
      </w:r>
    </w:p>
    <w:p w14:paraId="45EF2B60" w14:textId="6C5E5052" w:rsidR="005F5940" w:rsidRDefault="00016916" w:rsidP="00CC3DF3">
      <w:pPr>
        <w:ind w:left="864"/>
        <w:rPr>
          <w:iCs/>
          <w:sz w:val="24"/>
          <w:szCs w:val="24"/>
        </w:rPr>
      </w:pPr>
      <w:r>
        <w:rPr>
          <w:iCs/>
          <w:sz w:val="24"/>
          <w:szCs w:val="24"/>
        </w:rPr>
        <w:t xml:space="preserve">Poster </w:t>
      </w:r>
      <w:r w:rsidR="000F530B">
        <w:rPr>
          <w:iCs/>
          <w:sz w:val="24"/>
          <w:szCs w:val="24"/>
        </w:rPr>
        <w:t xml:space="preserve">was </w:t>
      </w:r>
      <w:r>
        <w:rPr>
          <w:iCs/>
          <w:sz w:val="24"/>
          <w:szCs w:val="24"/>
        </w:rPr>
        <w:t xml:space="preserve">also displayed at </w:t>
      </w:r>
      <w:r w:rsidR="00EE2AE3">
        <w:rPr>
          <w:iCs/>
          <w:sz w:val="24"/>
          <w:szCs w:val="24"/>
        </w:rPr>
        <w:t>B</w:t>
      </w:r>
      <w:r w:rsidR="00CC3DF3">
        <w:rPr>
          <w:iCs/>
          <w:sz w:val="24"/>
          <w:szCs w:val="24"/>
        </w:rPr>
        <w:t>SPH Department of International Health</w:t>
      </w:r>
      <w:r>
        <w:rPr>
          <w:iCs/>
          <w:sz w:val="24"/>
          <w:szCs w:val="24"/>
        </w:rPr>
        <w:t xml:space="preserve"> 50</w:t>
      </w:r>
      <w:r w:rsidRPr="00016916">
        <w:rPr>
          <w:iCs/>
          <w:sz w:val="24"/>
          <w:szCs w:val="24"/>
          <w:vertAlign w:val="superscript"/>
        </w:rPr>
        <w:t>th</w:t>
      </w:r>
      <w:r>
        <w:rPr>
          <w:iCs/>
          <w:sz w:val="24"/>
          <w:szCs w:val="24"/>
        </w:rPr>
        <w:t xml:space="preserve"> anniversary Health Systems celebration.</w:t>
      </w:r>
    </w:p>
    <w:p w14:paraId="035FE1CA" w14:textId="77777777" w:rsidR="005F5940" w:rsidRPr="000155C0" w:rsidRDefault="005F5940" w:rsidP="005F5940">
      <w:pPr>
        <w:ind w:left="432"/>
        <w:rPr>
          <w:iCs/>
          <w:sz w:val="16"/>
          <w:szCs w:val="16"/>
        </w:rPr>
      </w:pPr>
    </w:p>
    <w:p w14:paraId="1065A2AE" w14:textId="2E955153" w:rsidR="000F530B" w:rsidRDefault="000F530B" w:rsidP="000F530B">
      <w:pPr>
        <w:ind w:left="432"/>
        <w:rPr>
          <w:iCs/>
          <w:sz w:val="24"/>
          <w:szCs w:val="24"/>
        </w:rPr>
      </w:pPr>
      <w:r>
        <w:rPr>
          <w:bCs/>
          <w:iCs/>
          <w:sz w:val="24"/>
          <w:szCs w:val="24"/>
        </w:rPr>
        <w:t>*</w:t>
      </w:r>
      <w:r w:rsidR="00A573F7">
        <w:rPr>
          <w:bCs/>
          <w:iCs/>
          <w:sz w:val="24"/>
          <w:szCs w:val="24"/>
        </w:rPr>
        <w:t>Fofana MO</w:t>
      </w:r>
      <w:r w:rsidR="00A573F7" w:rsidRPr="00A573F7">
        <w:rPr>
          <w:bCs/>
          <w:iCs/>
          <w:sz w:val="24"/>
          <w:szCs w:val="24"/>
        </w:rPr>
        <w:t xml:space="preserve"> </w:t>
      </w:r>
      <w:r w:rsidR="00A573F7">
        <w:rPr>
          <w:bCs/>
          <w:iCs/>
          <w:sz w:val="24"/>
          <w:szCs w:val="24"/>
        </w:rPr>
        <w:t xml:space="preserve">(JHSOM student, </w:t>
      </w:r>
      <w:r w:rsidR="00A573F7">
        <w:rPr>
          <w:sz w:val="24"/>
          <w:szCs w:val="24"/>
        </w:rPr>
        <w:t xml:space="preserve">Berman Institute of Bioethics Scholarly Concentration Program), </w:t>
      </w:r>
      <w:r w:rsidR="00A573F7" w:rsidRPr="00A573F7">
        <w:rPr>
          <w:b/>
          <w:sz w:val="24"/>
          <w:szCs w:val="24"/>
        </w:rPr>
        <w:t>Merritt MW</w:t>
      </w:r>
      <w:r w:rsidR="005D0198">
        <w:rPr>
          <w:b/>
          <w:sz w:val="24"/>
          <w:szCs w:val="24"/>
        </w:rPr>
        <w:t xml:space="preserve"> </w:t>
      </w:r>
      <w:r w:rsidR="005D0198">
        <w:rPr>
          <w:sz w:val="24"/>
          <w:szCs w:val="24"/>
        </w:rPr>
        <w:t>(</w:t>
      </w:r>
      <w:r w:rsidR="005D0198" w:rsidRPr="00DA2360">
        <w:rPr>
          <w:i/>
          <w:sz w:val="24"/>
          <w:szCs w:val="24"/>
        </w:rPr>
        <w:t>in absentia</w:t>
      </w:r>
      <w:r w:rsidR="005D0198">
        <w:rPr>
          <w:sz w:val="24"/>
          <w:szCs w:val="24"/>
        </w:rPr>
        <w:t>)</w:t>
      </w:r>
      <w:r w:rsidR="00A573F7">
        <w:rPr>
          <w:sz w:val="24"/>
          <w:szCs w:val="24"/>
        </w:rPr>
        <w:t>,</w:t>
      </w:r>
      <w:r w:rsidR="00A573F7">
        <w:rPr>
          <w:bCs/>
          <w:iCs/>
          <w:sz w:val="24"/>
          <w:szCs w:val="24"/>
        </w:rPr>
        <w:t xml:space="preserve"> </w:t>
      </w:r>
      <w:r w:rsidR="0020253D">
        <w:rPr>
          <w:iCs/>
          <w:sz w:val="24"/>
          <w:szCs w:val="24"/>
        </w:rPr>
        <w:t>“</w:t>
      </w:r>
      <w:r w:rsidRPr="000F530B">
        <w:rPr>
          <w:iCs/>
          <w:sz w:val="24"/>
          <w:szCs w:val="24"/>
        </w:rPr>
        <w:t>Father Knows Best? Ethical Considerations of Required Paternal Consent in Pediatric</w:t>
      </w:r>
      <w:r>
        <w:rPr>
          <w:iCs/>
          <w:sz w:val="24"/>
          <w:szCs w:val="24"/>
        </w:rPr>
        <w:t xml:space="preserve"> HIV Research in Côte d’Ivoire</w:t>
      </w:r>
      <w:r w:rsidR="00A33F8A">
        <w:rPr>
          <w:iCs/>
          <w:sz w:val="24"/>
          <w:szCs w:val="24"/>
        </w:rPr>
        <w:t>,”</w:t>
      </w:r>
      <w:r w:rsidR="00A573F7">
        <w:rPr>
          <w:iCs/>
          <w:sz w:val="24"/>
          <w:szCs w:val="24"/>
        </w:rPr>
        <w:t xml:space="preserve"> </w:t>
      </w:r>
      <w:r w:rsidRPr="000F530B">
        <w:rPr>
          <w:iCs/>
          <w:sz w:val="24"/>
          <w:szCs w:val="24"/>
        </w:rPr>
        <w:t>Global Health Conference</w:t>
      </w:r>
      <w:r w:rsidR="004A1601">
        <w:rPr>
          <w:iCs/>
          <w:sz w:val="24"/>
          <w:szCs w:val="24"/>
        </w:rPr>
        <w:t>,</w:t>
      </w:r>
      <w:r>
        <w:rPr>
          <w:iCs/>
          <w:sz w:val="24"/>
          <w:szCs w:val="24"/>
        </w:rPr>
        <w:t xml:space="preserve"> 13-15</w:t>
      </w:r>
      <w:r w:rsidR="004A1601" w:rsidRPr="00F57034">
        <w:rPr>
          <w:iCs/>
          <w:sz w:val="24"/>
          <w:szCs w:val="24"/>
        </w:rPr>
        <w:t xml:space="preserve"> </w:t>
      </w:r>
      <w:r w:rsidR="004A1601">
        <w:rPr>
          <w:iCs/>
          <w:sz w:val="24"/>
          <w:szCs w:val="24"/>
        </w:rPr>
        <w:t>Nov</w:t>
      </w:r>
      <w:r>
        <w:rPr>
          <w:iCs/>
          <w:sz w:val="24"/>
          <w:szCs w:val="24"/>
        </w:rPr>
        <w:t xml:space="preserve"> 2011</w:t>
      </w:r>
      <w:r w:rsidR="00CC3DF3">
        <w:rPr>
          <w:iCs/>
          <w:sz w:val="24"/>
          <w:szCs w:val="24"/>
        </w:rPr>
        <w:t>,</w:t>
      </w:r>
      <w:r>
        <w:rPr>
          <w:iCs/>
          <w:sz w:val="24"/>
          <w:szCs w:val="24"/>
        </w:rPr>
        <w:t xml:space="preserve"> Montreal, Canada</w:t>
      </w:r>
      <w:r w:rsidR="00063CFD">
        <w:rPr>
          <w:iCs/>
          <w:sz w:val="24"/>
          <w:szCs w:val="24"/>
        </w:rPr>
        <w:t>, poster</w:t>
      </w:r>
    </w:p>
    <w:p w14:paraId="261EABB4" w14:textId="77777777" w:rsidR="000F530B" w:rsidRPr="000F530B" w:rsidRDefault="000F530B" w:rsidP="000F530B">
      <w:pPr>
        <w:ind w:left="432" w:firstLine="432"/>
        <w:rPr>
          <w:iCs/>
          <w:sz w:val="24"/>
          <w:szCs w:val="24"/>
        </w:rPr>
      </w:pPr>
      <w:r>
        <w:rPr>
          <w:iCs/>
          <w:sz w:val="24"/>
          <w:szCs w:val="24"/>
        </w:rPr>
        <w:t>The abstract was s</w:t>
      </w:r>
      <w:r w:rsidRPr="000F530B">
        <w:rPr>
          <w:iCs/>
          <w:sz w:val="24"/>
          <w:szCs w:val="24"/>
        </w:rPr>
        <w:t xml:space="preserve">elected for </w:t>
      </w:r>
      <w:r w:rsidR="00A573F7">
        <w:rPr>
          <w:iCs/>
          <w:sz w:val="24"/>
          <w:szCs w:val="24"/>
        </w:rPr>
        <w:t xml:space="preserve">a </w:t>
      </w:r>
      <w:r>
        <w:rPr>
          <w:iCs/>
          <w:sz w:val="24"/>
          <w:szCs w:val="24"/>
        </w:rPr>
        <w:t xml:space="preserve">Best Student </w:t>
      </w:r>
      <w:r w:rsidR="00A573F7">
        <w:rPr>
          <w:iCs/>
          <w:sz w:val="24"/>
          <w:szCs w:val="24"/>
        </w:rPr>
        <w:t xml:space="preserve">Poster </w:t>
      </w:r>
      <w:r>
        <w:rPr>
          <w:iCs/>
          <w:sz w:val="24"/>
          <w:szCs w:val="24"/>
        </w:rPr>
        <w:t>A</w:t>
      </w:r>
      <w:r w:rsidRPr="000F530B">
        <w:rPr>
          <w:iCs/>
          <w:sz w:val="24"/>
          <w:szCs w:val="24"/>
        </w:rPr>
        <w:t>bstract award</w:t>
      </w:r>
      <w:r>
        <w:rPr>
          <w:iCs/>
          <w:sz w:val="24"/>
          <w:szCs w:val="24"/>
        </w:rPr>
        <w:t>.</w:t>
      </w:r>
    </w:p>
    <w:p w14:paraId="01ADDE9A" w14:textId="77777777" w:rsidR="000F530B" w:rsidRPr="000F530B" w:rsidRDefault="000F530B" w:rsidP="000F530B">
      <w:pPr>
        <w:ind w:left="432"/>
        <w:rPr>
          <w:iCs/>
          <w:sz w:val="16"/>
          <w:szCs w:val="16"/>
        </w:rPr>
      </w:pPr>
    </w:p>
    <w:p w14:paraId="064174FE" w14:textId="5E2DB13F" w:rsidR="000F530B" w:rsidRPr="000F530B" w:rsidRDefault="000F530B" w:rsidP="000F530B">
      <w:pPr>
        <w:ind w:left="432"/>
        <w:rPr>
          <w:iCs/>
          <w:sz w:val="24"/>
          <w:szCs w:val="24"/>
        </w:rPr>
      </w:pPr>
      <w:r>
        <w:rPr>
          <w:iCs/>
          <w:sz w:val="24"/>
          <w:szCs w:val="24"/>
        </w:rPr>
        <w:t>*</w:t>
      </w:r>
      <w:r w:rsidR="00A573F7">
        <w:rPr>
          <w:iCs/>
          <w:sz w:val="24"/>
          <w:szCs w:val="24"/>
        </w:rPr>
        <w:t>Paul A (</w:t>
      </w:r>
      <w:r w:rsidR="00EE2AE3">
        <w:rPr>
          <w:iCs/>
          <w:sz w:val="24"/>
          <w:szCs w:val="24"/>
        </w:rPr>
        <w:t>B</w:t>
      </w:r>
      <w:r w:rsidR="00A573F7">
        <w:rPr>
          <w:iCs/>
          <w:sz w:val="24"/>
          <w:szCs w:val="24"/>
        </w:rPr>
        <w:t>SPH student), Redstone L (</w:t>
      </w:r>
      <w:r w:rsidR="00EE2AE3">
        <w:rPr>
          <w:iCs/>
          <w:sz w:val="24"/>
          <w:szCs w:val="24"/>
        </w:rPr>
        <w:t>B</w:t>
      </w:r>
      <w:r w:rsidR="00A573F7">
        <w:rPr>
          <w:iCs/>
          <w:sz w:val="24"/>
          <w:szCs w:val="24"/>
        </w:rPr>
        <w:t xml:space="preserve">SPH student), Doocy S, </w:t>
      </w:r>
      <w:r w:rsidR="00A573F7" w:rsidRPr="00A573F7">
        <w:rPr>
          <w:b/>
          <w:iCs/>
          <w:sz w:val="24"/>
          <w:szCs w:val="24"/>
        </w:rPr>
        <w:t>Merritt MW</w:t>
      </w:r>
      <w:r w:rsidR="00A573F7">
        <w:rPr>
          <w:iCs/>
          <w:sz w:val="24"/>
          <w:szCs w:val="24"/>
        </w:rPr>
        <w:t xml:space="preserve">, </w:t>
      </w:r>
      <w:r w:rsidR="0020253D">
        <w:rPr>
          <w:iCs/>
          <w:sz w:val="24"/>
          <w:szCs w:val="24"/>
        </w:rPr>
        <w:t>“</w:t>
      </w:r>
      <w:r w:rsidR="005F5940" w:rsidRPr="005F5940">
        <w:rPr>
          <w:iCs/>
          <w:sz w:val="24"/>
          <w:szCs w:val="24"/>
        </w:rPr>
        <w:t>Making Food Aid (a Little) More Ethical: a Rapid Assessment Tool for Community Selection</w:t>
      </w:r>
      <w:r w:rsidR="00A33F8A">
        <w:rPr>
          <w:iCs/>
          <w:sz w:val="24"/>
          <w:szCs w:val="24"/>
        </w:rPr>
        <w:t>,”</w:t>
      </w:r>
      <w:r w:rsidR="00A573F7">
        <w:rPr>
          <w:iCs/>
          <w:sz w:val="24"/>
          <w:szCs w:val="24"/>
        </w:rPr>
        <w:t xml:space="preserve"> presentation, </w:t>
      </w:r>
      <w:r w:rsidR="005F5940">
        <w:rPr>
          <w:iCs/>
          <w:sz w:val="24"/>
          <w:szCs w:val="24"/>
        </w:rPr>
        <w:t>American Society for Bioethics and Humanities</w:t>
      </w:r>
      <w:r w:rsidR="00063CFD">
        <w:rPr>
          <w:iCs/>
          <w:sz w:val="24"/>
          <w:szCs w:val="24"/>
        </w:rPr>
        <w:t xml:space="preserve"> (ASBH)</w:t>
      </w:r>
      <w:r w:rsidR="005F5940">
        <w:rPr>
          <w:iCs/>
          <w:sz w:val="24"/>
          <w:szCs w:val="24"/>
        </w:rPr>
        <w:t xml:space="preserve"> annual meeting, Minneapolis, MN, </w:t>
      </w:r>
      <w:r w:rsidR="008D04A1">
        <w:rPr>
          <w:iCs/>
          <w:sz w:val="24"/>
          <w:szCs w:val="24"/>
        </w:rPr>
        <w:t xml:space="preserve">14 </w:t>
      </w:r>
      <w:r w:rsidR="004A1601" w:rsidRPr="00F57034">
        <w:rPr>
          <w:iCs/>
          <w:sz w:val="24"/>
          <w:szCs w:val="24"/>
        </w:rPr>
        <w:t>Oc</w:t>
      </w:r>
      <w:r w:rsidR="004A1601">
        <w:rPr>
          <w:iCs/>
          <w:sz w:val="24"/>
          <w:szCs w:val="24"/>
        </w:rPr>
        <w:t>t</w:t>
      </w:r>
      <w:r w:rsidR="00440E24">
        <w:rPr>
          <w:iCs/>
          <w:sz w:val="24"/>
          <w:szCs w:val="24"/>
        </w:rPr>
        <w:t xml:space="preserve"> 2011</w:t>
      </w:r>
      <w:r w:rsidR="000A34A3">
        <w:rPr>
          <w:iCs/>
          <w:sz w:val="24"/>
          <w:szCs w:val="24"/>
        </w:rPr>
        <w:t>, oral presentation</w:t>
      </w:r>
    </w:p>
    <w:p w14:paraId="1831ECD9" w14:textId="77777777" w:rsidR="000F530B" w:rsidRPr="00E772D3" w:rsidRDefault="000F530B" w:rsidP="00E772D3">
      <w:pPr>
        <w:rPr>
          <w:iCs/>
          <w:sz w:val="16"/>
          <w:szCs w:val="16"/>
        </w:rPr>
      </w:pPr>
    </w:p>
    <w:p w14:paraId="4E58109F" w14:textId="15A5C36A" w:rsidR="00035706" w:rsidRDefault="00A573F7" w:rsidP="00035706">
      <w:pPr>
        <w:ind w:left="432"/>
        <w:rPr>
          <w:iCs/>
          <w:sz w:val="24"/>
          <w:szCs w:val="24"/>
        </w:rPr>
      </w:pPr>
      <w:r w:rsidRPr="00A573F7">
        <w:rPr>
          <w:b/>
          <w:iCs/>
          <w:sz w:val="24"/>
          <w:szCs w:val="24"/>
        </w:rPr>
        <w:t>Merritt MW</w:t>
      </w:r>
      <w:r>
        <w:rPr>
          <w:iCs/>
          <w:sz w:val="24"/>
          <w:szCs w:val="24"/>
        </w:rPr>
        <w:t xml:space="preserve">, Taylor HA, </w:t>
      </w:r>
      <w:r w:rsidR="007D5603">
        <w:rPr>
          <w:iCs/>
          <w:sz w:val="24"/>
          <w:szCs w:val="24"/>
        </w:rPr>
        <w:t>“The Duty of Rescue and Health Researchers’ Ancillary Care Responsibilit</w:t>
      </w:r>
      <w:r w:rsidR="009650BE">
        <w:rPr>
          <w:iCs/>
          <w:sz w:val="24"/>
          <w:szCs w:val="24"/>
        </w:rPr>
        <w:t>ies to Subjects</w:t>
      </w:r>
      <w:r w:rsidR="00A33F8A">
        <w:rPr>
          <w:iCs/>
          <w:sz w:val="24"/>
          <w:szCs w:val="24"/>
        </w:rPr>
        <w:t>,”</w:t>
      </w:r>
      <w:r>
        <w:rPr>
          <w:iCs/>
          <w:sz w:val="24"/>
          <w:szCs w:val="24"/>
        </w:rPr>
        <w:t xml:space="preserve"> </w:t>
      </w:r>
      <w:r w:rsidR="007D5603">
        <w:rPr>
          <w:iCs/>
          <w:sz w:val="24"/>
          <w:szCs w:val="24"/>
        </w:rPr>
        <w:t>10</w:t>
      </w:r>
      <w:r w:rsidR="007D5603" w:rsidRPr="007D5603">
        <w:rPr>
          <w:iCs/>
          <w:sz w:val="24"/>
          <w:szCs w:val="24"/>
          <w:vertAlign w:val="superscript"/>
        </w:rPr>
        <w:t>th</w:t>
      </w:r>
      <w:r w:rsidR="007D5603">
        <w:rPr>
          <w:iCs/>
          <w:sz w:val="24"/>
          <w:szCs w:val="24"/>
        </w:rPr>
        <w:t xml:space="preserve"> World Congress of Bioethics, Singapore, </w:t>
      </w:r>
      <w:r w:rsidR="00E6434D">
        <w:rPr>
          <w:iCs/>
          <w:sz w:val="24"/>
          <w:szCs w:val="24"/>
        </w:rPr>
        <w:t>28</w:t>
      </w:r>
      <w:r w:rsidR="007D5603">
        <w:rPr>
          <w:iCs/>
          <w:sz w:val="24"/>
          <w:szCs w:val="24"/>
        </w:rPr>
        <w:t xml:space="preserve"> Jul 2010</w:t>
      </w:r>
      <w:r w:rsidR="000A34A3">
        <w:rPr>
          <w:iCs/>
          <w:sz w:val="24"/>
          <w:szCs w:val="24"/>
        </w:rPr>
        <w:t>, oral presentation</w:t>
      </w:r>
    </w:p>
    <w:p w14:paraId="23827F83" w14:textId="77777777" w:rsidR="009E79F3" w:rsidRPr="009E79F3" w:rsidRDefault="009E79F3" w:rsidP="00035706">
      <w:pPr>
        <w:ind w:left="432"/>
        <w:rPr>
          <w:iCs/>
          <w:sz w:val="16"/>
          <w:szCs w:val="16"/>
        </w:rPr>
      </w:pPr>
    </w:p>
    <w:p w14:paraId="60629B5B" w14:textId="7D101115" w:rsidR="00B41C43" w:rsidRPr="00035706" w:rsidRDefault="00A573F7" w:rsidP="00035706">
      <w:pPr>
        <w:ind w:left="432"/>
        <w:rPr>
          <w:iCs/>
          <w:sz w:val="24"/>
          <w:szCs w:val="24"/>
        </w:rPr>
      </w:pPr>
      <w:r>
        <w:rPr>
          <w:b/>
          <w:iCs/>
          <w:sz w:val="24"/>
          <w:szCs w:val="24"/>
        </w:rPr>
        <w:t>Merritt MW</w:t>
      </w:r>
      <w:r>
        <w:rPr>
          <w:iCs/>
          <w:sz w:val="24"/>
          <w:szCs w:val="24"/>
        </w:rPr>
        <w:t xml:space="preserve">, Taylor HA, </w:t>
      </w:r>
      <w:r w:rsidR="00B41C43">
        <w:rPr>
          <w:iCs/>
          <w:sz w:val="24"/>
          <w:szCs w:val="24"/>
        </w:rPr>
        <w:t>“</w:t>
      </w:r>
      <w:r w:rsidR="00B41C43" w:rsidRPr="00B41C43">
        <w:rPr>
          <w:iCs/>
          <w:sz w:val="24"/>
          <w:szCs w:val="24"/>
        </w:rPr>
        <w:t>Translating Data to Theory: Ancillary Care in Public Health Intervention Research</w:t>
      </w:r>
      <w:r w:rsidR="00A33F8A">
        <w:rPr>
          <w:sz w:val="24"/>
          <w:szCs w:val="24"/>
        </w:rPr>
        <w:t>,”</w:t>
      </w:r>
      <w:r>
        <w:rPr>
          <w:sz w:val="24"/>
          <w:szCs w:val="24"/>
        </w:rPr>
        <w:t xml:space="preserve"> </w:t>
      </w:r>
      <w:r w:rsidR="002B7976">
        <w:rPr>
          <w:sz w:val="24"/>
          <w:szCs w:val="24"/>
        </w:rPr>
        <w:t>American Society for</w:t>
      </w:r>
      <w:r w:rsidR="00B41C43">
        <w:rPr>
          <w:sz w:val="24"/>
          <w:szCs w:val="24"/>
        </w:rPr>
        <w:t xml:space="preserve"> Bioethics and Humanities</w:t>
      </w:r>
      <w:r w:rsidR="000A34A3">
        <w:rPr>
          <w:sz w:val="24"/>
          <w:szCs w:val="24"/>
        </w:rPr>
        <w:t xml:space="preserve"> (ASBH)</w:t>
      </w:r>
      <w:r w:rsidR="00B41C43">
        <w:rPr>
          <w:sz w:val="24"/>
          <w:szCs w:val="24"/>
        </w:rPr>
        <w:t xml:space="preserve"> annual meeting, </w:t>
      </w:r>
      <w:r w:rsidR="000E2649">
        <w:rPr>
          <w:sz w:val="24"/>
          <w:szCs w:val="24"/>
        </w:rPr>
        <w:t xml:space="preserve">Washington, DC, </w:t>
      </w:r>
      <w:r w:rsidR="00E6434D">
        <w:rPr>
          <w:sz w:val="24"/>
          <w:szCs w:val="24"/>
        </w:rPr>
        <w:t xml:space="preserve">15 </w:t>
      </w:r>
      <w:r w:rsidR="004A1601">
        <w:rPr>
          <w:sz w:val="24"/>
          <w:szCs w:val="24"/>
        </w:rPr>
        <w:t>Oct</w:t>
      </w:r>
      <w:r w:rsidR="00B41C43">
        <w:rPr>
          <w:sz w:val="24"/>
          <w:szCs w:val="24"/>
        </w:rPr>
        <w:t xml:space="preserve"> 2009</w:t>
      </w:r>
      <w:r w:rsidR="000A34A3">
        <w:rPr>
          <w:sz w:val="24"/>
          <w:szCs w:val="24"/>
        </w:rPr>
        <w:t>, oral presentation</w:t>
      </w:r>
    </w:p>
    <w:p w14:paraId="41EED8EF" w14:textId="77777777" w:rsidR="00B41C43" w:rsidRPr="00B41C43" w:rsidRDefault="00B41C43" w:rsidP="004E0086">
      <w:pPr>
        <w:ind w:left="432"/>
        <w:rPr>
          <w:sz w:val="16"/>
          <w:szCs w:val="16"/>
        </w:rPr>
      </w:pPr>
    </w:p>
    <w:p w14:paraId="030531BA" w14:textId="7BFD6997" w:rsidR="004E0086" w:rsidRPr="004E0086" w:rsidRDefault="00A573F7" w:rsidP="004E0086">
      <w:pPr>
        <w:ind w:left="432"/>
        <w:rPr>
          <w:sz w:val="24"/>
          <w:szCs w:val="24"/>
          <w:lang w:val="hr-HR"/>
        </w:rPr>
      </w:pPr>
      <w:r>
        <w:rPr>
          <w:b/>
          <w:sz w:val="24"/>
          <w:szCs w:val="24"/>
        </w:rPr>
        <w:t>Merritt MW</w:t>
      </w:r>
      <w:r>
        <w:rPr>
          <w:sz w:val="24"/>
          <w:szCs w:val="24"/>
        </w:rPr>
        <w:t xml:space="preserve">, Taylor HA, Mullany LC, </w:t>
      </w:r>
      <w:r w:rsidR="004E0086">
        <w:rPr>
          <w:sz w:val="24"/>
          <w:szCs w:val="24"/>
        </w:rPr>
        <w:t>“</w:t>
      </w:r>
      <w:r w:rsidR="004E0086" w:rsidRPr="004E0086">
        <w:rPr>
          <w:sz w:val="24"/>
          <w:szCs w:val="24"/>
        </w:rPr>
        <w:t>Ancillary Care in Public Health Intervention Research in South Asia: Researchers' Practices and Decision-Making</w:t>
      </w:r>
      <w:r w:rsidR="00A33F8A">
        <w:rPr>
          <w:sz w:val="24"/>
          <w:szCs w:val="24"/>
        </w:rPr>
        <w:t>,”</w:t>
      </w:r>
      <w:r>
        <w:rPr>
          <w:sz w:val="24"/>
          <w:szCs w:val="24"/>
        </w:rPr>
        <w:t xml:space="preserve"> </w:t>
      </w:r>
      <w:r w:rsidR="004E0086" w:rsidRPr="004E0086">
        <w:rPr>
          <w:sz w:val="24"/>
          <w:szCs w:val="24"/>
          <w:lang w:val="hr-HR"/>
        </w:rPr>
        <w:t xml:space="preserve">9th </w:t>
      </w:r>
      <w:r w:rsidR="007D5603">
        <w:rPr>
          <w:sz w:val="24"/>
          <w:szCs w:val="24"/>
          <w:lang w:val="hr-HR"/>
        </w:rPr>
        <w:t>W</w:t>
      </w:r>
      <w:r w:rsidR="004E0086">
        <w:rPr>
          <w:sz w:val="24"/>
          <w:szCs w:val="24"/>
          <w:lang w:val="hr-HR"/>
        </w:rPr>
        <w:t>orld Congress of B</w:t>
      </w:r>
      <w:r w:rsidR="004E0086" w:rsidRPr="004E0086">
        <w:rPr>
          <w:sz w:val="24"/>
          <w:szCs w:val="24"/>
          <w:lang w:val="hr-HR"/>
        </w:rPr>
        <w:t>ioethics</w:t>
      </w:r>
      <w:r w:rsidR="004E0086">
        <w:rPr>
          <w:sz w:val="24"/>
          <w:szCs w:val="24"/>
          <w:lang w:val="hr-HR"/>
        </w:rPr>
        <w:t xml:space="preserve">, </w:t>
      </w:r>
      <w:r w:rsidR="009F19B5">
        <w:rPr>
          <w:sz w:val="24"/>
          <w:szCs w:val="24"/>
          <w:lang w:val="hr-HR"/>
        </w:rPr>
        <w:t xml:space="preserve">Rijeka, Croatia, </w:t>
      </w:r>
      <w:r w:rsidR="004A1601">
        <w:rPr>
          <w:sz w:val="24"/>
          <w:szCs w:val="24"/>
          <w:lang w:val="hr-HR"/>
        </w:rPr>
        <w:t xml:space="preserve">7 Sep </w:t>
      </w:r>
      <w:r w:rsidR="004E0086">
        <w:rPr>
          <w:sz w:val="24"/>
          <w:szCs w:val="24"/>
          <w:lang w:val="hr-HR"/>
        </w:rPr>
        <w:t>2008</w:t>
      </w:r>
      <w:r w:rsidR="000A34A3">
        <w:rPr>
          <w:sz w:val="24"/>
          <w:szCs w:val="24"/>
          <w:lang w:val="hr-HR"/>
        </w:rPr>
        <w:t>, oral presentation</w:t>
      </w:r>
    </w:p>
    <w:p w14:paraId="79516B6F" w14:textId="77777777" w:rsidR="004E0086" w:rsidRPr="009668B9" w:rsidRDefault="004E0086" w:rsidP="004E0086">
      <w:pPr>
        <w:rPr>
          <w:sz w:val="16"/>
          <w:szCs w:val="16"/>
          <w:lang w:val="hr-HR"/>
        </w:rPr>
      </w:pPr>
    </w:p>
    <w:p w14:paraId="43936A60" w14:textId="49536990" w:rsidR="00541D87" w:rsidRPr="00541D87" w:rsidRDefault="00A573F7" w:rsidP="00A573F7">
      <w:pPr>
        <w:ind w:left="432"/>
        <w:rPr>
          <w:sz w:val="24"/>
          <w:szCs w:val="24"/>
        </w:rPr>
      </w:pPr>
      <w:r>
        <w:rPr>
          <w:b/>
          <w:sz w:val="24"/>
          <w:szCs w:val="24"/>
        </w:rPr>
        <w:t>Merritt MW</w:t>
      </w:r>
      <w:r>
        <w:rPr>
          <w:sz w:val="24"/>
          <w:szCs w:val="24"/>
        </w:rPr>
        <w:t>,</w:t>
      </w:r>
      <w:r>
        <w:rPr>
          <w:b/>
          <w:sz w:val="24"/>
          <w:szCs w:val="24"/>
        </w:rPr>
        <w:t xml:space="preserve"> </w:t>
      </w:r>
      <w:r w:rsidR="00E03C70">
        <w:rPr>
          <w:sz w:val="24"/>
          <w:szCs w:val="24"/>
        </w:rPr>
        <w:t xml:space="preserve">“Moral Theory and </w:t>
      </w:r>
      <w:r w:rsidR="00E03C70" w:rsidRPr="00E03C70">
        <w:rPr>
          <w:sz w:val="24"/>
          <w:szCs w:val="24"/>
        </w:rPr>
        <w:t>Empirical Research</w:t>
      </w:r>
      <w:r w:rsidR="00A33F8A">
        <w:rPr>
          <w:sz w:val="24"/>
          <w:szCs w:val="24"/>
        </w:rPr>
        <w:t>,”</w:t>
      </w:r>
      <w:r w:rsidR="00E03C70">
        <w:rPr>
          <w:sz w:val="24"/>
          <w:szCs w:val="24"/>
        </w:rPr>
        <w:t xml:space="preserve"> </w:t>
      </w:r>
      <w:r w:rsidR="00541D87">
        <w:rPr>
          <w:sz w:val="24"/>
          <w:szCs w:val="24"/>
        </w:rPr>
        <w:t xml:space="preserve">American Society of Bioethics and Humanities </w:t>
      </w:r>
      <w:r w:rsidR="000A34A3">
        <w:rPr>
          <w:sz w:val="24"/>
          <w:szCs w:val="24"/>
        </w:rPr>
        <w:t xml:space="preserve">(ASBH) </w:t>
      </w:r>
      <w:r w:rsidR="00541D87">
        <w:rPr>
          <w:sz w:val="24"/>
          <w:szCs w:val="24"/>
        </w:rPr>
        <w:t xml:space="preserve">annual meeting, </w:t>
      </w:r>
      <w:r w:rsidR="000E2649">
        <w:rPr>
          <w:sz w:val="24"/>
          <w:szCs w:val="24"/>
        </w:rPr>
        <w:t xml:space="preserve">Denver, </w:t>
      </w:r>
      <w:r w:rsidR="004A1601">
        <w:rPr>
          <w:sz w:val="24"/>
          <w:szCs w:val="24"/>
        </w:rPr>
        <w:t xml:space="preserve">26 Oct </w:t>
      </w:r>
      <w:r w:rsidR="00541D87">
        <w:rPr>
          <w:sz w:val="24"/>
          <w:szCs w:val="24"/>
        </w:rPr>
        <w:t>2006</w:t>
      </w:r>
      <w:r w:rsidR="000A34A3">
        <w:rPr>
          <w:sz w:val="24"/>
          <w:szCs w:val="24"/>
        </w:rPr>
        <w:t>, contribution to panel discussion (with Johnson S, Miller F, Murray T, and Lindemann JN), “</w:t>
      </w:r>
      <w:r w:rsidR="000A34A3" w:rsidRPr="00432D7A">
        <w:rPr>
          <w:sz w:val="24"/>
          <w:szCs w:val="24"/>
        </w:rPr>
        <w:t>Can Empirical Ethics Research Do More than Describe? The Potential Contributions of Data to Ethical Concepts and Theory in Bioethics</w:t>
      </w:r>
      <w:r w:rsidR="000A34A3">
        <w:rPr>
          <w:sz w:val="24"/>
          <w:szCs w:val="24"/>
        </w:rPr>
        <w:t>”</w:t>
      </w:r>
    </w:p>
    <w:p w14:paraId="0964C8C2" w14:textId="77777777" w:rsidR="00541D87" w:rsidRPr="009668B9" w:rsidRDefault="00541D87" w:rsidP="00541D87">
      <w:pPr>
        <w:ind w:firstLine="432"/>
        <w:rPr>
          <w:i/>
          <w:sz w:val="16"/>
          <w:szCs w:val="16"/>
        </w:rPr>
      </w:pPr>
    </w:p>
    <w:p w14:paraId="7A7672D2" w14:textId="3CFBB555" w:rsidR="00541D87" w:rsidRPr="007636DC" w:rsidRDefault="00E772D3" w:rsidP="00541D87">
      <w:pPr>
        <w:ind w:left="432"/>
        <w:rPr>
          <w:sz w:val="24"/>
          <w:szCs w:val="24"/>
        </w:rPr>
      </w:pPr>
      <w:r>
        <w:rPr>
          <w:b/>
          <w:sz w:val="24"/>
          <w:szCs w:val="24"/>
        </w:rPr>
        <w:t>Merritt MW</w:t>
      </w:r>
      <w:r>
        <w:rPr>
          <w:sz w:val="24"/>
          <w:szCs w:val="24"/>
        </w:rPr>
        <w:t xml:space="preserve">, </w:t>
      </w:r>
      <w:r w:rsidR="00541D87" w:rsidRPr="007636DC">
        <w:rPr>
          <w:sz w:val="24"/>
          <w:szCs w:val="24"/>
        </w:rPr>
        <w:t>“Moral Conflict in Clinical Trials</w:t>
      </w:r>
      <w:r w:rsidR="00A33F8A" w:rsidRPr="007636DC">
        <w:rPr>
          <w:sz w:val="24"/>
          <w:szCs w:val="24"/>
        </w:rPr>
        <w:t>,”</w:t>
      </w:r>
      <w:r w:rsidR="00541D87" w:rsidRPr="007636DC">
        <w:rPr>
          <w:sz w:val="24"/>
          <w:szCs w:val="24"/>
        </w:rPr>
        <w:t xml:space="preserve"> </w:t>
      </w:r>
      <w:r w:rsidR="00541D87">
        <w:rPr>
          <w:sz w:val="24"/>
          <w:szCs w:val="24"/>
        </w:rPr>
        <w:t>American Philosophical Association</w:t>
      </w:r>
      <w:r w:rsidR="00541D87" w:rsidRPr="007636DC">
        <w:rPr>
          <w:sz w:val="24"/>
          <w:szCs w:val="24"/>
        </w:rPr>
        <w:t xml:space="preserve"> </w:t>
      </w:r>
      <w:r w:rsidR="000A34A3">
        <w:rPr>
          <w:sz w:val="24"/>
          <w:szCs w:val="24"/>
        </w:rPr>
        <w:t xml:space="preserve">(APA) </w:t>
      </w:r>
      <w:r w:rsidR="00541D87" w:rsidRPr="007636DC">
        <w:rPr>
          <w:sz w:val="24"/>
          <w:szCs w:val="24"/>
        </w:rPr>
        <w:t>Pacific D</w:t>
      </w:r>
      <w:r w:rsidR="00541D87">
        <w:rPr>
          <w:sz w:val="24"/>
          <w:szCs w:val="24"/>
        </w:rPr>
        <w:t xml:space="preserve">ivision meeting, </w:t>
      </w:r>
      <w:r w:rsidR="000E2649">
        <w:rPr>
          <w:sz w:val="24"/>
          <w:szCs w:val="24"/>
        </w:rPr>
        <w:t xml:space="preserve">Seattle, </w:t>
      </w:r>
      <w:r w:rsidR="00541D87" w:rsidRPr="007636DC">
        <w:rPr>
          <w:sz w:val="24"/>
          <w:szCs w:val="24"/>
        </w:rPr>
        <w:t>2002</w:t>
      </w:r>
      <w:r w:rsidR="000A34A3">
        <w:rPr>
          <w:sz w:val="24"/>
          <w:szCs w:val="24"/>
        </w:rPr>
        <w:t>, oral presentation</w:t>
      </w:r>
    </w:p>
    <w:p w14:paraId="2D1FD2E8" w14:textId="77777777" w:rsidR="00541D87" w:rsidRPr="009668B9" w:rsidRDefault="00541D87" w:rsidP="00541D87">
      <w:pPr>
        <w:ind w:firstLine="432"/>
        <w:rPr>
          <w:sz w:val="16"/>
          <w:szCs w:val="16"/>
        </w:rPr>
      </w:pPr>
    </w:p>
    <w:p w14:paraId="38EAE86C" w14:textId="5F02DA81" w:rsidR="00541D87" w:rsidRPr="009217AC" w:rsidRDefault="00E772D3" w:rsidP="00541D87">
      <w:pPr>
        <w:ind w:left="432"/>
        <w:rPr>
          <w:sz w:val="24"/>
          <w:szCs w:val="24"/>
        </w:rPr>
      </w:pPr>
      <w:r>
        <w:rPr>
          <w:b/>
          <w:sz w:val="24"/>
          <w:szCs w:val="24"/>
        </w:rPr>
        <w:t>Merritt MW</w:t>
      </w:r>
      <w:r>
        <w:rPr>
          <w:sz w:val="24"/>
          <w:szCs w:val="24"/>
        </w:rPr>
        <w:t xml:space="preserve">, </w:t>
      </w:r>
      <w:r w:rsidR="00D5620A">
        <w:rPr>
          <w:sz w:val="24"/>
          <w:szCs w:val="24"/>
        </w:rPr>
        <w:t>“Clinical Empathy</w:t>
      </w:r>
      <w:r w:rsidR="00A33F8A">
        <w:rPr>
          <w:sz w:val="24"/>
          <w:szCs w:val="24"/>
        </w:rPr>
        <w:t>,”</w:t>
      </w:r>
      <w:r w:rsidR="00541D87" w:rsidRPr="007636DC">
        <w:rPr>
          <w:sz w:val="24"/>
          <w:szCs w:val="24"/>
        </w:rPr>
        <w:t xml:space="preserve"> American Society for Bioethics and Humanities </w:t>
      </w:r>
      <w:r w:rsidR="000A34A3">
        <w:rPr>
          <w:sz w:val="24"/>
          <w:szCs w:val="24"/>
        </w:rPr>
        <w:t xml:space="preserve">(ASBH) </w:t>
      </w:r>
      <w:r w:rsidR="00541D87" w:rsidRPr="007636DC">
        <w:rPr>
          <w:sz w:val="24"/>
          <w:szCs w:val="24"/>
        </w:rPr>
        <w:t>annu</w:t>
      </w:r>
      <w:r w:rsidR="00541D87">
        <w:rPr>
          <w:sz w:val="24"/>
          <w:szCs w:val="24"/>
        </w:rPr>
        <w:t xml:space="preserve">al meeting, Baltimore, </w:t>
      </w:r>
      <w:r w:rsidR="00541D87" w:rsidRPr="007636DC">
        <w:rPr>
          <w:sz w:val="24"/>
          <w:szCs w:val="24"/>
        </w:rPr>
        <w:t>2002</w:t>
      </w:r>
      <w:r w:rsidR="000A34A3">
        <w:rPr>
          <w:sz w:val="24"/>
          <w:szCs w:val="24"/>
        </w:rPr>
        <w:t>, contribution to</w:t>
      </w:r>
      <w:r w:rsidR="000A34A3" w:rsidRPr="007636DC">
        <w:rPr>
          <w:sz w:val="24"/>
          <w:szCs w:val="24"/>
        </w:rPr>
        <w:t xml:space="preserve"> panel</w:t>
      </w:r>
      <w:r w:rsidR="000A34A3">
        <w:rPr>
          <w:sz w:val="24"/>
          <w:szCs w:val="24"/>
        </w:rPr>
        <w:t xml:space="preserve"> discussion,</w:t>
      </w:r>
      <w:r w:rsidR="000A34A3" w:rsidRPr="007636DC">
        <w:rPr>
          <w:sz w:val="24"/>
          <w:szCs w:val="24"/>
        </w:rPr>
        <w:t xml:space="preserve"> </w:t>
      </w:r>
      <w:r w:rsidR="009217AC">
        <w:rPr>
          <w:sz w:val="24"/>
          <w:szCs w:val="24"/>
        </w:rPr>
        <w:t>“</w:t>
      </w:r>
      <w:r w:rsidR="000A34A3" w:rsidRPr="00432D7A">
        <w:rPr>
          <w:sz w:val="24"/>
          <w:szCs w:val="24"/>
        </w:rPr>
        <w:t xml:space="preserve">Author Meets Critics: Jodi Halpern’s </w:t>
      </w:r>
      <w:r w:rsidR="000A34A3" w:rsidRPr="00432D7A">
        <w:rPr>
          <w:i/>
          <w:iCs/>
          <w:sz w:val="24"/>
          <w:szCs w:val="24"/>
        </w:rPr>
        <w:t>From Detached Concern to Empathy</w:t>
      </w:r>
      <w:r w:rsidR="009217AC">
        <w:rPr>
          <w:sz w:val="24"/>
          <w:szCs w:val="24"/>
        </w:rPr>
        <w:t>”</w:t>
      </w:r>
    </w:p>
    <w:p w14:paraId="26E33E6B" w14:textId="77777777" w:rsidR="00541D87" w:rsidRPr="009668B9" w:rsidRDefault="00541D87" w:rsidP="00541D87">
      <w:pPr>
        <w:ind w:left="432"/>
        <w:rPr>
          <w:sz w:val="16"/>
          <w:szCs w:val="16"/>
        </w:rPr>
      </w:pPr>
    </w:p>
    <w:p w14:paraId="76DE57C6" w14:textId="68288806" w:rsidR="004E0086" w:rsidRPr="000E2649" w:rsidRDefault="00E772D3" w:rsidP="000E2649">
      <w:pPr>
        <w:ind w:left="432"/>
        <w:rPr>
          <w:sz w:val="24"/>
          <w:szCs w:val="24"/>
        </w:rPr>
      </w:pPr>
      <w:r>
        <w:rPr>
          <w:b/>
          <w:sz w:val="24"/>
          <w:szCs w:val="24"/>
        </w:rPr>
        <w:t>Merritt MW</w:t>
      </w:r>
      <w:r>
        <w:rPr>
          <w:sz w:val="24"/>
          <w:szCs w:val="24"/>
        </w:rPr>
        <w:t xml:space="preserve">, </w:t>
      </w:r>
      <w:r w:rsidR="00D5620A" w:rsidRPr="007636DC">
        <w:rPr>
          <w:sz w:val="24"/>
          <w:szCs w:val="24"/>
        </w:rPr>
        <w:t>“Virtue Ethics and Situationist Personality Psychology</w:t>
      </w:r>
      <w:r w:rsidR="00A33F8A" w:rsidRPr="007636DC">
        <w:rPr>
          <w:sz w:val="24"/>
          <w:szCs w:val="24"/>
        </w:rPr>
        <w:t>,”</w:t>
      </w:r>
      <w:r w:rsidR="00D5620A" w:rsidRPr="007636DC">
        <w:rPr>
          <w:sz w:val="24"/>
          <w:szCs w:val="24"/>
        </w:rPr>
        <w:t xml:space="preserve"> British Society for Ethical Theory annual meeting, Durham, England</w:t>
      </w:r>
      <w:r w:rsidR="00D5620A">
        <w:rPr>
          <w:sz w:val="24"/>
          <w:szCs w:val="24"/>
        </w:rPr>
        <w:t xml:space="preserve">, </w:t>
      </w:r>
      <w:r w:rsidR="00D5620A" w:rsidRPr="007636DC">
        <w:rPr>
          <w:sz w:val="24"/>
          <w:szCs w:val="24"/>
        </w:rPr>
        <w:t>1999</w:t>
      </w:r>
      <w:r w:rsidR="009217AC">
        <w:rPr>
          <w:sz w:val="24"/>
          <w:szCs w:val="24"/>
        </w:rPr>
        <w:t>, oral presentation</w:t>
      </w:r>
    </w:p>
    <w:p w14:paraId="4ADA3D04" w14:textId="77777777" w:rsidR="007D74B1" w:rsidRPr="00D53628" w:rsidRDefault="007D74B1" w:rsidP="007D74B1">
      <w:pPr>
        <w:rPr>
          <w:i/>
        </w:rPr>
      </w:pPr>
    </w:p>
    <w:p w14:paraId="305BB227" w14:textId="21542A8C" w:rsidR="00873CE0" w:rsidRPr="00873CE0" w:rsidRDefault="00541D87" w:rsidP="00873CE0">
      <w:pPr>
        <w:ind w:firstLine="432"/>
        <w:rPr>
          <w:i/>
          <w:iCs/>
          <w:sz w:val="24"/>
          <w:szCs w:val="24"/>
        </w:rPr>
      </w:pPr>
      <w:r>
        <w:rPr>
          <w:i/>
          <w:sz w:val="24"/>
          <w:szCs w:val="24"/>
        </w:rPr>
        <w:t>Invited Seminars</w:t>
      </w:r>
    </w:p>
    <w:p w14:paraId="2D3706B9" w14:textId="77777777" w:rsidR="00873CE0" w:rsidRPr="0088375C" w:rsidRDefault="00873CE0" w:rsidP="00042781">
      <w:pPr>
        <w:ind w:left="432"/>
        <w:rPr>
          <w:sz w:val="16"/>
          <w:szCs w:val="16"/>
          <w:highlight w:val="yellow"/>
        </w:rPr>
      </w:pPr>
    </w:p>
    <w:p w14:paraId="5750E8CD" w14:textId="6703EC1C" w:rsidR="008438F3" w:rsidRPr="000C5A29" w:rsidRDefault="00BB6EC7" w:rsidP="008438F3">
      <w:pPr>
        <w:ind w:left="432"/>
        <w:rPr>
          <w:sz w:val="24"/>
          <w:szCs w:val="24"/>
        </w:rPr>
      </w:pPr>
      <w:r>
        <w:rPr>
          <w:sz w:val="24"/>
          <w:szCs w:val="24"/>
        </w:rPr>
        <w:t>“</w:t>
      </w:r>
      <w:r w:rsidRPr="00BB6EC7">
        <w:rPr>
          <w:sz w:val="24"/>
          <w:szCs w:val="24"/>
        </w:rPr>
        <w:t>The Health of Our Future: Seeking Justice in Transitions to Low-Carbon Health Systems</w:t>
      </w:r>
      <w:r w:rsidR="00A33F8A">
        <w:rPr>
          <w:sz w:val="24"/>
          <w:szCs w:val="24"/>
        </w:rPr>
        <w:t>,”</w:t>
      </w:r>
      <w:r w:rsidR="0088375C">
        <w:rPr>
          <w:sz w:val="24"/>
          <w:szCs w:val="24"/>
        </w:rPr>
        <w:t xml:space="preserve"> </w:t>
      </w:r>
      <w:r w:rsidR="008438F3" w:rsidRPr="005E0A15">
        <w:rPr>
          <w:sz w:val="24"/>
          <w:szCs w:val="24"/>
        </w:rPr>
        <w:t xml:space="preserve">Smith College </w:t>
      </w:r>
      <w:r w:rsidR="008438F3">
        <w:rPr>
          <w:sz w:val="24"/>
          <w:szCs w:val="24"/>
        </w:rPr>
        <w:t xml:space="preserve">Department of Philosophy </w:t>
      </w:r>
      <w:r w:rsidR="008438F3" w:rsidRPr="005E0A15">
        <w:rPr>
          <w:sz w:val="24"/>
          <w:szCs w:val="24"/>
        </w:rPr>
        <w:t>202</w:t>
      </w:r>
      <w:r w:rsidR="008438F3">
        <w:rPr>
          <w:sz w:val="24"/>
          <w:szCs w:val="24"/>
        </w:rPr>
        <w:t>1</w:t>
      </w:r>
      <w:r w:rsidR="008438F3" w:rsidRPr="005E0A15">
        <w:rPr>
          <w:sz w:val="24"/>
          <w:szCs w:val="24"/>
        </w:rPr>
        <w:t>-202</w:t>
      </w:r>
      <w:r w:rsidR="008438F3">
        <w:rPr>
          <w:sz w:val="24"/>
          <w:szCs w:val="24"/>
        </w:rPr>
        <w:t>2</w:t>
      </w:r>
      <w:r w:rsidR="008438F3" w:rsidRPr="005E0A15">
        <w:rPr>
          <w:sz w:val="24"/>
          <w:szCs w:val="24"/>
        </w:rPr>
        <w:t xml:space="preserve"> </w:t>
      </w:r>
      <w:r>
        <w:rPr>
          <w:sz w:val="24"/>
          <w:szCs w:val="24"/>
        </w:rPr>
        <w:t xml:space="preserve">public </w:t>
      </w:r>
      <w:r w:rsidR="008438F3">
        <w:rPr>
          <w:sz w:val="24"/>
          <w:szCs w:val="24"/>
        </w:rPr>
        <w:t>lecture series</w:t>
      </w:r>
      <w:r w:rsidR="008438F3" w:rsidRPr="005E0A15">
        <w:rPr>
          <w:sz w:val="24"/>
          <w:szCs w:val="24"/>
        </w:rPr>
        <w:t xml:space="preserve"> on Democracy and Health, </w:t>
      </w:r>
      <w:r w:rsidR="008438F3" w:rsidRPr="000C5A29">
        <w:rPr>
          <w:sz w:val="24"/>
          <w:szCs w:val="24"/>
        </w:rPr>
        <w:t>21 Apr 2022</w:t>
      </w:r>
    </w:p>
    <w:p w14:paraId="51344D27" w14:textId="7E1E9353" w:rsidR="0088375C" w:rsidRPr="0088375C" w:rsidRDefault="0088375C" w:rsidP="00042781">
      <w:pPr>
        <w:ind w:left="432"/>
        <w:rPr>
          <w:sz w:val="16"/>
          <w:szCs w:val="16"/>
        </w:rPr>
      </w:pPr>
      <w:r w:rsidRPr="0088375C">
        <w:rPr>
          <w:sz w:val="16"/>
          <w:szCs w:val="16"/>
        </w:rPr>
        <w:t xml:space="preserve">  </w:t>
      </w:r>
    </w:p>
    <w:p w14:paraId="1F87FE06" w14:textId="4ECE85BC" w:rsidR="008417DF" w:rsidRDefault="008417DF" w:rsidP="00042781">
      <w:pPr>
        <w:ind w:left="432"/>
        <w:rPr>
          <w:i/>
          <w:iCs/>
          <w:sz w:val="24"/>
          <w:szCs w:val="24"/>
        </w:rPr>
      </w:pPr>
      <w:r>
        <w:rPr>
          <w:sz w:val="24"/>
          <w:szCs w:val="24"/>
        </w:rPr>
        <w:t>“</w:t>
      </w:r>
      <w:r w:rsidRPr="008417DF">
        <w:rPr>
          <w:sz w:val="24"/>
          <w:szCs w:val="24"/>
        </w:rPr>
        <w:t>Ethical Tensions Among Considerations of Social Justice in Decarbonizing Health Systems</w:t>
      </w:r>
      <w:r w:rsidR="00A33F8A">
        <w:rPr>
          <w:sz w:val="24"/>
          <w:szCs w:val="24"/>
        </w:rPr>
        <w:t>,”</w:t>
      </w:r>
      <w:r>
        <w:rPr>
          <w:sz w:val="24"/>
          <w:szCs w:val="24"/>
        </w:rPr>
        <w:t xml:space="preserve"> Smith College Department of Philosophy lunchtime talk, </w:t>
      </w:r>
      <w:r w:rsidRPr="00F30034">
        <w:rPr>
          <w:sz w:val="24"/>
          <w:szCs w:val="24"/>
        </w:rPr>
        <w:t>22 Apr 2022</w:t>
      </w:r>
    </w:p>
    <w:p w14:paraId="5610129D" w14:textId="77777777" w:rsidR="00BB6EC7" w:rsidRPr="00BB6EC7" w:rsidRDefault="00BB6EC7" w:rsidP="00042781">
      <w:pPr>
        <w:ind w:left="432"/>
        <w:rPr>
          <w:i/>
          <w:iCs/>
          <w:sz w:val="16"/>
          <w:szCs w:val="16"/>
        </w:rPr>
      </w:pPr>
    </w:p>
    <w:p w14:paraId="001F2F97" w14:textId="4E8B8B14" w:rsidR="00F25DEC" w:rsidRDefault="00F25DEC" w:rsidP="00042781">
      <w:pPr>
        <w:ind w:left="432"/>
        <w:rPr>
          <w:i/>
          <w:iCs/>
          <w:sz w:val="24"/>
          <w:szCs w:val="24"/>
        </w:rPr>
      </w:pPr>
      <w:r>
        <w:rPr>
          <w:sz w:val="24"/>
          <w:szCs w:val="24"/>
        </w:rPr>
        <w:t>“</w:t>
      </w:r>
      <w:r w:rsidRPr="00F25DEC">
        <w:rPr>
          <w:sz w:val="24"/>
          <w:szCs w:val="24"/>
        </w:rPr>
        <w:t>Toward Climate-Friendly Health Systems: Ethical Challenges &amp; Opportunities</w:t>
      </w:r>
      <w:r w:rsidR="00A33F8A">
        <w:rPr>
          <w:sz w:val="24"/>
          <w:szCs w:val="24"/>
        </w:rPr>
        <w:t>,”</w:t>
      </w:r>
      <w:r w:rsidR="00E2450C">
        <w:rPr>
          <w:sz w:val="24"/>
          <w:szCs w:val="24"/>
        </w:rPr>
        <w:t xml:space="preserve"> NIH</w:t>
      </w:r>
      <w:r w:rsidR="001860A5">
        <w:rPr>
          <w:sz w:val="24"/>
          <w:szCs w:val="24"/>
        </w:rPr>
        <w:t>-wide</w:t>
      </w:r>
      <w:r w:rsidR="00E2450C">
        <w:rPr>
          <w:sz w:val="24"/>
          <w:szCs w:val="24"/>
        </w:rPr>
        <w:t xml:space="preserve"> Bioethics Interest Group</w:t>
      </w:r>
      <w:r w:rsidR="001860A5">
        <w:rPr>
          <w:sz w:val="24"/>
          <w:szCs w:val="24"/>
        </w:rPr>
        <w:t xml:space="preserve">, </w:t>
      </w:r>
      <w:r w:rsidR="001860A5" w:rsidRPr="00A00768">
        <w:rPr>
          <w:sz w:val="24"/>
          <w:szCs w:val="24"/>
        </w:rPr>
        <w:t>4 Apr 2022</w:t>
      </w:r>
    </w:p>
    <w:p w14:paraId="74424770" w14:textId="77777777" w:rsidR="00BB6EC7" w:rsidRPr="00BB6EC7" w:rsidRDefault="00BB6EC7" w:rsidP="00042781">
      <w:pPr>
        <w:ind w:left="432"/>
        <w:rPr>
          <w:i/>
          <w:iCs/>
          <w:sz w:val="16"/>
          <w:szCs w:val="16"/>
        </w:rPr>
      </w:pPr>
    </w:p>
    <w:p w14:paraId="3ACED487" w14:textId="6A8F35D0" w:rsidR="00D441FA" w:rsidRPr="00B36BF1" w:rsidRDefault="00D441FA" w:rsidP="00042781">
      <w:pPr>
        <w:ind w:left="432"/>
        <w:rPr>
          <w:sz w:val="24"/>
          <w:szCs w:val="24"/>
        </w:rPr>
      </w:pPr>
      <w:r w:rsidRPr="00B36BF1">
        <w:rPr>
          <w:sz w:val="24"/>
          <w:szCs w:val="24"/>
        </w:rPr>
        <w:t xml:space="preserve">“Enhancing Cost-Effectiveness Analysis with Social Justice Assessment: </w:t>
      </w:r>
      <w:r w:rsidRPr="00B36BF1">
        <w:rPr>
          <w:sz w:val="24"/>
          <w:szCs w:val="24"/>
        </w:rPr>
        <w:br/>
        <w:t>A Case Study of Novel Treatment Regimens for MDR-TB</w:t>
      </w:r>
      <w:r w:rsidR="00A33F8A" w:rsidRPr="00B36BF1">
        <w:rPr>
          <w:sz w:val="24"/>
          <w:szCs w:val="24"/>
        </w:rPr>
        <w:t>,”</w:t>
      </w:r>
      <w:r w:rsidRPr="00B36BF1">
        <w:rPr>
          <w:sz w:val="24"/>
          <w:szCs w:val="24"/>
        </w:rPr>
        <w:t xml:space="preserve"> with David Dowdy, </w:t>
      </w:r>
      <w:r w:rsidR="00EE2AE3">
        <w:rPr>
          <w:sz w:val="24"/>
          <w:szCs w:val="24"/>
        </w:rPr>
        <w:t>B</w:t>
      </w:r>
      <w:r w:rsidRPr="00B36BF1">
        <w:rPr>
          <w:sz w:val="24"/>
          <w:szCs w:val="24"/>
        </w:rPr>
        <w:t>SPH Health Policy Analysis Working Group, 7 May 2021</w:t>
      </w:r>
    </w:p>
    <w:p w14:paraId="27D6C444" w14:textId="77777777" w:rsidR="00D441FA" w:rsidRPr="00B36BF1" w:rsidRDefault="00D441FA" w:rsidP="00042781">
      <w:pPr>
        <w:ind w:left="432"/>
        <w:rPr>
          <w:sz w:val="16"/>
          <w:szCs w:val="16"/>
        </w:rPr>
      </w:pPr>
    </w:p>
    <w:p w14:paraId="08C97070" w14:textId="7DBB901C" w:rsidR="00873CE0" w:rsidRDefault="00873CE0" w:rsidP="00042781">
      <w:pPr>
        <w:ind w:left="432"/>
        <w:rPr>
          <w:sz w:val="24"/>
          <w:szCs w:val="24"/>
        </w:rPr>
      </w:pPr>
      <w:r w:rsidRPr="00B36BF1">
        <w:rPr>
          <w:sz w:val="24"/>
          <w:szCs w:val="24"/>
        </w:rPr>
        <w:t>Work in Progress (WIP) presentation for Department of Bioethics, National Institutes of Health, 29 Sep 2020</w:t>
      </w:r>
    </w:p>
    <w:p w14:paraId="04CD7022" w14:textId="77777777" w:rsidR="00873CE0" w:rsidRPr="00873CE0" w:rsidRDefault="00873CE0" w:rsidP="00042781">
      <w:pPr>
        <w:ind w:left="432"/>
        <w:rPr>
          <w:sz w:val="16"/>
          <w:szCs w:val="16"/>
        </w:rPr>
      </w:pPr>
    </w:p>
    <w:p w14:paraId="52A3DBE4" w14:textId="77E46FFA" w:rsidR="00E96369" w:rsidRDefault="00E96369" w:rsidP="00042781">
      <w:pPr>
        <w:ind w:left="432"/>
        <w:rPr>
          <w:sz w:val="24"/>
          <w:szCs w:val="24"/>
        </w:rPr>
      </w:pPr>
      <w:r>
        <w:rPr>
          <w:sz w:val="24"/>
          <w:szCs w:val="24"/>
        </w:rPr>
        <w:t>“</w:t>
      </w:r>
      <w:r w:rsidRPr="00E96369">
        <w:rPr>
          <w:sz w:val="24"/>
          <w:szCs w:val="24"/>
        </w:rPr>
        <w:t>Assessing Social Justice in Economic Evaluation to Scale Up Novel MDR-TB Regimens</w:t>
      </w:r>
      <w:r w:rsidR="00A33F8A">
        <w:rPr>
          <w:sz w:val="24"/>
          <w:szCs w:val="24"/>
        </w:rPr>
        <w:t>,”</w:t>
      </w:r>
      <w:r>
        <w:rPr>
          <w:sz w:val="24"/>
          <w:szCs w:val="24"/>
        </w:rPr>
        <w:t xml:space="preserve"> Health Systems Program Explore/Connect /Create series, 13 Mar 2019</w:t>
      </w:r>
    </w:p>
    <w:p w14:paraId="3648775F" w14:textId="77777777" w:rsidR="00E96369" w:rsidRPr="00E96369" w:rsidRDefault="00E96369" w:rsidP="00042781">
      <w:pPr>
        <w:ind w:left="432"/>
        <w:rPr>
          <w:sz w:val="16"/>
          <w:szCs w:val="16"/>
        </w:rPr>
      </w:pPr>
    </w:p>
    <w:p w14:paraId="104E3B0C" w14:textId="45B864D4" w:rsidR="00B5283B" w:rsidRDefault="00B5283B" w:rsidP="00042781">
      <w:pPr>
        <w:ind w:left="432"/>
        <w:rPr>
          <w:sz w:val="24"/>
          <w:szCs w:val="24"/>
        </w:rPr>
      </w:pPr>
      <w:r>
        <w:rPr>
          <w:sz w:val="24"/>
          <w:szCs w:val="24"/>
        </w:rPr>
        <w:t xml:space="preserve">“Social Justice from the Perspective of Economic Evaluation” with Holly Taylor and David Dowdy, Berman Institute of Bioethics Seminar Series, Johns Hopkins University, 13 </w:t>
      </w:r>
      <w:r w:rsidR="004A1601">
        <w:rPr>
          <w:sz w:val="24"/>
          <w:szCs w:val="24"/>
        </w:rPr>
        <w:t>Feb</w:t>
      </w:r>
      <w:r>
        <w:rPr>
          <w:sz w:val="24"/>
          <w:szCs w:val="24"/>
        </w:rPr>
        <w:t xml:space="preserve"> 2017</w:t>
      </w:r>
    </w:p>
    <w:p w14:paraId="3B1B8EF9" w14:textId="77777777" w:rsidR="00B5283B" w:rsidRPr="00B5283B" w:rsidRDefault="00B5283B" w:rsidP="00042781">
      <w:pPr>
        <w:ind w:left="432"/>
        <w:rPr>
          <w:sz w:val="16"/>
          <w:szCs w:val="16"/>
        </w:rPr>
      </w:pPr>
    </w:p>
    <w:p w14:paraId="4FCAE3E4" w14:textId="10DCF6A4" w:rsidR="00042781" w:rsidRDefault="00042781" w:rsidP="00042781">
      <w:pPr>
        <w:ind w:left="432"/>
        <w:rPr>
          <w:sz w:val="24"/>
          <w:szCs w:val="24"/>
        </w:rPr>
      </w:pPr>
      <w:r w:rsidRPr="00042781">
        <w:rPr>
          <w:sz w:val="24"/>
          <w:szCs w:val="24"/>
        </w:rPr>
        <w:t>“Ancillary Care”</w:t>
      </w:r>
      <w:r>
        <w:rPr>
          <w:sz w:val="24"/>
          <w:szCs w:val="24"/>
        </w:rPr>
        <w:t xml:space="preserve"> and </w:t>
      </w:r>
      <w:r w:rsidRPr="00042781">
        <w:rPr>
          <w:sz w:val="24"/>
          <w:szCs w:val="24"/>
        </w:rPr>
        <w:t>“Public Health Ethics in LMICs: Selected Emerging Topics</w:t>
      </w:r>
      <w:r w:rsidR="00A33F8A">
        <w:rPr>
          <w:sz w:val="24"/>
          <w:szCs w:val="24"/>
        </w:rPr>
        <w:t>,”</w:t>
      </w:r>
      <w:r>
        <w:rPr>
          <w:sz w:val="24"/>
          <w:szCs w:val="24"/>
        </w:rPr>
        <w:t xml:space="preserve"> for Bioethics Boot Camp, </w:t>
      </w:r>
      <w:r w:rsidRPr="00042781">
        <w:rPr>
          <w:sz w:val="24"/>
          <w:szCs w:val="24"/>
        </w:rPr>
        <w:t>Department</w:t>
      </w:r>
      <w:r>
        <w:rPr>
          <w:sz w:val="24"/>
          <w:szCs w:val="24"/>
        </w:rPr>
        <w:t xml:space="preserve"> </w:t>
      </w:r>
      <w:r w:rsidRPr="00042781">
        <w:rPr>
          <w:sz w:val="24"/>
          <w:szCs w:val="24"/>
        </w:rPr>
        <w:t>of</w:t>
      </w:r>
      <w:r>
        <w:rPr>
          <w:sz w:val="24"/>
          <w:szCs w:val="24"/>
        </w:rPr>
        <w:t xml:space="preserve"> </w:t>
      </w:r>
      <w:r w:rsidRPr="00042781">
        <w:rPr>
          <w:sz w:val="24"/>
          <w:szCs w:val="24"/>
        </w:rPr>
        <w:t>Medical</w:t>
      </w:r>
      <w:r>
        <w:rPr>
          <w:sz w:val="24"/>
          <w:szCs w:val="24"/>
        </w:rPr>
        <w:t xml:space="preserve"> </w:t>
      </w:r>
      <w:r w:rsidRPr="00042781">
        <w:rPr>
          <w:sz w:val="24"/>
          <w:szCs w:val="24"/>
        </w:rPr>
        <w:t>Ethics</w:t>
      </w:r>
      <w:r>
        <w:rPr>
          <w:sz w:val="24"/>
          <w:szCs w:val="24"/>
        </w:rPr>
        <w:t xml:space="preserve"> </w:t>
      </w:r>
      <w:r w:rsidRPr="00042781">
        <w:rPr>
          <w:sz w:val="24"/>
          <w:szCs w:val="24"/>
        </w:rPr>
        <w:t>and</w:t>
      </w:r>
      <w:r>
        <w:rPr>
          <w:sz w:val="24"/>
          <w:szCs w:val="24"/>
        </w:rPr>
        <w:t xml:space="preserve"> </w:t>
      </w:r>
      <w:r w:rsidRPr="00042781">
        <w:rPr>
          <w:sz w:val="24"/>
          <w:szCs w:val="24"/>
        </w:rPr>
        <w:t>Health</w:t>
      </w:r>
      <w:r>
        <w:rPr>
          <w:sz w:val="24"/>
          <w:szCs w:val="24"/>
        </w:rPr>
        <w:t xml:space="preserve"> </w:t>
      </w:r>
      <w:r w:rsidRPr="00042781">
        <w:rPr>
          <w:sz w:val="24"/>
          <w:szCs w:val="24"/>
        </w:rPr>
        <w:t>Policy</w:t>
      </w:r>
      <w:r>
        <w:rPr>
          <w:sz w:val="24"/>
          <w:szCs w:val="24"/>
        </w:rPr>
        <w:t xml:space="preserve">, </w:t>
      </w:r>
      <w:r w:rsidRPr="00042781">
        <w:rPr>
          <w:sz w:val="24"/>
          <w:szCs w:val="24"/>
        </w:rPr>
        <w:t>University</w:t>
      </w:r>
      <w:r>
        <w:rPr>
          <w:sz w:val="24"/>
          <w:szCs w:val="24"/>
        </w:rPr>
        <w:t xml:space="preserve"> </w:t>
      </w:r>
      <w:r w:rsidRPr="00042781">
        <w:rPr>
          <w:sz w:val="24"/>
          <w:szCs w:val="24"/>
        </w:rPr>
        <w:t>of</w:t>
      </w:r>
      <w:r>
        <w:rPr>
          <w:sz w:val="24"/>
          <w:szCs w:val="24"/>
        </w:rPr>
        <w:t xml:space="preserve"> </w:t>
      </w:r>
      <w:r w:rsidRPr="00042781">
        <w:rPr>
          <w:sz w:val="24"/>
          <w:szCs w:val="24"/>
        </w:rPr>
        <w:t>Pennsylvania</w:t>
      </w:r>
      <w:r>
        <w:rPr>
          <w:sz w:val="24"/>
          <w:szCs w:val="24"/>
        </w:rPr>
        <w:t>, 23 and 26 Jun 2014</w:t>
      </w:r>
    </w:p>
    <w:p w14:paraId="35957CA4" w14:textId="77777777" w:rsidR="00042781" w:rsidRPr="00042781" w:rsidRDefault="00042781" w:rsidP="007A7AC8">
      <w:pPr>
        <w:ind w:left="432"/>
        <w:rPr>
          <w:sz w:val="16"/>
          <w:szCs w:val="16"/>
        </w:rPr>
      </w:pPr>
    </w:p>
    <w:p w14:paraId="42DB7F1D" w14:textId="097FF50D" w:rsidR="003D7154" w:rsidRDefault="003D7154" w:rsidP="007A7AC8">
      <w:pPr>
        <w:ind w:left="432"/>
        <w:rPr>
          <w:sz w:val="24"/>
          <w:szCs w:val="24"/>
        </w:rPr>
      </w:pPr>
      <w:r>
        <w:rPr>
          <w:sz w:val="24"/>
          <w:szCs w:val="24"/>
        </w:rPr>
        <w:t>“</w:t>
      </w:r>
      <w:r w:rsidRPr="003D7154">
        <w:rPr>
          <w:sz w:val="24"/>
          <w:szCs w:val="24"/>
        </w:rPr>
        <w:t>Bui</w:t>
      </w:r>
      <w:r>
        <w:rPr>
          <w:sz w:val="24"/>
          <w:szCs w:val="24"/>
        </w:rPr>
        <w:t xml:space="preserve">lding the Capacity for Wonder: </w:t>
      </w:r>
      <w:r w:rsidRPr="003D7154">
        <w:rPr>
          <w:sz w:val="24"/>
          <w:szCs w:val="24"/>
        </w:rPr>
        <w:t>An Interprofessional Fellowship Program</w:t>
      </w:r>
      <w:r>
        <w:rPr>
          <w:sz w:val="24"/>
          <w:szCs w:val="24"/>
        </w:rPr>
        <w:t xml:space="preserve">” (with Gail Geller and Cynda H. Rushton), American Association of Colleges of Nursing Semiannual Meeting, Washington, DC, 27 </w:t>
      </w:r>
      <w:r w:rsidR="004A1601">
        <w:rPr>
          <w:sz w:val="24"/>
          <w:szCs w:val="24"/>
        </w:rPr>
        <w:t>Oct</w:t>
      </w:r>
      <w:r>
        <w:rPr>
          <w:sz w:val="24"/>
          <w:szCs w:val="24"/>
        </w:rPr>
        <w:t xml:space="preserve"> 2013</w:t>
      </w:r>
    </w:p>
    <w:p w14:paraId="79A845B6" w14:textId="77777777" w:rsidR="003D7154" w:rsidRPr="003D7154" w:rsidRDefault="003D7154" w:rsidP="007A7AC8">
      <w:pPr>
        <w:ind w:left="432"/>
        <w:rPr>
          <w:sz w:val="16"/>
          <w:szCs w:val="16"/>
        </w:rPr>
      </w:pPr>
    </w:p>
    <w:p w14:paraId="47875093" w14:textId="7BB430D6" w:rsidR="007A7AC8" w:rsidRDefault="007A7AC8" w:rsidP="007A7AC8">
      <w:pPr>
        <w:ind w:left="432"/>
        <w:rPr>
          <w:sz w:val="24"/>
          <w:szCs w:val="24"/>
        </w:rPr>
      </w:pPr>
      <w:r>
        <w:rPr>
          <w:sz w:val="24"/>
          <w:szCs w:val="24"/>
        </w:rPr>
        <w:t>“</w:t>
      </w:r>
      <w:r w:rsidRPr="007A7AC8">
        <w:rPr>
          <w:sz w:val="24"/>
          <w:szCs w:val="24"/>
        </w:rPr>
        <w:t>The Social Impacts of Eliminating and Eradicating LF, Onchocerciasis, and HAT: An Ethical Analysis</w:t>
      </w:r>
      <w:r>
        <w:rPr>
          <w:sz w:val="24"/>
          <w:szCs w:val="24"/>
        </w:rPr>
        <w:t xml:space="preserve">” (based on collaboration with Theodore Bailey), for meeting of Technical Advisory Group on </w:t>
      </w:r>
      <w:r w:rsidRPr="007A7AC8">
        <w:rPr>
          <w:sz w:val="24"/>
          <w:szCs w:val="24"/>
        </w:rPr>
        <w:t>Eradication Investment Cases (EIC) for Onchocerciasis, Lymphatic Filariasis and</w:t>
      </w:r>
      <w:r>
        <w:rPr>
          <w:sz w:val="24"/>
          <w:szCs w:val="24"/>
        </w:rPr>
        <w:t xml:space="preserve"> </w:t>
      </w:r>
      <w:r w:rsidRPr="007A7AC8">
        <w:rPr>
          <w:sz w:val="24"/>
          <w:szCs w:val="24"/>
        </w:rPr>
        <w:t>Human African Trypanosomiasis</w:t>
      </w:r>
      <w:r>
        <w:rPr>
          <w:sz w:val="24"/>
          <w:szCs w:val="24"/>
        </w:rPr>
        <w:t xml:space="preserve">, Swiss Tropical and Public Health Institute, Basel, Switzerland, 4 </w:t>
      </w:r>
      <w:r w:rsidR="004A1601">
        <w:rPr>
          <w:sz w:val="24"/>
          <w:szCs w:val="24"/>
        </w:rPr>
        <w:t>Sep</w:t>
      </w:r>
      <w:r>
        <w:rPr>
          <w:sz w:val="24"/>
          <w:szCs w:val="24"/>
        </w:rPr>
        <w:t xml:space="preserve"> 2013</w:t>
      </w:r>
    </w:p>
    <w:p w14:paraId="2D2B022D" w14:textId="77777777" w:rsidR="007A7AC8" w:rsidRPr="007A7AC8" w:rsidRDefault="007A7AC8" w:rsidP="00D0668E">
      <w:pPr>
        <w:ind w:left="432"/>
        <w:rPr>
          <w:sz w:val="16"/>
          <w:szCs w:val="16"/>
        </w:rPr>
      </w:pPr>
    </w:p>
    <w:p w14:paraId="31513C8C" w14:textId="0BFB33E3" w:rsidR="000C3B75" w:rsidRDefault="000C3B75" w:rsidP="000C3B75">
      <w:pPr>
        <w:ind w:left="432"/>
        <w:rPr>
          <w:sz w:val="24"/>
          <w:szCs w:val="24"/>
        </w:rPr>
      </w:pPr>
      <w:r w:rsidRPr="00540F18">
        <w:rPr>
          <w:sz w:val="24"/>
          <w:szCs w:val="24"/>
        </w:rPr>
        <w:t>“Global Public Health Research: Questions about Researchers’ Responsibilities to Benefit Participants</w:t>
      </w:r>
      <w:r w:rsidR="00A33F8A" w:rsidRPr="00540F18">
        <w:rPr>
          <w:sz w:val="24"/>
          <w:szCs w:val="24"/>
        </w:rPr>
        <w:t>,”</w:t>
      </w:r>
      <w:r>
        <w:rPr>
          <w:sz w:val="24"/>
          <w:szCs w:val="24"/>
        </w:rPr>
        <w:t xml:space="preserve"> </w:t>
      </w:r>
      <w:r w:rsidR="00A00B09" w:rsidRPr="0028555E">
        <w:rPr>
          <w:sz w:val="24"/>
          <w:szCs w:val="24"/>
        </w:rPr>
        <w:t>Purdue University Lectures in Ethics, Policy, and Science</w:t>
      </w:r>
      <w:r w:rsidR="00A00B09">
        <w:rPr>
          <w:sz w:val="24"/>
          <w:szCs w:val="24"/>
        </w:rPr>
        <w:t xml:space="preserve">, </w:t>
      </w:r>
      <w:r>
        <w:rPr>
          <w:sz w:val="24"/>
          <w:szCs w:val="24"/>
        </w:rPr>
        <w:t>13 Apr 2012, West Lafayette, IN</w:t>
      </w:r>
    </w:p>
    <w:p w14:paraId="2B5FB78A" w14:textId="77777777" w:rsidR="000C3B75" w:rsidRDefault="000C3B75" w:rsidP="00D0668E">
      <w:pPr>
        <w:ind w:left="432"/>
        <w:rPr>
          <w:sz w:val="24"/>
          <w:szCs w:val="24"/>
        </w:rPr>
      </w:pPr>
    </w:p>
    <w:p w14:paraId="65FF4BF7" w14:textId="3F9D6520" w:rsidR="00D0668E" w:rsidRPr="00D0668E" w:rsidRDefault="00D0668E" w:rsidP="00D0668E">
      <w:pPr>
        <w:ind w:left="432"/>
        <w:rPr>
          <w:sz w:val="24"/>
          <w:szCs w:val="24"/>
        </w:rPr>
      </w:pPr>
      <w:r w:rsidRPr="00D0668E">
        <w:rPr>
          <w:sz w:val="24"/>
          <w:szCs w:val="24"/>
        </w:rPr>
        <w:t>“The Duty of Rescue and Health Researchers’ Ancillary-Care Responsibilities to Subjects</w:t>
      </w:r>
      <w:r w:rsidR="00A33F8A" w:rsidRPr="00D0668E">
        <w:rPr>
          <w:sz w:val="24"/>
          <w:szCs w:val="24"/>
        </w:rPr>
        <w:t>,”</w:t>
      </w:r>
      <w:r>
        <w:rPr>
          <w:sz w:val="24"/>
          <w:szCs w:val="24"/>
        </w:rPr>
        <w:t xml:space="preserve"> for Joint Colloquium in Bioethics, NIH</w:t>
      </w:r>
      <w:r w:rsidR="00F95EB1">
        <w:rPr>
          <w:sz w:val="24"/>
          <w:szCs w:val="24"/>
        </w:rPr>
        <w:t xml:space="preserve"> Department of Bioethics, 10 </w:t>
      </w:r>
      <w:r w:rsidR="004A1601">
        <w:rPr>
          <w:sz w:val="24"/>
          <w:szCs w:val="24"/>
        </w:rPr>
        <w:t>Apr</w:t>
      </w:r>
      <w:r>
        <w:rPr>
          <w:sz w:val="24"/>
          <w:szCs w:val="24"/>
        </w:rPr>
        <w:t xml:space="preserve"> 2012</w:t>
      </w:r>
    </w:p>
    <w:p w14:paraId="0E1237D9" w14:textId="77777777" w:rsidR="00D0668E" w:rsidRPr="00540F18" w:rsidRDefault="00D0668E" w:rsidP="007D74B1">
      <w:pPr>
        <w:ind w:left="432"/>
        <w:rPr>
          <w:sz w:val="16"/>
          <w:szCs w:val="16"/>
        </w:rPr>
      </w:pPr>
    </w:p>
    <w:p w14:paraId="6BF52FA2" w14:textId="35867669" w:rsidR="005B338C" w:rsidRDefault="005B338C" w:rsidP="00E8204E">
      <w:pPr>
        <w:ind w:left="432"/>
        <w:rPr>
          <w:sz w:val="24"/>
          <w:szCs w:val="24"/>
        </w:rPr>
      </w:pPr>
      <w:r>
        <w:rPr>
          <w:sz w:val="24"/>
          <w:szCs w:val="24"/>
        </w:rPr>
        <w:t>“</w:t>
      </w:r>
      <w:r w:rsidR="00EB78C3" w:rsidRPr="00EB78C3">
        <w:rPr>
          <w:sz w:val="24"/>
          <w:szCs w:val="24"/>
        </w:rPr>
        <w:t>Ancillary Care and the Greater Obligation Claim: Questions from the Community Research Setting</w:t>
      </w:r>
      <w:r w:rsidR="00A33F8A">
        <w:rPr>
          <w:sz w:val="24"/>
          <w:szCs w:val="24"/>
        </w:rPr>
        <w:t>,”</w:t>
      </w:r>
      <w:r>
        <w:rPr>
          <w:sz w:val="24"/>
          <w:szCs w:val="24"/>
        </w:rPr>
        <w:t xml:space="preserve"> for workshop on Rethinking the Ethics of Clinical Research, held in honor of Alan Wertheimer at the </w:t>
      </w:r>
      <w:r w:rsidRPr="005B338C">
        <w:rPr>
          <w:sz w:val="24"/>
          <w:szCs w:val="24"/>
        </w:rPr>
        <w:t>Trent Center for Bioethics, Humanities &amp; History of Medicine</w:t>
      </w:r>
      <w:r>
        <w:rPr>
          <w:sz w:val="24"/>
          <w:szCs w:val="24"/>
        </w:rPr>
        <w:t>, Duke University, Dur</w:t>
      </w:r>
      <w:r w:rsidR="000C2F5B">
        <w:rPr>
          <w:sz w:val="24"/>
          <w:szCs w:val="24"/>
        </w:rPr>
        <w:t>ham NC, 24</w:t>
      </w:r>
      <w:r>
        <w:rPr>
          <w:sz w:val="24"/>
          <w:szCs w:val="24"/>
        </w:rPr>
        <w:t xml:space="preserve"> </w:t>
      </w:r>
      <w:r w:rsidR="004A1601">
        <w:rPr>
          <w:sz w:val="24"/>
          <w:szCs w:val="24"/>
        </w:rPr>
        <w:t>Feb</w:t>
      </w:r>
      <w:r>
        <w:rPr>
          <w:sz w:val="24"/>
          <w:szCs w:val="24"/>
        </w:rPr>
        <w:t xml:space="preserve"> 2012</w:t>
      </w:r>
    </w:p>
    <w:p w14:paraId="383155B5" w14:textId="77777777" w:rsidR="005B338C" w:rsidRPr="00D53628" w:rsidRDefault="005B338C" w:rsidP="00E8204E">
      <w:pPr>
        <w:ind w:left="432"/>
        <w:rPr>
          <w:sz w:val="16"/>
          <w:szCs w:val="16"/>
        </w:rPr>
      </w:pPr>
    </w:p>
    <w:p w14:paraId="57B1E455" w14:textId="77777777" w:rsidR="00E8204E" w:rsidRPr="00E8204E" w:rsidRDefault="007D74B1" w:rsidP="00E8204E">
      <w:pPr>
        <w:ind w:left="432"/>
        <w:rPr>
          <w:sz w:val="24"/>
          <w:szCs w:val="24"/>
        </w:rPr>
      </w:pPr>
      <w:r>
        <w:rPr>
          <w:sz w:val="24"/>
          <w:szCs w:val="24"/>
        </w:rPr>
        <w:t>“</w:t>
      </w:r>
      <w:r w:rsidR="00E8204E" w:rsidRPr="00E8204E">
        <w:rPr>
          <w:sz w:val="24"/>
          <w:szCs w:val="24"/>
        </w:rPr>
        <w:t>Post-Trial Access to Trial</w:t>
      </w:r>
      <w:r w:rsidR="00E8204E">
        <w:rPr>
          <w:sz w:val="24"/>
          <w:szCs w:val="24"/>
        </w:rPr>
        <w:t xml:space="preserve"> </w:t>
      </w:r>
      <w:r w:rsidR="00E8204E" w:rsidRPr="00E8204E">
        <w:rPr>
          <w:sz w:val="24"/>
          <w:szCs w:val="24"/>
        </w:rPr>
        <w:t>Interventions: How Can</w:t>
      </w:r>
      <w:r w:rsidR="00E8204E">
        <w:rPr>
          <w:sz w:val="24"/>
          <w:szCs w:val="24"/>
        </w:rPr>
        <w:t xml:space="preserve"> </w:t>
      </w:r>
      <w:r w:rsidR="00E8204E" w:rsidRPr="00E8204E">
        <w:rPr>
          <w:sz w:val="24"/>
          <w:szCs w:val="24"/>
        </w:rPr>
        <w:t>We Tell What is Morally</w:t>
      </w:r>
    </w:p>
    <w:p w14:paraId="5E917A14" w14:textId="06C6C0D4" w:rsidR="007D74B1" w:rsidRPr="007D74B1" w:rsidRDefault="00E8204E" w:rsidP="00E8204E">
      <w:pPr>
        <w:ind w:left="432"/>
        <w:rPr>
          <w:sz w:val="24"/>
          <w:szCs w:val="24"/>
          <w:lang w:val="en-GB"/>
        </w:rPr>
      </w:pPr>
      <w:r w:rsidRPr="00E8204E">
        <w:rPr>
          <w:sz w:val="24"/>
          <w:szCs w:val="24"/>
        </w:rPr>
        <w:t>Required?</w:t>
      </w:r>
      <w:r w:rsidR="00A33F8A">
        <w:rPr>
          <w:sz w:val="24"/>
          <w:szCs w:val="24"/>
          <w:lang w:val="en-GB"/>
        </w:rPr>
        <w:t>”</w:t>
      </w:r>
      <w:r>
        <w:rPr>
          <w:sz w:val="24"/>
          <w:szCs w:val="24"/>
          <w:lang w:val="en-GB"/>
        </w:rPr>
        <w:t xml:space="preserve"> </w:t>
      </w:r>
      <w:r w:rsidR="007D74B1">
        <w:rPr>
          <w:sz w:val="24"/>
          <w:szCs w:val="24"/>
          <w:lang w:val="en-GB"/>
        </w:rPr>
        <w:t>for workshop on Post-Trial Access to Trial Drugs: Legal, E</w:t>
      </w:r>
      <w:r w:rsidR="007D74B1" w:rsidRPr="00C32F98">
        <w:rPr>
          <w:sz w:val="24"/>
          <w:szCs w:val="24"/>
          <w:lang w:val="en-GB"/>
        </w:rPr>
        <w:t>thi</w:t>
      </w:r>
      <w:r w:rsidR="007D74B1">
        <w:rPr>
          <w:sz w:val="24"/>
          <w:szCs w:val="24"/>
          <w:lang w:val="en-GB"/>
        </w:rPr>
        <w:t>cal and Practical I</w:t>
      </w:r>
      <w:r w:rsidR="007D74B1" w:rsidRPr="00C32F98">
        <w:rPr>
          <w:sz w:val="24"/>
          <w:szCs w:val="24"/>
          <w:lang w:val="en-GB"/>
        </w:rPr>
        <w:t>ssues</w:t>
      </w:r>
      <w:r w:rsidR="007D74B1">
        <w:rPr>
          <w:sz w:val="24"/>
          <w:szCs w:val="24"/>
          <w:lang w:val="en-GB"/>
        </w:rPr>
        <w:t xml:space="preserve">, sponsored by </w:t>
      </w:r>
      <w:r w:rsidR="007D74B1" w:rsidRPr="00C32F98">
        <w:rPr>
          <w:sz w:val="24"/>
          <w:szCs w:val="24"/>
          <w:lang w:val="en-GB"/>
        </w:rPr>
        <w:t>Brocher Foundation</w:t>
      </w:r>
      <w:r w:rsidR="007D74B1">
        <w:rPr>
          <w:sz w:val="24"/>
          <w:szCs w:val="24"/>
          <w:lang w:val="en-GB"/>
        </w:rPr>
        <w:t>, Geneva, Switzerland</w:t>
      </w:r>
      <w:r w:rsidR="00D0668E">
        <w:rPr>
          <w:sz w:val="24"/>
          <w:szCs w:val="24"/>
        </w:rPr>
        <w:t>,</w:t>
      </w:r>
      <w:r w:rsidR="007D74B1" w:rsidRPr="00487939">
        <w:rPr>
          <w:i/>
          <w:sz w:val="24"/>
          <w:szCs w:val="24"/>
        </w:rPr>
        <w:t xml:space="preserve"> </w:t>
      </w:r>
      <w:r>
        <w:rPr>
          <w:sz w:val="24"/>
          <w:szCs w:val="24"/>
        </w:rPr>
        <w:t xml:space="preserve">15-16 </w:t>
      </w:r>
      <w:r w:rsidR="004A1601">
        <w:rPr>
          <w:sz w:val="24"/>
          <w:szCs w:val="24"/>
        </w:rPr>
        <w:t>De</w:t>
      </w:r>
      <w:r w:rsidR="001A5294">
        <w:rPr>
          <w:sz w:val="24"/>
          <w:szCs w:val="24"/>
        </w:rPr>
        <w:t>c</w:t>
      </w:r>
      <w:r w:rsidR="00D0668E">
        <w:rPr>
          <w:sz w:val="24"/>
          <w:szCs w:val="24"/>
        </w:rPr>
        <w:t xml:space="preserve"> 2011</w:t>
      </w:r>
    </w:p>
    <w:p w14:paraId="0E052C02" w14:textId="77777777" w:rsidR="008A4CB5" w:rsidRPr="00540F18" w:rsidRDefault="008A4CB5" w:rsidP="00540F18">
      <w:pPr>
        <w:rPr>
          <w:sz w:val="16"/>
          <w:szCs w:val="16"/>
        </w:rPr>
      </w:pPr>
    </w:p>
    <w:p w14:paraId="7775FAED" w14:textId="34907D91" w:rsidR="008A4CB5" w:rsidRDefault="008A4CB5" w:rsidP="00E41BC3">
      <w:pPr>
        <w:ind w:left="432"/>
        <w:rPr>
          <w:sz w:val="24"/>
          <w:szCs w:val="24"/>
        </w:rPr>
      </w:pPr>
      <w:r>
        <w:rPr>
          <w:sz w:val="24"/>
          <w:szCs w:val="24"/>
        </w:rPr>
        <w:t>“</w:t>
      </w:r>
      <w:r w:rsidRPr="008A4CB5">
        <w:rPr>
          <w:sz w:val="24"/>
          <w:szCs w:val="24"/>
        </w:rPr>
        <w:t>The Standard of Prevention for Biomedical HIV Prevention Trials: Deciding Whether to Add New Biomedical Modalities</w:t>
      </w:r>
      <w:r w:rsidR="00A33F8A">
        <w:rPr>
          <w:sz w:val="24"/>
          <w:szCs w:val="24"/>
        </w:rPr>
        <w:t>,”</w:t>
      </w:r>
      <w:r>
        <w:rPr>
          <w:sz w:val="24"/>
          <w:szCs w:val="24"/>
        </w:rPr>
        <w:t xml:space="preserve"> NIH/NIAID Divis</w:t>
      </w:r>
      <w:r w:rsidR="00173A66">
        <w:rPr>
          <w:sz w:val="24"/>
          <w:szCs w:val="24"/>
        </w:rPr>
        <w:t>ion of AIDS (DAIDS), 6 May 2011</w:t>
      </w:r>
    </w:p>
    <w:p w14:paraId="04284AC4" w14:textId="77777777" w:rsidR="008A4CB5" w:rsidRPr="008A4CB5" w:rsidRDefault="008A4CB5" w:rsidP="00E41BC3">
      <w:pPr>
        <w:ind w:left="432"/>
        <w:rPr>
          <w:sz w:val="16"/>
          <w:szCs w:val="16"/>
        </w:rPr>
      </w:pPr>
    </w:p>
    <w:p w14:paraId="18C8EDA3" w14:textId="510C5930" w:rsidR="00487939" w:rsidRPr="00487939" w:rsidRDefault="00487939" w:rsidP="00E41BC3">
      <w:pPr>
        <w:ind w:left="432"/>
        <w:rPr>
          <w:sz w:val="24"/>
          <w:szCs w:val="24"/>
        </w:rPr>
      </w:pPr>
      <w:r>
        <w:rPr>
          <w:sz w:val="24"/>
          <w:szCs w:val="24"/>
        </w:rPr>
        <w:t>“</w:t>
      </w:r>
      <w:r w:rsidR="00D0668E" w:rsidRPr="00D0668E">
        <w:rPr>
          <w:bCs/>
          <w:sz w:val="24"/>
          <w:szCs w:val="24"/>
        </w:rPr>
        <w:t xml:space="preserve">Do Researchers and Sponsors Have Responsibilities to Address Unmet Health </w:t>
      </w:r>
      <w:r w:rsidR="00E8611F" w:rsidRPr="00D0668E">
        <w:rPr>
          <w:bCs/>
          <w:sz w:val="24"/>
          <w:szCs w:val="24"/>
        </w:rPr>
        <w:t>Needs?</w:t>
      </w:r>
      <w:r w:rsidR="00A33F8A" w:rsidRPr="00D0668E">
        <w:rPr>
          <w:sz w:val="24"/>
          <w:szCs w:val="24"/>
        </w:rPr>
        <w:t>”</w:t>
      </w:r>
      <w:r>
        <w:rPr>
          <w:sz w:val="24"/>
          <w:szCs w:val="24"/>
        </w:rPr>
        <w:t xml:space="preserve"> American Society for Nutrition </w:t>
      </w:r>
      <w:r w:rsidR="00D0668E">
        <w:rPr>
          <w:sz w:val="24"/>
          <w:szCs w:val="24"/>
        </w:rPr>
        <w:t xml:space="preserve">annual meeting, Washington DC, 10 </w:t>
      </w:r>
      <w:r w:rsidR="004A1601">
        <w:rPr>
          <w:sz w:val="24"/>
          <w:szCs w:val="24"/>
        </w:rPr>
        <w:t>Apr</w:t>
      </w:r>
      <w:r w:rsidR="00D0668E">
        <w:rPr>
          <w:sz w:val="24"/>
          <w:szCs w:val="24"/>
        </w:rPr>
        <w:t xml:space="preserve"> 2011</w:t>
      </w:r>
    </w:p>
    <w:p w14:paraId="6F515509" w14:textId="77777777" w:rsidR="00487939" w:rsidRPr="00487939" w:rsidRDefault="00487939" w:rsidP="00E41BC3">
      <w:pPr>
        <w:ind w:left="432"/>
        <w:rPr>
          <w:sz w:val="16"/>
          <w:szCs w:val="16"/>
        </w:rPr>
      </w:pPr>
    </w:p>
    <w:p w14:paraId="1C6ECF01" w14:textId="77777777" w:rsidR="003D78B1" w:rsidRDefault="004A1601" w:rsidP="003D78B1">
      <w:pPr>
        <w:ind w:left="432"/>
        <w:rPr>
          <w:sz w:val="24"/>
          <w:szCs w:val="24"/>
        </w:rPr>
      </w:pPr>
      <w:r>
        <w:rPr>
          <w:sz w:val="24"/>
          <w:szCs w:val="24"/>
        </w:rPr>
        <w:t>“</w:t>
      </w:r>
      <w:r w:rsidR="00432D7A">
        <w:rPr>
          <w:sz w:val="24"/>
          <w:szCs w:val="24"/>
        </w:rPr>
        <w:t>It Is My Duty t</w:t>
      </w:r>
      <w:r w:rsidR="00A27E3E" w:rsidRPr="00EC208A">
        <w:rPr>
          <w:sz w:val="24"/>
          <w:szCs w:val="24"/>
        </w:rPr>
        <w:t>o Resist Y</w:t>
      </w:r>
      <w:r w:rsidR="00A27E3E">
        <w:rPr>
          <w:sz w:val="24"/>
          <w:szCs w:val="24"/>
        </w:rPr>
        <w:t>our Needles’: Moral Challenges o</w:t>
      </w:r>
      <w:r w:rsidR="00A27E3E" w:rsidRPr="00EC208A">
        <w:rPr>
          <w:sz w:val="24"/>
          <w:szCs w:val="24"/>
        </w:rPr>
        <w:t>f Global Disease Eradication</w:t>
      </w:r>
      <w:r w:rsidR="00A33F8A">
        <w:rPr>
          <w:sz w:val="24"/>
          <w:szCs w:val="24"/>
        </w:rPr>
        <w:t>,”</w:t>
      </w:r>
      <w:r w:rsidR="00EC208A">
        <w:rPr>
          <w:sz w:val="24"/>
          <w:szCs w:val="24"/>
        </w:rPr>
        <w:t xml:space="preserve"> </w:t>
      </w:r>
      <w:r w:rsidR="00487939">
        <w:rPr>
          <w:sz w:val="24"/>
          <w:szCs w:val="24"/>
        </w:rPr>
        <w:t>Wake Forest University Center for Bioethics, Health, and Society, Winston-Salem NC,</w:t>
      </w:r>
      <w:r w:rsidR="00EC208A">
        <w:rPr>
          <w:sz w:val="24"/>
          <w:szCs w:val="24"/>
        </w:rPr>
        <w:t xml:space="preserve"> 17 </w:t>
      </w:r>
      <w:r>
        <w:rPr>
          <w:sz w:val="24"/>
          <w:szCs w:val="24"/>
        </w:rPr>
        <w:t>Feb</w:t>
      </w:r>
      <w:r w:rsidR="00EC208A">
        <w:rPr>
          <w:sz w:val="24"/>
          <w:szCs w:val="24"/>
        </w:rPr>
        <w:t xml:space="preserve"> 2011</w:t>
      </w:r>
    </w:p>
    <w:p w14:paraId="0489DDF1" w14:textId="7FEC0453" w:rsidR="007D0606" w:rsidRDefault="007D0606" w:rsidP="003D78B1">
      <w:pPr>
        <w:ind w:left="432"/>
        <w:rPr>
          <w:sz w:val="24"/>
          <w:szCs w:val="24"/>
        </w:rPr>
      </w:pPr>
      <w:r w:rsidRPr="007D0606">
        <w:rPr>
          <w:sz w:val="24"/>
          <w:szCs w:val="24"/>
        </w:rPr>
        <w:t>“A Cholera Outbreak in South Sudan: the Crossroads of Ethics, Public Health, and Humanitarian Medicine</w:t>
      </w:r>
      <w:r w:rsidR="00A33F8A" w:rsidRPr="007D0606">
        <w:rPr>
          <w:sz w:val="24"/>
          <w:szCs w:val="24"/>
        </w:rPr>
        <w:t>,”</w:t>
      </w:r>
      <w:r>
        <w:rPr>
          <w:sz w:val="24"/>
          <w:szCs w:val="24"/>
        </w:rPr>
        <w:t xml:space="preserve"> Wake Forest University Center for Bioethics, Health, and Society, Winston-Salem NC, 18 </w:t>
      </w:r>
      <w:r w:rsidR="004A1601">
        <w:rPr>
          <w:sz w:val="24"/>
          <w:szCs w:val="24"/>
        </w:rPr>
        <w:t>Feb</w:t>
      </w:r>
      <w:r>
        <w:rPr>
          <w:sz w:val="24"/>
          <w:szCs w:val="24"/>
        </w:rPr>
        <w:t xml:space="preserve"> 2010</w:t>
      </w:r>
      <w:r w:rsidRPr="007D0606">
        <w:rPr>
          <w:sz w:val="24"/>
          <w:szCs w:val="24"/>
        </w:rPr>
        <w:t xml:space="preserve"> </w:t>
      </w:r>
    </w:p>
    <w:p w14:paraId="38141AED" w14:textId="77777777" w:rsidR="007D0606" w:rsidRPr="007D0606" w:rsidRDefault="007D0606" w:rsidP="00E41BC3">
      <w:pPr>
        <w:ind w:left="432"/>
        <w:rPr>
          <w:sz w:val="16"/>
          <w:szCs w:val="16"/>
        </w:rPr>
      </w:pPr>
    </w:p>
    <w:p w14:paraId="7659CEA9" w14:textId="42BBF5DB" w:rsidR="000D7945" w:rsidRDefault="000D7945" w:rsidP="00E41BC3">
      <w:pPr>
        <w:ind w:left="432"/>
        <w:rPr>
          <w:sz w:val="24"/>
          <w:szCs w:val="24"/>
        </w:rPr>
      </w:pPr>
      <w:r>
        <w:rPr>
          <w:sz w:val="24"/>
          <w:szCs w:val="24"/>
        </w:rPr>
        <w:t>“A Global Survey of Health Researchers’ Ethical Decision Making</w:t>
      </w:r>
      <w:r w:rsidR="00A33F8A">
        <w:rPr>
          <w:sz w:val="24"/>
          <w:szCs w:val="24"/>
        </w:rPr>
        <w:t>,”</w:t>
      </w:r>
      <w:r>
        <w:rPr>
          <w:sz w:val="24"/>
          <w:szCs w:val="24"/>
        </w:rPr>
        <w:t xml:space="preserve"> Moral Psychology Research Group, Washington University</w:t>
      </w:r>
      <w:r w:rsidR="00E41BC3">
        <w:rPr>
          <w:sz w:val="24"/>
          <w:szCs w:val="24"/>
        </w:rPr>
        <w:t>, St. Louis,</w:t>
      </w:r>
      <w:r>
        <w:rPr>
          <w:sz w:val="24"/>
          <w:szCs w:val="24"/>
        </w:rPr>
        <w:t xml:space="preserve"> 15 </w:t>
      </w:r>
      <w:r w:rsidR="004A1601">
        <w:rPr>
          <w:sz w:val="24"/>
          <w:szCs w:val="24"/>
        </w:rPr>
        <w:t>No</w:t>
      </w:r>
      <w:r w:rsidR="001A5294">
        <w:rPr>
          <w:sz w:val="24"/>
          <w:szCs w:val="24"/>
        </w:rPr>
        <w:t>v</w:t>
      </w:r>
      <w:r>
        <w:rPr>
          <w:sz w:val="24"/>
          <w:szCs w:val="24"/>
        </w:rPr>
        <w:t xml:space="preserve"> 2009</w:t>
      </w:r>
    </w:p>
    <w:p w14:paraId="6E5A1E0E" w14:textId="77777777" w:rsidR="000D7945" w:rsidRPr="006C1123" w:rsidRDefault="000D7945" w:rsidP="000D7945">
      <w:pPr>
        <w:ind w:firstLine="432"/>
        <w:rPr>
          <w:sz w:val="16"/>
          <w:szCs w:val="16"/>
        </w:rPr>
      </w:pPr>
    </w:p>
    <w:p w14:paraId="123FF840" w14:textId="7B57D79A" w:rsidR="00121A53" w:rsidRPr="00121A53" w:rsidRDefault="00121A53" w:rsidP="00121A53">
      <w:pPr>
        <w:ind w:left="432"/>
        <w:rPr>
          <w:sz w:val="24"/>
          <w:szCs w:val="24"/>
        </w:rPr>
      </w:pPr>
      <w:r>
        <w:rPr>
          <w:sz w:val="24"/>
          <w:szCs w:val="24"/>
        </w:rPr>
        <w:t>“</w:t>
      </w:r>
      <w:r w:rsidR="00F54AEB">
        <w:rPr>
          <w:sz w:val="24"/>
          <w:szCs w:val="24"/>
        </w:rPr>
        <w:t>U.S.</w:t>
      </w:r>
      <w:r w:rsidR="009B4738">
        <w:rPr>
          <w:sz w:val="24"/>
          <w:szCs w:val="24"/>
        </w:rPr>
        <w:t xml:space="preserve"> Global Health</w:t>
      </w:r>
      <w:r w:rsidR="00F54AEB">
        <w:rPr>
          <w:sz w:val="24"/>
          <w:szCs w:val="24"/>
        </w:rPr>
        <w:t xml:space="preserve"> </w:t>
      </w:r>
      <w:r>
        <w:rPr>
          <w:sz w:val="24"/>
          <w:szCs w:val="24"/>
        </w:rPr>
        <w:t>Polic</w:t>
      </w:r>
      <w:r w:rsidR="009B4738">
        <w:rPr>
          <w:sz w:val="24"/>
          <w:szCs w:val="24"/>
        </w:rPr>
        <w:t>y: New Developments</w:t>
      </w:r>
      <w:r w:rsidR="00A33F8A">
        <w:rPr>
          <w:sz w:val="24"/>
          <w:szCs w:val="24"/>
        </w:rPr>
        <w:t>,”</w:t>
      </w:r>
      <w:r>
        <w:rPr>
          <w:sz w:val="24"/>
          <w:szCs w:val="24"/>
        </w:rPr>
        <w:t xml:space="preserve"> plenary session, Bioethics Summer Retreat (hosted by Cleveland Clinic </w:t>
      </w:r>
      <w:r w:rsidRPr="00121A53">
        <w:rPr>
          <w:sz w:val="24"/>
          <w:szCs w:val="24"/>
        </w:rPr>
        <w:t>Department of Bioethics</w:t>
      </w:r>
      <w:r>
        <w:rPr>
          <w:sz w:val="24"/>
          <w:szCs w:val="24"/>
        </w:rPr>
        <w:t>),</w:t>
      </w:r>
      <w:r w:rsidRPr="00121A53">
        <w:rPr>
          <w:sz w:val="24"/>
          <w:szCs w:val="24"/>
        </w:rPr>
        <w:t xml:space="preserve"> Cumberland</w:t>
      </w:r>
      <w:r w:rsidR="00DB20CC" w:rsidRPr="00121A53">
        <w:rPr>
          <w:sz w:val="24"/>
          <w:szCs w:val="24"/>
        </w:rPr>
        <w:t>, Maryland</w:t>
      </w:r>
      <w:r>
        <w:rPr>
          <w:sz w:val="24"/>
          <w:szCs w:val="24"/>
        </w:rPr>
        <w:t>, 26 Jun 2009</w:t>
      </w:r>
      <w:r w:rsidRPr="00121A53">
        <w:rPr>
          <w:sz w:val="24"/>
          <w:szCs w:val="24"/>
        </w:rPr>
        <w:t xml:space="preserve">  </w:t>
      </w:r>
    </w:p>
    <w:p w14:paraId="3B2357C9" w14:textId="77777777" w:rsidR="00121A53" w:rsidRPr="00121A53" w:rsidRDefault="00121A53" w:rsidP="00F54AEB">
      <w:pPr>
        <w:ind w:left="432"/>
        <w:rPr>
          <w:sz w:val="16"/>
          <w:szCs w:val="16"/>
        </w:rPr>
      </w:pPr>
      <w:r w:rsidRPr="00121A53">
        <w:rPr>
          <w:sz w:val="16"/>
          <w:szCs w:val="16"/>
        </w:rPr>
        <w:t xml:space="preserve"> </w:t>
      </w:r>
    </w:p>
    <w:p w14:paraId="55EB9E1F" w14:textId="619EBDC3" w:rsidR="006C4364" w:rsidRDefault="006C4364" w:rsidP="006C4364">
      <w:pPr>
        <w:ind w:left="432"/>
        <w:rPr>
          <w:sz w:val="24"/>
          <w:szCs w:val="24"/>
        </w:rPr>
      </w:pPr>
      <w:r>
        <w:rPr>
          <w:sz w:val="24"/>
          <w:szCs w:val="24"/>
        </w:rPr>
        <w:t>“International Human Subjects Research: One IRB Member’s Perspective</w:t>
      </w:r>
      <w:r w:rsidR="00A33F8A">
        <w:rPr>
          <w:sz w:val="24"/>
          <w:szCs w:val="24"/>
        </w:rPr>
        <w:t>,”</w:t>
      </w:r>
      <w:r>
        <w:rPr>
          <w:sz w:val="24"/>
          <w:szCs w:val="24"/>
        </w:rPr>
        <w:t xml:space="preserve"> presentation for Federal International Working Group, Department of Health and Human Service</w:t>
      </w:r>
      <w:r w:rsidR="000D7945">
        <w:rPr>
          <w:sz w:val="24"/>
          <w:szCs w:val="24"/>
        </w:rPr>
        <w:t xml:space="preserve">s, Washington, DC, 11 </w:t>
      </w:r>
      <w:r w:rsidR="004A1601">
        <w:rPr>
          <w:sz w:val="24"/>
          <w:szCs w:val="24"/>
        </w:rPr>
        <w:t>Mar</w:t>
      </w:r>
      <w:r w:rsidR="000D7945">
        <w:rPr>
          <w:sz w:val="24"/>
          <w:szCs w:val="24"/>
        </w:rPr>
        <w:t xml:space="preserve"> 2009</w:t>
      </w:r>
    </w:p>
    <w:p w14:paraId="4B1DFEE0" w14:textId="77777777" w:rsidR="006C4364" w:rsidRPr="006C4364" w:rsidRDefault="006C4364" w:rsidP="00D5620A">
      <w:pPr>
        <w:ind w:left="432"/>
        <w:rPr>
          <w:sz w:val="16"/>
          <w:szCs w:val="16"/>
        </w:rPr>
      </w:pPr>
    </w:p>
    <w:p w14:paraId="58C7BBA1" w14:textId="10FE25C3" w:rsidR="007139E8" w:rsidRDefault="007139E8" w:rsidP="00D5620A">
      <w:pPr>
        <w:ind w:left="432"/>
        <w:rPr>
          <w:sz w:val="24"/>
          <w:szCs w:val="24"/>
        </w:rPr>
      </w:pPr>
      <w:r>
        <w:rPr>
          <w:sz w:val="24"/>
          <w:szCs w:val="24"/>
        </w:rPr>
        <w:t>“What Do Researche</w:t>
      </w:r>
      <w:r w:rsidR="007C643B">
        <w:rPr>
          <w:sz w:val="24"/>
          <w:szCs w:val="24"/>
        </w:rPr>
        <w:t>r</w:t>
      </w:r>
      <w:r>
        <w:rPr>
          <w:sz w:val="24"/>
          <w:szCs w:val="24"/>
        </w:rPr>
        <w:t>s Do When Participants Nee</w:t>
      </w:r>
      <w:r w:rsidR="00E41BC3">
        <w:rPr>
          <w:sz w:val="24"/>
          <w:szCs w:val="24"/>
        </w:rPr>
        <w:t xml:space="preserve">d Health </w:t>
      </w:r>
      <w:r w:rsidR="00E8611F">
        <w:rPr>
          <w:sz w:val="24"/>
          <w:szCs w:val="24"/>
        </w:rPr>
        <w:t>Care?</w:t>
      </w:r>
      <w:r w:rsidR="00A33F8A">
        <w:rPr>
          <w:sz w:val="24"/>
          <w:szCs w:val="24"/>
        </w:rPr>
        <w:t>”</w:t>
      </w:r>
      <w:r>
        <w:rPr>
          <w:sz w:val="24"/>
          <w:szCs w:val="24"/>
        </w:rPr>
        <w:t xml:space="preserve"> Moral Psychology Research Group, </w:t>
      </w:r>
      <w:r w:rsidR="006C4364">
        <w:rPr>
          <w:sz w:val="24"/>
          <w:szCs w:val="24"/>
        </w:rPr>
        <w:t xml:space="preserve">Center for Philosophy of Science, University of Pittsburgh, 18 </w:t>
      </w:r>
      <w:r w:rsidR="004A1601">
        <w:rPr>
          <w:sz w:val="24"/>
          <w:szCs w:val="24"/>
        </w:rPr>
        <w:t>Nov</w:t>
      </w:r>
      <w:r w:rsidR="006C4364">
        <w:rPr>
          <w:sz w:val="24"/>
          <w:szCs w:val="24"/>
        </w:rPr>
        <w:t xml:space="preserve"> 2007</w:t>
      </w:r>
    </w:p>
    <w:p w14:paraId="0175EAAE" w14:textId="77777777" w:rsidR="00954439" w:rsidRPr="006C4364" w:rsidRDefault="00954439" w:rsidP="00954439">
      <w:pPr>
        <w:pStyle w:val="Heading2"/>
        <w:rPr>
          <w:b/>
          <w:sz w:val="16"/>
          <w:szCs w:val="16"/>
        </w:rPr>
      </w:pPr>
    </w:p>
    <w:p w14:paraId="23B8CADD" w14:textId="3840CEF5" w:rsidR="00954439" w:rsidRPr="00962994" w:rsidRDefault="00954439" w:rsidP="00954439">
      <w:pPr>
        <w:pStyle w:val="Heading2"/>
        <w:ind w:left="432"/>
      </w:pPr>
      <w:r w:rsidRPr="00954439">
        <w:t xml:space="preserve">Presentation </w:t>
      </w:r>
      <w:r>
        <w:t>on my background and research interests for 10</w:t>
      </w:r>
      <w:r w:rsidRPr="00962994">
        <w:rPr>
          <w:vertAlign w:val="superscript"/>
        </w:rPr>
        <w:t>th</w:t>
      </w:r>
      <w:r>
        <w:t xml:space="preserve"> Anniversary celebration, Johns Hopkins Berman Institute of Bioethics, 20 </w:t>
      </w:r>
      <w:r w:rsidR="004A1601">
        <w:t>Apr</w:t>
      </w:r>
      <w:r>
        <w:t xml:space="preserve"> 2007</w:t>
      </w:r>
    </w:p>
    <w:p w14:paraId="034B35DD" w14:textId="77777777" w:rsidR="00954439" w:rsidRPr="006C4364" w:rsidRDefault="00954439" w:rsidP="00954439">
      <w:pPr>
        <w:rPr>
          <w:sz w:val="16"/>
          <w:szCs w:val="16"/>
        </w:rPr>
      </w:pPr>
    </w:p>
    <w:p w14:paraId="775E1964" w14:textId="05DB93E1" w:rsidR="00017716" w:rsidRDefault="00017716" w:rsidP="007139E8">
      <w:pPr>
        <w:ind w:left="432"/>
        <w:rPr>
          <w:sz w:val="24"/>
          <w:szCs w:val="24"/>
        </w:rPr>
      </w:pPr>
      <w:r>
        <w:rPr>
          <w:sz w:val="24"/>
          <w:szCs w:val="24"/>
        </w:rPr>
        <w:t>“Character and Empirical Moral Psychology</w:t>
      </w:r>
      <w:r w:rsidR="00A33F8A">
        <w:rPr>
          <w:sz w:val="24"/>
          <w:szCs w:val="24"/>
        </w:rPr>
        <w:t>,”</w:t>
      </w:r>
      <w:r>
        <w:rPr>
          <w:sz w:val="24"/>
          <w:szCs w:val="24"/>
        </w:rPr>
        <w:t xml:space="preserve"> Joint Seminar in Bioethics (NIH, JHU, and Georgetown University),</w:t>
      </w:r>
      <w:r w:rsidR="002B7976">
        <w:rPr>
          <w:sz w:val="24"/>
          <w:szCs w:val="24"/>
        </w:rPr>
        <w:t xml:space="preserve"> at</w:t>
      </w:r>
      <w:r>
        <w:rPr>
          <w:sz w:val="24"/>
          <w:szCs w:val="24"/>
        </w:rPr>
        <w:t xml:space="preserve"> NIH, 7 </w:t>
      </w:r>
      <w:r w:rsidR="004A1601">
        <w:rPr>
          <w:sz w:val="24"/>
          <w:szCs w:val="24"/>
        </w:rPr>
        <w:t>Mar</w:t>
      </w:r>
      <w:r>
        <w:rPr>
          <w:sz w:val="24"/>
          <w:szCs w:val="24"/>
        </w:rPr>
        <w:t xml:space="preserve"> 2007</w:t>
      </w:r>
    </w:p>
    <w:p w14:paraId="7000F911" w14:textId="77777777" w:rsidR="00017716" w:rsidRPr="006C4364" w:rsidRDefault="00017716" w:rsidP="00D5620A">
      <w:pPr>
        <w:ind w:left="432"/>
        <w:rPr>
          <w:sz w:val="16"/>
          <w:szCs w:val="16"/>
        </w:rPr>
      </w:pPr>
    </w:p>
    <w:p w14:paraId="705FF157" w14:textId="6040C7A7" w:rsidR="00D5620A" w:rsidRPr="00D5620A" w:rsidRDefault="00D5620A" w:rsidP="00D5620A">
      <w:pPr>
        <w:ind w:left="432"/>
        <w:rPr>
          <w:sz w:val="24"/>
          <w:szCs w:val="24"/>
        </w:rPr>
      </w:pPr>
      <w:r>
        <w:rPr>
          <w:sz w:val="24"/>
          <w:szCs w:val="24"/>
        </w:rPr>
        <w:t xml:space="preserve">“Ancillary Care in Resource-Poor Settings: </w:t>
      </w:r>
      <w:r w:rsidRPr="00D5620A">
        <w:rPr>
          <w:sz w:val="24"/>
          <w:szCs w:val="24"/>
        </w:rPr>
        <w:t>A Question of Institutional Ethics</w:t>
      </w:r>
      <w:r w:rsidR="00A33F8A">
        <w:rPr>
          <w:sz w:val="24"/>
          <w:szCs w:val="24"/>
        </w:rPr>
        <w:t>,”</w:t>
      </w:r>
      <w:r>
        <w:rPr>
          <w:sz w:val="24"/>
          <w:szCs w:val="24"/>
        </w:rPr>
        <w:t xml:space="preserve"> </w:t>
      </w:r>
      <w:r w:rsidRPr="00D5620A">
        <w:rPr>
          <w:sz w:val="24"/>
          <w:szCs w:val="24"/>
        </w:rPr>
        <w:t>Georgetown University Workshop on the Ancillary-Care Obligations of Medical Researchers Working in Developing Countries</w:t>
      </w:r>
      <w:r>
        <w:rPr>
          <w:sz w:val="24"/>
          <w:szCs w:val="24"/>
        </w:rPr>
        <w:t>, 2006</w:t>
      </w:r>
    </w:p>
    <w:p w14:paraId="2BBA93AA" w14:textId="77777777" w:rsidR="00541D87" w:rsidRPr="006C4364" w:rsidRDefault="00541D87" w:rsidP="00D5620A">
      <w:pPr>
        <w:rPr>
          <w:sz w:val="16"/>
          <w:szCs w:val="16"/>
        </w:rPr>
      </w:pPr>
    </w:p>
    <w:p w14:paraId="2FBF9A61" w14:textId="1FAF6FE1" w:rsidR="00541D87" w:rsidRPr="007636DC" w:rsidRDefault="00541D87" w:rsidP="00541D87">
      <w:pPr>
        <w:ind w:left="432"/>
        <w:rPr>
          <w:sz w:val="24"/>
          <w:szCs w:val="24"/>
        </w:rPr>
      </w:pPr>
      <w:r w:rsidRPr="007636DC">
        <w:rPr>
          <w:sz w:val="24"/>
          <w:szCs w:val="24"/>
        </w:rPr>
        <w:t xml:space="preserve">“Providing Post-Trial Antiretroviral Therapy (ART) to Participants in ART Trials in Developing </w:t>
      </w:r>
      <w:r>
        <w:rPr>
          <w:sz w:val="24"/>
          <w:szCs w:val="24"/>
        </w:rPr>
        <w:t>Countries</w:t>
      </w:r>
      <w:r w:rsidR="00A33F8A">
        <w:rPr>
          <w:sz w:val="24"/>
          <w:szCs w:val="24"/>
        </w:rPr>
        <w:t>,”</w:t>
      </w:r>
      <w:r>
        <w:rPr>
          <w:sz w:val="24"/>
          <w:szCs w:val="24"/>
        </w:rPr>
        <w:t xml:space="preserve"> </w:t>
      </w:r>
      <w:r w:rsidR="006C4364">
        <w:rPr>
          <w:sz w:val="24"/>
          <w:szCs w:val="24"/>
        </w:rPr>
        <w:t xml:space="preserve">Berman </w:t>
      </w:r>
      <w:r>
        <w:rPr>
          <w:sz w:val="24"/>
          <w:szCs w:val="24"/>
        </w:rPr>
        <w:t xml:space="preserve">Bioethics Institute and </w:t>
      </w:r>
      <w:r w:rsidR="00EE2AE3">
        <w:rPr>
          <w:sz w:val="24"/>
          <w:szCs w:val="24"/>
        </w:rPr>
        <w:t>B</w:t>
      </w:r>
      <w:r w:rsidR="008B665A">
        <w:rPr>
          <w:sz w:val="24"/>
          <w:szCs w:val="24"/>
        </w:rPr>
        <w:t>SPH</w:t>
      </w:r>
      <w:r>
        <w:rPr>
          <w:sz w:val="24"/>
          <w:szCs w:val="24"/>
        </w:rPr>
        <w:t xml:space="preserve">, </w:t>
      </w:r>
      <w:r w:rsidRPr="007636DC">
        <w:rPr>
          <w:sz w:val="24"/>
          <w:szCs w:val="24"/>
        </w:rPr>
        <w:t>2005</w:t>
      </w:r>
    </w:p>
    <w:p w14:paraId="649248DD" w14:textId="77777777" w:rsidR="00541D87" w:rsidRPr="006C4364" w:rsidRDefault="00541D87" w:rsidP="00541D87">
      <w:pPr>
        <w:rPr>
          <w:sz w:val="16"/>
          <w:szCs w:val="16"/>
        </w:rPr>
      </w:pPr>
    </w:p>
    <w:p w14:paraId="5B022704" w14:textId="1B8593A1" w:rsidR="000D7F3C" w:rsidRPr="00541D87" w:rsidRDefault="000D7F3C" w:rsidP="00541D87">
      <w:pPr>
        <w:ind w:left="432"/>
        <w:rPr>
          <w:bCs/>
          <w:iCs/>
          <w:sz w:val="24"/>
          <w:szCs w:val="24"/>
        </w:rPr>
      </w:pPr>
      <w:r w:rsidRPr="007636DC">
        <w:rPr>
          <w:sz w:val="24"/>
          <w:szCs w:val="24"/>
        </w:rPr>
        <w:t>“Other-Oriented Attention and Meta-Cognitive Awareness</w:t>
      </w:r>
      <w:r w:rsidR="00A33F8A" w:rsidRPr="007636DC">
        <w:rPr>
          <w:sz w:val="24"/>
          <w:szCs w:val="24"/>
        </w:rPr>
        <w:t>,”</w:t>
      </w:r>
      <w:r w:rsidRPr="007636DC">
        <w:rPr>
          <w:sz w:val="24"/>
          <w:szCs w:val="24"/>
        </w:rPr>
        <w:t xml:space="preserve"> conference on </w:t>
      </w:r>
      <w:r w:rsidRPr="007636DC">
        <w:rPr>
          <w:bCs/>
          <w:iCs/>
          <w:sz w:val="24"/>
          <w:szCs w:val="24"/>
        </w:rPr>
        <w:t>Virtue Ethics and Moral Psychology: The Situation</w:t>
      </w:r>
      <w:r w:rsidR="00541D87">
        <w:rPr>
          <w:bCs/>
          <w:iCs/>
          <w:sz w:val="24"/>
          <w:szCs w:val="24"/>
        </w:rPr>
        <w:t xml:space="preserve">ism Debate, </w:t>
      </w:r>
      <w:r w:rsidR="004228DC">
        <w:rPr>
          <w:bCs/>
          <w:iCs/>
          <w:sz w:val="24"/>
          <w:szCs w:val="24"/>
        </w:rPr>
        <w:t xml:space="preserve">Denver, Colorado </w:t>
      </w:r>
      <w:r w:rsidRPr="007636DC">
        <w:rPr>
          <w:bCs/>
          <w:iCs/>
          <w:sz w:val="24"/>
          <w:szCs w:val="24"/>
        </w:rPr>
        <w:t>2005</w:t>
      </w:r>
    </w:p>
    <w:p w14:paraId="7C9FB165" w14:textId="77777777" w:rsidR="00D5620A" w:rsidRPr="006C4364" w:rsidRDefault="00D5620A" w:rsidP="000D7F3C">
      <w:pPr>
        <w:rPr>
          <w:sz w:val="16"/>
          <w:szCs w:val="16"/>
        </w:rPr>
      </w:pPr>
    </w:p>
    <w:p w14:paraId="156573F1" w14:textId="3010ABA9" w:rsidR="000D7F3C" w:rsidRPr="007636DC" w:rsidRDefault="000D7F3C" w:rsidP="00D5620A">
      <w:pPr>
        <w:ind w:firstLine="432"/>
        <w:rPr>
          <w:sz w:val="24"/>
          <w:szCs w:val="24"/>
        </w:rPr>
      </w:pPr>
      <w:r w:rsidRPr="007636DC">
        <w:rPr>
          <w:sz w:val="24"/>
          <w:szCs w:val="24"/>
        </w:rPr>
        <w:t>“Aristotelean Virtue and the Social Contribution to Ethical Character</w:t>
      </w:r>
      <w:r w:rsidR="00A33F8A" w:rsidRPr="007636DC">
        <w:rPr>
          <w:sz w:val="24"/>
          <w:szCs w:val="24"/>
        </w:rPr>
        <w:t>,”</w:t>
      </w:r>
      <w:r w:rsidRPr="007636DC">
        <w:rPr>
          <w:sz w:val="24"/>
          <w:szCs w:val="24"/>
        </w:rPr>
        <w:t xml:space="preserve"> </w:t>
      </w:r>
    </w:p>
    <w:p w14:paraId="701DAEF4" w14:textId="77777777" w:rsidR="000D7F3C" w:rsidRDefault="000D7F3C" w:rsidP="00D5620A">
      <w:pPr>
        <w:ind w:firstLine="432"/>
        <w:rPr>
          <w:sz w:val="24"/>
          <w:szCs w:val="24"/>
        </w:rPr>
      </w:pPr>
      <w:r w:rsidRPr="007636DC">
        <w:rPr>
          <w:sz w:val="24"/>
          <w:szCs w:val="24"/>
        </w:rPr>
        <w:t xml:space="preserve">Rocky Mountain Virtue Ethics </w:t>
      </w:r>
      <w:smartTag w:uri="urn:schemas-microsoft-com:office:smarttags" w:element="City">
        <w:r w:rsidRPr="007636DC">
          <w:rPr>
            <w:sz w:val="24"/>
            <w:szCs w:val="24"/>
          </w:rPr>
          <w:t>Summit</w:t>
        </w:r>
      </w:smartTag>
      <w:r w:rsidRPr="007636DC">
        <w:rPr>
          <w:sz w:val="24"/>
          <w:szCs w:val="24"/>
        </w:rPr>
        <w:t>,</w:t>
      </w:r>
      <w:r w:rsidR="000E2649">
        <w:rPr>
          <w:sz w:val="24"/>
          <w:szCs w:val="24"/>
        </w:rPr>
        <w:t xml:space="preserve"> </w:t>
      </w:r>
      <w:smartTag w:uri="urn:schemas-microsoft-com:office:smarttags" w:element="City">
        <w:smartTag w:uri="urn:schemas-microsoft-com:office:smarttags" w:element="place">
          <w:r w:rsidR="000E2649">
            <w:rPr>
              <w:sz w:val="24"/>
              <w:szCs w:val="24"/>
            </w:rPr>
            <w:t>Boulder</w:t>
          </w:r>
        </w:smartTag>
      </w:smartTag>
      <w:r w:rsidR="000E2649">
        <w:rPr>
          <w:sz w:val="24"/>
          <w:szCs w:val="24"/>
        </w:rPr>
        <w:t>,</w:t>
      </w:r>
      <w:r w:rsidR="00D5620A">
        <w:rPr>
          <w:sz w:val="24"/>
          <w:szCs w:val="24"/>
        </w:rPr>
        <w:t xml:space="preserve"> </w:t>
      </w:r>
      <w:r w:rsidRPr="007636DC">
        <w:rPr>
          <w:sz w:val="24"/>
          <w:szCs w:val="24"/>
        </w:rPr>
        <w:t>2004</w:t>
      </w:r>
    </w:p>
    <w:p w14:paraId="3DCDAEA4" w14:textId="77777777" w:rsidR="004228DC" w:rsidRPr="006C4364" w:rsidRDefault="004228DC" w:rsidP="00D5620A">
      <w:pPr>
        <w:ind w:firstLine="432"/>
        <w:rPr>
          <w:sz w:val="16"/>
          <w:szCs w:val="16"/>
        </w:rPr>
      </w:pPr>
    </w:p>
    <w:p w14:paraId="16B1A7EA" w14:textId="71CF0D97" w:rsidR="006902F9" w:rsidRPr="007636DC" w:rsidRDefault="006902F9" w:rsidP="00040F15">
      <w:pPr>
        <w:ind w:left="432"/>
        <w:rPr>
          <w:sz w:val="24"/>
          <w:szCs w:val="24"/>
        </w:rPr>
      </w:pPr>
      <w:r w:rsidRPr="007636DC">
        <w:rPr>
          <w:sz w:val="24"/>
          <w:szCs w:val="24"/>
        </w:rPr>
        <w:t>“Ethical Issues in Clinical Trials</w:t>
      </w:r>
      <w:r w:rsidR="00A33F8A" w:rsidRPr="007636DC">
        <w:rPr>
          <w:sz w:val="24"/>
          <w:szCs w:val="24"/>
        </w:rPr>
        <w:t>,”</w:t>
      </w:r>
      <w:r w:rsidRPr="007636DC">
        <w:rPr>
          <w:sz w:val="24"/>
          <w:szCs w:val="24"/>
        </w:rPr>
        <w:t xml:space="preserve"> Clinical Trials Sem</w:t>
      </w:r>
      <w:r>
        <w:rPr>
          <w:sz w:val="24"/>
          <w:szCs w:val="24"/>
        </w:rPr>
        <w:t xml:space="preserve">inar Series, Center for Devices </w:t>
      </w:r>
      <w:r w:rsidRPr="007636DC">
        <w:rPr>
          <w:sz w:val="24"/>
          <w:szCs w:val="24"/>
        </w:rPr>
        <w:t>and Radiological Health, U.S. Food and Drug Ad</w:t>
      </w:r>
      <w:r>
        <w:rPr>
          <w:sz w:val="24"/>
          <w:szCs w:val="24"/>
        </w:rPr>
        <w:t>ministration, 2002</w:t>
      </w:r>
    </w:p>
    <w:p w14:paraId="388389C9" w14:textId="77777777" w:rsidR="006902F9" w:rsidRPr="006C4364" w:rsidRDefault="006902F9" w:rsidP="006902F9">
      <w:pPr>
        <w:rPr>
          <w:sz w:val="16"/>
          <w:szCs w:val="16"/>
        </w:rPr>
      </w:pPr>
    </w:p>
    <w:p w14:paraId="2949AC54" w14:textId="4218D883" w:rsidR="000D7F3C" w:rsidRPr="007636DC" w:rsidRDefault="000D7F3C" w:rsidP="00D5620A">
      <w:pPr>
        <w:ind w:left="432" w:firstLine="60"/>
        <w:rPr>
          <w:sz w:val="24"/>
          <w:szCs w:val="24"/>
        </w:rPr>
      </w:pPr>
      <w:r w:rsidRPr="007636DC">
        <w:rPr>
          <w:sz w:val="24"/>
          <w:szCs w:val="24"/>
        </w:rPr>
        <w:t>“Hume on Constancy in Possession of the Virtues</w:t>
      </w:r>
      <w:r w:rsidR="00A33F8A" w:rsidRPr="007636DC">
        <w:rPr>
          <w:sz w:val="24"/>
          <w:szCs w:val="24"/>
        </w:rPr>
        <w:t>,”</w:t>
      </w:r>
      <w:r w:rsidR="00D5620A">
        <w:rPr>
          <w:sz w:val="24"/>
          <w:szCs w:val="24"/>
        </w:rPr>
        <w:t xml:space="preserve"> </w:t>
      </w:r>
      <w:r w:rsidRPr="007636DC">
        <w:rPr>
          <w:sz w:val="24"/>
          <w:szCs w:val="24"/>
        </w:rPr>
        <w:t>University of Auckland Department of Philoso</w:t>
      </w:r>
      <w:r w:rsidR="00E03C70">
        <w:rPr>
          <w:sz w:val="24"/>
          <w:szCs w:val="24"/>
        </w:rPr>
        <w:t>phy, Auckland,</w:t>
      </w:r>
      <w:r w:rsidR="00D5620A">
        <w:rPr>
          <w:sz w:val="24"/>
          <w:szCs w:val="24"/>
        </w:rPr>
        <w:t xml:space="preserve"> New Zealand, </w:t>
      </w:r>
      <w:r w:rsidRPr="007636DC">
        <w:rPr>
          <w:sz w:val="24"/>
          <w:szCs w:val="24"/>
        </w:rPr>
        <w:t>2002</w:t>
      </w:r>
    </w:p>
    <w:p w14:paraId="0A64D0DC" w14:textId="77777777" w:rsidR="00D5620A" w:rsidRPr="006C4364" w:rsidRDefault="00D5620A" w:rsidP="00D5620A">
      <w:pPr>
        <w:ind w:firstLine="432"/>
        <w:rPr>
          <w:sz w:val="16"/>
          <w:szCs w:val="16"/>
        </w:rPr>
      </w:pPr>
    </w:p>
    <w:p w14:paraId="58AD4031" w14:textId="0E668E34" w:rsidR="000D7F3C" w:rsidRPr="007636DC" w:rsidRDefault="000D7F3C" w:rsidP="00D5620A">
      <w:pPr>
        <w:ind w:left="432"/>
        <w:rPr>
          <w:sz w:val="24"/>
          <w:szCs w:val="24"/>
        </w:rPr>
      </w:pPr>
      <w:r w:rsidRPr="007636DC">
        <w:rPr>
          <w:sz w:val="24"/>
          <w:szCs w:val="24"/>
        </w:rPr>
        <w:t>“Lovers of Virtue in Speculation: Toward a Humean Virtue Ethics</w:t>
      </w:r>
      <w:r w:rsidR="00A33F8A" w:rsidRPr="007636DC">
        <w:rPr>
          <w:sz w:val="24"/>
          <w:szCs w:val="24"/>
        </w:rPr>
        <w:t>,”</w:t>
      </w:r>
      <w:r w:rsidR="00D5620A">
        <w:rPr>
          <w:sz w:val="24"/>
          <w:szCs w:val="24"/>
        </w:rPr>
        <w:t xml:space="preserve"> Conference on </w:t>
      </w:r>
      <w:r w:rsidRPr="007636DC">
        <w:rPr>
          <w:sz w:val="24"/>
          <w:szCs w:val="24"/>
        </w:rPr>
        <w:t>Virtu</w:t>
      </w:r>
      <w:r w:rsidR="00D5620A">
        <w:rPr>
          <w:sz w:val="24"/>
          <w:szCs w:val="24"/>
        </w:rPr>
        <w:t>e Ethics: Old and New</w:t>
      </w:r>
      <w:r w:rsidRPr="007636DC">
        <w:rPr>
          <w:sz w:val="24"/>
          <w:szCs w:val="24"/>
        </w:rPr>
        <w:t>, University of Canterbury, Christchurch</w:t>
      </w:r>
      <w:r w:rsidR="00D5620A">
        <w:rPr>
          <w:sz w:val="24"/>
          <w:szCs w:val="24"/>
        </w:rPr>
        <w:t xml:space="preserve">, </w:t>
      </w:r>
      <w:r w:rsidRPr="007636DC">
        <w:rPr>
          <w:sz w:val="24"/>
          <w:szCs w:val="24"/>
        </w:rPr>
        <w:t>New Zealand</w:t>
      </w:r>
      <w:r w:rsidR="00D5620A">
        <w:rPr>
          <w:sz w:val="24"/>
          <w:szCs w:val="24"/>
        </w:rPr>
        <w:t xml:space="preserve">, </w:t>
      </w:r>
      <w:r w:rsidRPr="007636DC">
        <w:rPr>
          <w:sz w:val="24"/>
          <w:szCs w:val="24"/>
        </w:rPr>
        <w:t>2002</w:t>
      </w:r>
      <w:r w:rsidR="00D5620A">
        <w:rPr>
          <w:sz w:val="24"/>
          <w:szCs w:val="24"/>
        </w:rPr>
        <w:t>; University of Calgary</w:t>
      </w:r>
      <w:r w:rsidRPr="007636DC">
        <w:rPr>
          <w:sz w:val="24"/>
          <w:szCs w:val="24"/>
        </w:rPr>
        <w:t xml:space="preserve"> D</w:t>
      </w:r>
      <w:r w:rsidR="00D5620A">
        <w:rPr>
          <w:sz w:val="24"/>
          <w:szCs w:val="24"/>
        </w:rPr>
        <w:t>epartment of Philosophy,</w:t>
      </w:r>
      <w:r w:rsidRPr="007636DC">
        <w:rPr>
          <w:sz w:val="24"/>
          <w:szCs w:val="24"/>
        </w:rPr>
        <w:t xml:space="preserve"> 2000</w:t>
      </w:r>
      <w:r w:rsidR="00D5620A">
        <w:rPr>
          <w:sz w:val="24"/>
          <w:szCs w:val="24"/>
        </w:rPr>
        <w:t>; Reed College</w:t>
      </w:r>
      <w:r w:rsidRPr="007636DC">
        <w:rPr>
          <w:sz w:val="24"/>
          <w:szCs w:val="24"/>
        </w:rPr>
        <w:t xml:space="preserve"> Department of Philos</w:t>
      </w:r>
      <w:r w:rsidR="00D5620A">
        <w:rPr>
          <w:sz w:val="24"/>
          <w:szCs w:val="24"/>
        </w:rPr>
        <w:t>ophy,</w:t>
      </w:r>
      <w:r w:rsidRPr="007636DC">
        <w:rPr>
          <w:sz w:val="24"/>
          <w:szCs w:val="24"/>
        </w:rPr>
        <w:t xml:space="preserve"> 2000</w:t>
      </w:r>
      <w:r w:rsidR="00D5620A">
        <w:rPr>
          <w:sz w:val="24"/>
          <w:szCs w:val="24"/>
        </w:rPr>
        <w:t>; McGill University</w:t>
      </w:r>
      <w:r w:rsidRPr="007636DC">
        <w:rPr>
          <w:sz w:val="24"/>
          <w:szCs w:val="24"/>
        </w:rPr>
        <w:t xml:space="preserve"> Department of</w:t>
      </w:r>
      <w:r w:rsidR="00D5620A">
        <w:rPr>
          <w:sz w:val="24"/>
          <w:szCs w:val="24"/>
        </w:rPr>
        <w:t xml:space="preserve"> Philosophy </w:t>
      </w:r>
      <w:r w:rsidRPr="007636DC">
        <w:rPr>
          <w:sz w:val="24"/>
          <w:szCs w:val="24"/>
        </w:rPr>
        <w:t xml:space="preserve">2000  </w:t>
      </w:r>
    </w:p>
    <w:p w14:paraId="09848174" w14:textId="77777777" w:rsidR="00D5620A" w:rsidRPr="006C4364" w:rsidRDefault="00D5620A" w:rsidP="000D7F3C">
      <w:pPr>
        <w:ind w:firstLine="720"/>
        <w:rPr>
          <w:sz w:val="16"/>
          <w:szCs w:val="16"/>
        </w:rPr>
      </w:pPr>
    </w:p>
    <w:p w14:paraId="781D2191" w14:textId="06507D7B" w:rsidR="00E807B9" w:rsidRDefault="00E03C70" w:rsidP="00D00EE9">
      <w:pPr>
        <w:ind w:left="432" w:firstLine="3"/>
        <w:rPr>
          <w:sz w:val="24"/>
          <w:szCs w:val="24"/>
        </w:rPr>
      </w:pPr>
      <w:r>
        <w:rPr>
          <w:sz w:val="24"/>
          <w:szCs w:val="24"/>
        </w:rPr>
        <w:t>“Moral Conflict in Clinical Trials</w:t>
      </w:r>
      <w:r w:rsidR="00A33F8A">
        <w:rPr>
          <w:sz w:val="24"/>
          <w:szCs w:val="24"/>
        </w:rPr>
        <w:t>,”</w:t>
      </w:r>
      <w:r>
        <w:rPr>
          <w:sz w:val="24"/>
          <w:szCs w:val="24"/>
        </w:rPr>
        <w:t xml:space="preserve"> </w:t>
      </w:r>
      <w:r w:rsidR="000D7F3C" w:rsidRPr="007636DC">
        <w:rPr>
          <w:sz w:val="24"/>
          <w:szCs w:val="24"/>
        </w:rPr>
        <w:t>Duke Unive</w:t>
      </w:r>
      <w:r>
        <w:rPr>
          <w:sz w:val="24"/>
          <w:szCs w:val="24"/>
        </w:rPr>
        <w:t>rsity Department of Philosophy,</w:t>
      </w:r>
      <w:r w:rsidR="000D7F3C" w:rsidRPr="007636DC">
        <w:rPr>
          <w:sz w:val="24"/>
          <w:szCs w:val="24"/>
        </w:rPr>
        <w:t xml:space="preserve"> </w:t>
      </w:r>
      <w:r w:rsidR="004A1601">
        <w:rPr>
          <w:sz w:val="24"/>
          <w:szCs w:val="24"/>
        </w:rPr>
        <w:tab/>
      </w:r>
      <w:r w:rsidR="000D7F3C" w:rsidRPr="007636DC">
        <w:rPr>
          <w:sz w:val="24"/>
          <w:szCs w:val="24"/>
        </w:rPr>
        <w:t>2002</w:t>
      </w:r>
      <w:r>
        <w:rPr>
          <w:sz w:val="24"/>
          <w:szCs w:val="24"/>
        </w:rPr>
        <w:t xml:space="preserve">; </w:t>
      </w:r>
      <w:r w:rsidR="000D7F3C" w:rsidRPr="007636DC">
        <w:rPr>
          <w:sz w:val="24"/>
          <w:szCs w:val="24"/>
        </w:rPr>
        <w:t>University of Utah Departme</w:t>
      </w:r>
      <w:r>
        <w:rPr>
          <w:sz w:val="24"/>
          <w:szCs w:val="24"/>
        </w:rPr>
        <w:t xml:space="preserve">nt of Philosophy, </w:t>
      </w:r>
      <w:r w:rsidR="000D7F3C" w:rsidRPr="007636DC">
        <w:rPr>
          <w:sz w:val="24"/>
          <w:szCs w:val="24"/>
        </w:rPr>
        <w:t>2001</w:t>
      </w:r>
      <w:r>
        <w:rPr>
          <w:sz w:val="24"/>
          <w:szCs w:val="24"/>
        </w:rPr>
        <w:t xml:space="preserve">; </w:t>
      </w:r>
      <w:r w:rsidR="000D7F3C" w:rsidRPr="007636DC">
        <w:rPr>
          <w:sz w:val="24"/>
          <w:szCs w:val="24"/>
        </w:rPr>
        <w:t xml:space="preserve">Queen’s University Department </w:t>
      </w:r>
      <w:r>
        <w:rPr>
          <w:sz w:val="24"/>
          <w:szCs w:val="24"/>
        </w:rPr>
        <w:t xml:space="preserve">of Philosophy, Kingston, Ontario </w:t>
      </w:r>
      <w:r w:rsidR="000D7F3C" w:rsidRPr="007636DC">
        <w:rPr>
          <w:sz w:val="24"/>
          <w:szCs w:val="24"/>
        </w:rPr>
        <w:t>2001</w:t>
      </w:r>
    </w:p>
    <w:p w14:paraId="109DAE97" w14:textId="67AFF706" w:rsidR="00F7698B" w:rsidRPr="000E2649" w:rsidRDefault="00A66606" w:rsidP="00D65D97">
      <w:pPr>
        <w:rPr>
          <w:sz w:val="24"/>
          <w:szCs w:val="24"/>
        </w:rPr>
      </w:pPr>
      <w:r>
        <w:rPr>
          <w:b/>
          <w:sz w:val="24"/>
          <w:szCs w:val="24"/>
        </w:rPr>
        <w:t>ADDITIONAL INFORMATION</w:t>
      </w:r>
    </w:p>
    <w:p w14:paraId="0C3F9486" w14:textId="77777777" w:rsidR="00A66606" w:rsidRPr="001D6547" w:rsidRDefault="00A66606">
      <w:pPr>
        <w:rPr>
          <w:b/>
        </w:rPr>
      </w:pPr>
    </w:p>
    <w:p w14:paraId="5E2F3D41" w14:textId="13C20CDF" w:rsidR="001D6547" w:rsidRDefault="001D6547" w:rsidP="00065F87">
      <w:pPr>
        <w:ind w:firstLine="432"/>
        <w:contextualSpacing/>
        <w:rPr>
          <w:i/>
          <w:iCs/>
          <w:sz w:val="24"/>
          <w:szCs w:val="24"/>
        </w:rPr>
      </w:pPr>
      <w:r>
        <w:rPr>
          <w:i/>
          <w:iCs/>
          <w:sz w:val="24"/>
          <w:szCs w:val="24"/>
        </w:rPr>
        <w:t>Personal statement</w:t>
      </w:r>
    </w:p>
    <w:p w14:paraId="167484FB" w14:textId="3D2A43DD" w:rsidR="001D6547" w:rsidRPr="001D6547" w:rsidRDefault="00065F87" w:rsidP="00400214">
      <w:pPr>
        <w:contextualSpacing/>
        <w:rPr>
          <w:i/>
          <w:iCs/>
          <w:sz w:val="16"/>
          <w:szCs w:val="16"/>
        </w:rPr>
      </w:pPr>
      <w:r>
        <w:rPr>
          <w:i/>
          <w:iCs/>
          <w:sz w:val="16"/>
          <w:szCs w:val="16"/>
        </w:rPr>
        <w:tab/>
      </w:r>
    </w:p>
    <w:p w14:paraId="7816F2E9" w14:textId="3D37F721" w:rsidR="00755768" w:rsidRDefault="00C8623F" w:rsidP="00065F87">
      <w:pPr>
        <w:ind w:left="432"/>
        <w:contextualSpacing/>
        <w:rPr>
          <w:sz w:val="24"/>
          <w:szCs w:val="24"/>
        </w:rPr>
      </w:pPr>
      <w:r>
        <w:rPr>
          <w:sz w:val="24"/>
          <w:szCs w:val="24"/>
        </w:rPr>
        <w:t>Within</w:t>
      </w:r>
      <w:r w:rsidR="00AC5FF0" w:rsidRPr="00AC5FF0">
        <w:rPr>
          <w:sz w:val="24"/>
          <w:szCs w:val="24"/>
        </w:rPr>
        <w:t xml:space="preserve"> public health ethics</w:t>
      </w:r>
      <w:r>
        <w:rPr>
          <w:sz w:val="24"/>
          <w:szCs w:val="24"/>
        </w:rPr>
        <w:t>, I focus on</w:t>
      </w:r>
      <w:r w:rsidR="001D6547">
        <w:rPr>
          <w:sz w:val="24"/>
          <w:szCs w:val="24"/>
        </w:rPr>
        <w:t xml:space="preserve"> the ethics of international public health research and practice.</w:t>
      </w:r>
      <w:r w:rsidR="00AC5FF0" w:rsidRPr="00AC5FF0">
        <w:rPr>
          <w:sz w:val="24"/>
          <w:szCs w:val="24"/>
        </w:rPr>
        <w:t xml:space="preserve"> My methods combine philosophical inquiry and (in collaboration with social scientists) qualitative research to understand and address ethical issues as informed by the perspectives of people experiencing them.</w:t>
      </w:r>
      <w:r w:rsidR="00FF0236">
        <w:rPr>
          <w:sz w:val="24"/>
          <w:szCs w:val="24"/>
        </w:rPr>
        <w:t xml:space="preserve"> M</w:t>
      </w:r>
      <w:r w:rsidR="00FF0236" w:rsidRPr="00596665">
        <w:rPr>
          <w:sz w:val="24"/>
          <w:szCs w:val="24"/>
        </w:rPr>
        <w:t>y characteristic ap</w:t>
      </w:r>
      <w:r w:rsidR="00FF0236">
        <w:rPr>
          <w:sz w:val="24"/>
          <w:szCs w:val="24"/>
        </w:rPr>
        <w:t>proach is</w:t>
      </w:r>
      <w:r w:rsidR="00FF0236" w:rsidRPr="00596665">
        <w:rPr>
          <w:sz w:val="24"/>
          <w:szCs w:val="24"/>
        </w:rPr>
        <w:t xml:space="preserve"> to start with a challenging problem, learn how people experience it in practice, bring philosophical analysis to bear, and </w:t>
      </w:r>
      <w:r w:rsidR="009D6707">
        <w:rPr>
          <w:sz w:val="24"/>
          <w:szCs w:val="24"/>
        </w:rPr>
        <w:t>develop</w:t>
      </w:r>
      <w:r w:rsidR="00FF0236" w:rsidRPr="00596665">
        <w:rPr>
          <w:sz w:val="24"/>
          <w:szCs w:val="24"/>
        </w:rPr>
        <w:t xml:space="preserve"> conceptual res</w:t>
      </w:r>
      <w:r w:rsidR="00400214">
        <w:rPr>
          <w:sz w:val="24"/>
          <w:szCs w:val="24"/>
        </w:rPr>
        <w:t>ources t</w:t>
      </w:r>
      <w:r w:rsidR="009D6707">
        <w:rPr>
          <w:sz w:val="24"/>
          <w:szCs w:val="24"/>
        </w:rPr>
        <w:t>hat may assist</w:t>
      </w:r>
      <w:r w:rsidR="00400214">
        <w:rPr>
          <w:sz w:val="24"/>
          <w:szCs w:val="24"/>
        </w:rPr>
        <w:t xml:space="preserve"> people </w:t>
      </w:r>
      <w:r w:rsidR="009D6707">
        <w:rPr>
          <w:sz w:val="24"/>
          <w:szCs w:val="24"/>
        </w:rPr>
        <w:t xml:space="preserve">who are </w:t>
      </w:r>
      <w:r w:rsidR="00FF0236">
        <w:rPr>
          <w:sz w:val="24"/>
          <w:szCs w:val="24"/>
        </w:rPr>
        <w:t>navigat</w:t>
      </w:r>
      <w:r w:rsidR="009D6707">
        <w:rPr>
          <w:sz w:val="24"/>
          <w:szCs w:val="24"/>
        </w:rPr>
        <w:t>ing</w:t>
      </w:r>
      <w:r w:rsidR="00FF0236" w:rsidRPr="00596665">
        <w:rPr>
          <w:sz w:val="24"/>
          <w:szCs w:val="24"/>
        </w:rPr>
        <w:t xml:space="preserve"> the ethi</w:t>
      </w:r>
      <w:r w:rsidR="00FF0236">
        <w:rPr>
          <w:sz w:val="24"/>
          <w:szCs w:val="24"/>
        </w:rPr>
        <w:t>cal responsibilities in question</w:t>
      </w:r>
      <w:r w:rsidR="00FF0236" w:rsidRPr="00596665">
        <w:rPr>
          <w:sz w:val="24"/>
          <w:szCs w:val="24"/>
        </w:rPr>
        <w:t xml:space="preserve">. </w:t>
      </w:r>
      <w:r w:rsidR="00DA549E" w:rsidRPr="00DA549E">
        <w:rPr>
          <w:sz w:val="24"/>
          <w:szCs w:val="24"/>
        </w:rPr>
        <w:t xml:space="preserve">The two main lines of inquiry in my funded research portfolio have been: </w:t>
      </w:r>
      <w:r w:rsidR="00AA6D8A" w:rsidRPr="00DA549E">
        <w:rPr>
          <w:sz w:val="24"/>
          <w:szCs w:val="24"/>
        </w:rPr>
        <w:t>how to consider social justice in the economic evaluation of health policy options</w:t>
      </w:r>
      <w:r w:rsidR="00AA6D8A">
        <w:rPr>
          <w:sz w:val="24"/>
          <w:szCs w:val="24"/>
        </w:rPr>
        <w:t xml:space="preserve">; and </w:t>
      </w:r>
      <w:r w:rsidR="00DA549E" w:rsidRPr="00DA549E">
        <w:rPr>
          <w:sz w:val="24"/>
          <w:szCs w:val="24"/>
        </w:rPr>
        <w:t>how to delineate researchers’ and sponsors’ ethical responsibilities regarding community members’ health needs in public health intervention research</w:t>
      </w:r>
      <w:r w:rsidR="00CE5E19">
        <w:rPr>
          <w:sz w:val="24"/>
          <w:szCs w:val="24"/>
        </w:rPr>
        <w:t>.</w:t>
      </w:r>
      <w:r w:rsidR="00DA549E" w:rsidRPr="00DA549E">
        <w:rPr>
          <w:sz w:val="24"/>
          <w:szCs w:val="24"/>
        </w:rPr>
        <w:t xml:space="preserve"> A third, complementary line of inquiry involves nurturing the capacity for wonder</w:t>
      </w:r>
      <w:r w:rsidR="0006031E">
        <w:rPr>
          <w:sz w:val="24"/>
          <w:szCs w:val="24"/>
        </w:rPr>
        <w:t xml:space="preserve"> in educational settings for health professionals</w:t>
      </w:r>
      <w:r w:rsidR="00DA549E" w:rsidRPr="00DA549E">
        <w:rPr>
          <w:sz w:val="24"/>
          <w:szCs w:val="24"/>
        </w:rPr>
        <w:t>.</w:t>
      </w:r>
    </w:p>
    <w:p w14:paraId="7D4D08F4" w14:textId="77777777" w:rsidR="00EF68D3" w:rsidRPr="004D747A" w:rsidRDefault="00EF68D3" w:rsidP="00065F87">
      <w:pPr>
        <w:ind w:left="432"/>
        <w:contextualSpacing/>
        <w:rPr>
          <w:sz w:val="16"/>
          <w:szCs w:val="16"/>
        </w:rPr>
      </w:pPr>
    </w:p>
    <w:p w14:paraId="5D5AA3DF" w14:textId="3F747E8E" w:rsidR="002008E0" w:rsidRDefault="002008E0" w:rsidP="0037544E">
      <w:pPr>
        <w:ind w:left="432"/>
        <w:contextualSpacing/>
        <w:jc w:val="both"/>
        <w:rPr>
          <w:sz w:val="24"/>
          <w:szCs w:val="24"/>
        </w:rPr>
      </w:pPr>
      <w:r w:rsidRPr="002008E0">
        <w:rPr>
          <w:sz w:val="24"/>
          <w:szCs w:val="24"/>
        </w:rPr>
        <w:t>My research agenda is evolving to focus on issues of</w:t>
      </w:r>
      <w:r w:rsidR="00F5607E">
        <w:rPr>
          <w:sz w:val="24"/>
          <w:szCs w:val="24"/>
        </w:rPr>
        <w:t xml:space="preserve"> </w:t>
      </w:r>
      <w:r w:rsidRPr="002008E0">
        <w:rPr>
          <w:sz w:val="24"/>
          <w:szCs w:val="24"/>
        </w:rPr>
        <w:t>public health ethics in the search for climate solutions</w:t>
      </w:r>
      <w:r w:rsidR="00F5607E">
        <w:rPr>
          <w:sz w:val="24"/>
          <w:szCs w:val="24"/>
        </w:rPr>
        <w:t xml:space="preserve">. </w:t>
      </w:r>
      <w:r w:rsidR="002B63EB">
        <w:rPr>
          <w:sz w:val="24"/>
          <w:szCs w:val="24"/>
        </w:rPr>
        <w:t>Under</w:t>
      </w:r>
      <w:r w:rsidR="007C6A2F">
        <w:rPr>
          <w:sz w:val="24"/>
          <w:szCs w:val="24"/>
        </w:rPr>
        <w:t xml:space="preserve"> </w:t>
      </w:r>
      <w:r w:rsidR="002B63EB">
        <w:rPr>
          <w:sz w:val="24"/>
          <w:szCs w:val="24"/>
        </w:rPr>
        <w:t>a</w:t>
      </w:r>
      <w:r w:rsidR="00BD57B9">
        <w:rPr>
          <w:sz w:val="24"/>
          <w:szCs w:val="24"/>
        </w:rPr>
        <w:t xml:space="preserve"> recently awarded grant</w:t>
      </w:r>
      <w:r w:rsidR="007C6A2F">
        <w:rPr>
          <w:sz w:val="24"/>
          <w:szCs w:val="24"/>
        </w:rPr>
        <w:t>, I</w:t>
      </w:r>
      <w:r w:rsidR="00BD57B9">
        <w:rPr>
          <w:sz w:val="24"/>
          <w:szCs w:val="24"/>
        </w:rPr>
        <w:t xml:space="preserve"> aim</w:t>
      </w:r>
      <w:r w:rsidR="00F15159">
        <w:rPr>
          <w:sz w:val="24"/>
          <w:szCs w:val="24"/>
        </w:rPr>
        <w:t xml:space="preserve"> to study</w:t>
      </w:r>
      <w:r w:rsidR="00CE5E19">
        <w:rPr>
          <w:sz w:val="24"/>
          <w:szCs w:val="24"/>
        </w:rPr>
        <w:t xml:space="preserve"> how academic research institutions can best partner with</w:t>
      </w:r>
      <w:r w:rsidRPr="002008E0">
        <w:rPr>
          <w:sz w:val="24"/>
          <w:szCs w:val="24"/>
        </w:rPr>
        <w:t xml:space="preserve"> communit</w:t>
      </w:r>
      <w:r w:rsidR="00CE5E19">
        <w:rPr>
          <w:sz w:val="24"/>
          <w:szCs w:val="24"/>
        </w:rPr>
        <w:t>ies</w:t>
      </w:r>
      <w:r w:rsidRPr="002008E0">
        <w:rPr>
          <w:sz w:val="24"/>
          <w:szCs w:val="24"/>
        </w:rPr>
        <w:t xml:space="preserve"> to align the scientific agenda with community members' own vision of a healthy life</w:t>
      </w:r>
      <w:r w:rsidR="00CE5E19">
        <w:rPr>
          <w:sz w:val="24"/>
          <w:szCs w:val="24"/>
        </w:rPr>
        <w:t>, specifically i</w:t>
      </w:r>
      <w:r w:rsidR="00CE5E19" w:rsidRPr="002008E0">
        <w:rPr>
          <w:sz w:val="24"/>
          <w:szCs w:val="24"/>
        </w:rPr>
        <w:t xml:space="preserve">n the context of </w:t>
      </w:r>
      <w:r w:rsidR="00CE5E19">
        <w:rPr>
          <w:sz w:val="24"/>
          <w:szCs w:val="24"/>
        </w:rPr>
        <w:t xml:space="preserve">epidemiological </w:t>
      </w:r>
      <w:r w:rsidR="00CE5E19" w:rsidRPr="002008E0">
        <w:rPr>
          <w:sz w:val="24"/>
          <w:szCs w:val="24"/>
        </w:rPr>
        <w:t xml:space="preserve">research on infectious diseases </w:t>
      </w:r>
      <w:r w:rsidR="00CE5E19">
        <w:rPr>
          <w:sz w:val="24"/>
          <w:szCs w:val="24"/>
        </w:rPr>
        <w:t>sensitive to</w:t>
      </w:r>
      <w:r w:rsidR="00CE5E19" w:rsidRPr="002008E0">
        <w:rPr>
          <w:sz w:val="24"/>
          <w:szCs w:val="24"/>
        </w:rPr>
        <w:t xml:space="preserve"> climate change</w:t>
      </w:r>
      <w:r w:rsidR="00CE5E19">
        <w:rPr>
          <w:sz w:val="24"/>
          <w:szCs w:val="24"/>
        </w:rPr>
        <w:t>.</w:t>
      </w:r>
      <w:r w:rsidR="002D27C6">
        <w:rPr>
          <w:sz w:val="24"/>
          <w:szCs w:val="24"/>
        </w:rPr>
        <w:t xml:space="preserve"> I am also developing grant proposal op</w:t>
      </w:r>
      <w:r w:rsidR="0057612D">
        <w:rPr>
          <w:sz w:val="24"/>
          <w:szCs w:val="24"/>
        </w:rPr>
        <w:t>portunitie</w:t>
      </w:r>
      <w:r w:rsidR="002D27C6">
        <w:rPr>
          <w:sz w:val="24"/>
          <w:szCs w:val="24"/>
        </w:rPr>
        <w:t>s</w:t>
      </w:r>
      <w:r w:rsidR="00F5607E">
        <w:rPr>
          <w:sz w:val="24"/>
          <w:szCs w:val="24"/>
        </w:rPr>
        <w:t xml:space="preserve"> </w:t>
      </w:r>
      <w:r w:rsidR="002D27C6">
        <w:rPr>
          <w:sz w:val="24"/>
          <w:szCs w:val="24"/>
        </w:rPr>
        <w:t xml:space="preserve">to </w:t>
      </w:r>
      <w:r w:rsidR="00F5607E">
        <w:rPr>
          <w:sz w:val="24"/>
          <w:szCs w:val="24"/>
        </w:rPr>
        <w:t>extend</w:t>
      </w:r>
      <w:r w:rsidRPr="002008E0">
        <w:rPr>
          <w:sz w:val="24"/>
          <w:szCs w:val="24"/>
        </w:rPr>
        <w:t xml:space="preserve"> my work on social justice in health-related policy decision making, </w:t>
      </w:r>
      <w:r w:rsidR="002D27C6">
        <w:rPr>
          <w:sz w:val="24"/>
          <w:szCs w:val="24"/>
        </w:rPr>
        <w:t>aiming</w:t>
      </w:r>
      <w:r w:rsidRPr="002008E0">
        <w:rPr>
          <w:sz w:val="24"/>
          <w:szCs w:val="24"/>
        </w:rPr>
        <w:t xml:space="preserve"> to describe and assess ethical tensions and economic trade-offs in decarboniz</w:t>
      </w:r>
      <w:r w:rsidR="002D27C6">
        <w:rPr>
          <w:sz w:val="24"/>
          <w:szCs w:val="24"/>
        </w:rPr>
        <w:t>ing</w:t>
      </w:r>
      <w:r w:rsidRPr="002008E0">
        <w:rPr>
          <w:sz w:val="24"/>
          <w:szCs w:val="24"/>
        </w:rPr>
        <w:t xml:space="preserve"> health systems</w:t>
      </w:r>
      <w:r w:rsidR="00FB7F41">
        <w:rPr>
          <w:sz w:val="24"/>
          <w:szCs w:val="24"/>
        </w:rPr>
        <w:t xml:space="preserve">, </w:t>
      </w:r>
      <w:r w:rsidR="00FB7F41" w:rsidRPr="002008E0">
        <w:rPr>
          <w:sz w:val="24"/>
          <w:szCs w:val="24"/>
        </w:rPr>
        <w:t>with special attention to health equity and climate justice</w:t>
      </w:r>
      <w:r w:rsidR="00AA6D8A">
        <w:rPr>
          <w:sz w:val="24"/>
          <w:szCs w:val="24"/>
        </w:rPr>
        <w:t>.</w:t>
      </w:r>
    </w:p>
    <w:p w14:paraId="5B05D35E" w14:textId="77777777" w:rsidR="00265296" w:rsidRPr="0002518F" w:rsidRDefault="00265296" w:rsidP="00537854"/>
    <w:p w14:paraId="4181038C" w14:textId="666643F5" w:rsidR="004D747A" w:rsidRDefault="00CC602C" w:rsidP="00065F87">
      <w:pPr>
        <w:ind w:left="432"/>
        <w:rPr>
          <w:i/>
          <w:sz w:val="24"/>
          <w:szCs w:val="24"/>
        </w:rPr>
      </w:pPr>
      <w:r>
        <w:rPr>
          <w:i/>
          <w:sz w:val="24"/>
          <w:szCs w:val="24"/>
        </w:rPr>
        <w:t>Keywords</w:t>
      </w:r>
    </w:p>
    <w:p w14:paraId="3B7B0DB1" w14:textId="77777777" w:rsidR="004D747A" w:rsidRPr="004D747A" w:rsidRDefault="004D747A" w:rsidP="00065F87">
      <w:pPr>
        <w:ind w:left="432"/>
        <w:rPr>
          <w:i/>
          <w:sz w:val="16"/>
          <w:szCs w:val="16"/>
        </w:rPr>
      </w:pPr>
    </w:p>
    <w:p w14:paraId="01C139CA" w14:textId="1EC9DF1C" w:rsidR="00394B7F" w:rsidRPr="00F21940" w:rsidRDefault="00CC602C" w:rsidP="00065F87">
      <w:pPr>
        <w:ind w:left="432"/>
        <w:rPr>
          <w:i/>
          <w:sz w:val="24"/>
          <w:szCs w:val="24"/>
        </w:rPr>
      </w:pPr>
      <w:r>
        <w:rPr>
          <w:sz w:val="24"/>
          <w:szCs w:val="24"/>
        </w:rPr>
        <w:t xml:space="preserve">Bioethics, </w:t>
      </w:r>
      <w:r w:rsidR="00AC0C77">
        <w:rPr>
          <w:sz w:val="24"/>
          <w:szCs w:val="24"/>
        </w:rPr>
        <w:t xml:space="preserve">social justice, </w:t>
      </w:r>
      <w:r w:rsidR="00394B7F">
        <w:rPr>
          <w:sz w:val="24"/>
          <w:szCs w:val="24"/>
        </w:rPr>
        <w:t xml:space="preserve">global health, </w:t>
      </w:r>
      <w:r w:rsidR="00AC0C77">
        <w:rPr>
          <w:sz w:val="24"/>
          <w:szCs w:val="24"/>
        </w:rPr>
        <w:t xml:space="preserve">international research </w:t>
      </w:r>
      <w:r w:rsidR="00495AFC">
        <w:rPr>
          <w:sz w:val="24"/>
          <w:szCs w:val="24"/>
        </w:rPr>
        <w:t>ethics, public</w:t>
      </w:r>
      <w:r w:rsidR="00C50C46">
        <w:rPr>
          <w:sz w:val="24"/>
          <w:szCs w:val="24"/>
        </w:rPr>
        <w:t xml:space="preserve"> health ethics, </w:t>
      </w:r>
      <w:r w:rsidR="00394B7F">
        <w:rPr>
          <w:sz w:val="24"/>
          <w:szCs w:val="24"/>
        </w:rPr>
        <w:t>mor</w:t>
      </w:r>
      <w:r w:rsidR="00AC0C77">
        <w:rPr>
          <w:sz w:val="24"/>
          <w:szCs w:val="24"/>
        </w:rPr>
        <w:t>al philosophy, moral psychology</w:t>
      </w:r>
      <w:r w:rsidR="006446BF">
        <w:rPr>
          <w:sz w:val="24"/>
          <w:szCs w:val="24"/>
        </w:rPr>
        <w:t>, wonder</w:t>
      </w:r>
      <w:r w:rsidR="00811093">
        <w:rPr>
          <w:sz w:val="24"/>
          <w:szCs w:val="24"/>
        </w:rPr>
        <w:t xml:space="preserve"> </w:t>
      </w:r>
    </w:p>
    <w:sectPr w:rsidR="00394B7F" w:rsidRPr="00F21940" w:rsidSect="008F6E6D">
      <w:headerReference w:type="default" r:id="rId35"/>
      <w:footerReference w:type="even" r:id="rId36"/>
      <w:footerReference w:type="default" r:id="rId3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BB23" w14:textId="77777777" w:rsidR="00B318F9" w:rsidRDefault="00B318F9">
      <w:r>
        <w:separator/>
      </w:r>
    </w:p>
  </w:endnote>
  <w:endnote w:type="continuationSeparator" w:id="0">
    <w:p w14:paraId="24B09DF0" w14:textId="77777777" w:rsidR="00B318F9" w:rsidRDefault="00B318F9">
      <w:r>
        <w:continuationSeparator/>
      </w:r>
    </w:p>
  </w:endnote>
  <w:endnote w:type="continuationNotice" w:id="1">
    <w:p w14:paraId="0FCE96F1" w14:textId="77777777" w:rsidR="00B318F9" w:rsidRDefault="00B31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1EC0" w14:textId="77777777" w:rsidR="00AF2D66" w:rsidRDefault="00AF2D66" w:rsidP="00906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26A04" w14:textId="77777777" w:rsidR="00AF2D66" w:rsidRDefault="00AF2D66" w:rsidP="00E357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84EF" w14:textId="2AF06904" w:rsidR="00AF2D66" w:rsidRPr="002F7610" w:rsidRDefault="00AF2D66" w:rsidP="00657D5B">
    <w:pPr>
      <w:pStyle w:val="Footer"/>
      <w:ind w:right="360"/>
      <w:jc w:val="right"/>
      <w:rPr>
        <w:sz w:val="24"/>
        <w:szCs w:val="24"/>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B034" w14:textId="77777777" w:rsidR="00B318F9" w:rsidRDefault="00B318F9">
      <w:r>
        <w:separator/>
      </w:r>
    </w:p>
  </w:footnote>
  <w:footnote w:type="continuationSeparator" w:id="0">
    <w:p w14:paraId="6DE47315" w14:textId="77777777" w:rsidR="00B318F9" w:rsidRDefault="00B318F9">
      <w:r>
        <w:continuationSeparator/>
      </w:r>
    </w:p>
  </w:footnote>
  <w:footnote w:type="continuationNotice" w:id="1">
    <w:p w14:paraId="1437D445" w14:textId="77777777" w:rsidR="00B318F9" w:rsidRDefault="00B31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A3FC" w14:textId="46288025" w:rsidR="00AF2D66" w:rsidRDefault="00AF2D66">
    <w:pPr>
      <w:pStyle w:val="Header"/>
      <w:jc w:val="right"/>
      <w:rPr>
        <w:noProof/>
        <w:sz w:val="24"/>
        <w:szCs w:val="24"/>
      </w:rPr>
    </w:pPr>
    <w:r>
      <w:rPr>
        <w:sz w:val="24"/>
        <w:szCs w:val="24"/>
      </w:rPr>
      <w:t xml:space="preserve">Merritt  page </w:t>
    </w:r>
    <w:r w:rsidRPr="005C0359">
      <w:rPr>
        <w:sz w:val="24"/>
        <w:szCs w:val="24"/>
      </w:rPr>
      <w:fldChar w:fldCharType="begin"/>
    </w:r>
    <w:r w:rsidRPr="005C0359">
      <w:rPr>
        <w:sz w:val="24"/>
        <w:szCs w:val="24"/>
      </w:rPr>
      <w:instrText xml:space="preserve"> PAGE   \* MERGEFORMAT </w:instrText>
    </w:r>
    <w:r w:rsidRPr="005C0359">
      <w:rPr>
        <w:sz w:val="24"/>
        <w:szCs w:val="24"/>
      </w:rPr>
      <w:fldChar w:fldCharType="separate"/>
    </w:r>
    <w:r w:rsidR="00C0391A">
      <w:rPr>
        <w:noProof/>
        <w:sz w:val="24"/>
        <w:szCs w:val="24"/>
      </w:rPr>
      <w:t>1</w:t>
    </w:r>
    <w:r w:rsidRPr="005C0359">
      <w:rPr>
        <w:noProof/>
        <w:sz w:val="24"/>
        <w:szCs w:val="24"/>
      </w:rPr>
      <w:fldChar w:fldCharType="end"/>
    </w:r>
  </w:p>
  <w:p w14:paraId="1AC8EFEC" w14:textId="4222CD15" w:rsidR="00AF2D66" w:rsidRPr="005C0359" w:rsidRDefault="00D65DBF">
    <w:pPr>
      <w:pStyle w:val="Header"/>
      <w:jc w:val="right"/>
      <w:rPr>
        <w:i/>
        <w:sz w:val="24"/>
        <w:szCs w:val="24"/>
      </w:rPr>
    </w:pPr>
    <w:r>
      <w:rPr>
        <w:i/>
        <w:noProof/>
        <w:sz w:val="24"/>
        <w:szCs w:val="24"/>
      </w:rPr>
      <w:t>9</w:t>
    </w:r>
    <w:r w:rsidR="00FB5AD3">
      <w:rPr>
        <w:i/>
        <w:noProof/>
        <w:sz w:val="24"/>
        <w:szCs w:val="24"/>
      </w:rPr>
      <w:t xml:space="preserve"> </w:t>
    </w:r>
    <w:r w:rsidR="00354F92">
      <w:rPr>
        <w:i/>
        <w:noProof/>
        <w:sz w:val="24"/>
        <w:szCs w:val="24"/>
      </w:rPr>
      <w:t>December</w:t>
    </w:r>
    <w:r w:rsidR="00AF2D66">
      <w:rPr>
        <w:i/>
        <w:noProof/>
        <w:sz w:val="24"/>
        <w:szCs w:val="24"/>
      </w:rPr>
      <w:t xml:space="preserve"> 20</w:t>
    </w:r>
    <w:r w:rsidR="00107EF2">
      <w:rPr>
        <w:i/>
        <w:noProof/>
        <w:sz w:val="24"/>
        <w:szCs w:val="24"/>
      </w:rPr>
      <w:t>22</w:t>
    </w:r>
  </w:p>
  <w:p w14:paraId="14353B57" w14:textId="77777777" w:rsidR="00AF2D66" w:rsidRDefault="00AF2D66" w:rsidP="00BD22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753"/>
    <w:multiLevelType w:val="hybridMultilevel"/>
    <w:tmpl w:val="14BE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D55FE"/>
    <w:multiLevelType w:val="hybridMultilevel"/>
    <w:tmpl w:val="69DCAE7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 w15:restartNumberingAfterBreak="0">
    <w:nsid w:val="0FE215E3"/>
    <w:multiLevelType w:val="hybridMultilevel"/>
    <w:tmpl w:val="404CF4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25FF1"/>
    <w:multiLevelType w:val="hybridMultilevel"/>
    <w:tmpl w:val="169CC88E"/>
    <w:lvl w:ilvl="0" w:tplc="0409000F">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1327A"/>
    <w:multiLevelType w:val="hybridMultilevel"/>
    <w:tmpl w:val="EFB8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B58CE"/>
    <w:multiLevelType w:val="hybridMultilevel"/>
    <w:tmpl w:val="48EC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A6056"/>
    <w:multiLevelType w:val="hybridMultilevel"/>
    <w:tmpl w:val="65782AD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9A5E47"/>
    <w:multiLevelType w:val="hybridMultilevel"/>
    <w:tmpl w:val="4A9CB1D8"/>
    <w:lvl w:ilvl="0" w:tplc="04090001">
      <w:start w:val="1"/>
      <w:numFmt w:val="bullet"/>
      <w:lvlText w:val=""/>
      <w:lvlJc w:val="left"/>
      <w:pPr>
        <w:ind w:left="2016" w:hanging="360"/>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15:restartNumberingAfterBreak="0">
    <w:nsid w:val="2A7D4405"/>
    <w:multiLevelType w:val="hybridMultilevel"/>
    <w:tmpl w:val="750CAF90"/>
    <w:lvl w:ilvl="0" w:tplc="ABD20F04">
      <w:start w:val="1"/>
      <w:numFmt w:val="bullet"/>
      <w:lvlText w:val="•"/>
      <w:lvlJc w:val="left"/>
      <w:pPr>
        <w:tabs>
          <w:tab w:val="num" w:pos="720"/>
        </w:tabs>
        <w:ind w:left="720" w:hanging="360"/>
      </w:pPr>
      <w:rPr>
        <w:rFonts w:ascii="Times New Roman" w:hAnsi="Times New Roman" w:hint="default"/>
      </w:rPr>
    </w:lvl>
    <w:lvl w:ilvl="1" w:tplc="8954C440">
      <w:start w:val="1152"/>
      <w:numFmt w:val="bullet"/>
      <w:lvlText w:val="–"/>
      <w:lvlJc w:val="left"/>
      <w:pPr>
        <w:tabs>
          <w:tab w:val="num" w:pos="1440"/>
        </w:tabs>
        <w:ind w:left="1440" w:hanging="360"/>
      </w:pPr>
      <w:rPr>
        <w:rFonts w:ascii="Times New Roman" w:hAnsi="Times New Roman" w:hint="default"/>
      </w:rPr>
    </w:lvl>
    <w:lvl w:ilvl="2" w:tplc="65A27566" w:tentative="1">
      <w:start w:val="1"/>
      <w:numFmt w:val="bullet"/>
      <w:lvlText w:val="•"/>
      <w:lvlJc w:val="left"/>
      <w:pPr>
        <w:tabs>
          <w:tab w:val="num" w:pos="2160"/>
        </w:tabs>
        <w:ind w:left="2160" w:hanging="360"/>
      </w:pPr>
      <w:rPr>
        <w:rFonts w:ascii="Times New Roman" w:hAnsi="Times New Roman" w:hint="default"/>
      </w:rPr>
    </w:lvl>
    <w:lvl w:ilvl="3" w:tplc="26E0E350" w:tentative="1">
      <w:start w:val="1"/>
      <w:numFmt w:val="bullet"/>
      <w:lvlText w:val="•"/>
      <w:lvlJc w:val="left"/>
      <w:pPr>
        <w:tabs>
          <w:tab w:val="num" w:pos="2880"/>
        </w:tabs>
        <w:ind w:left="2880" w:hanging="360"/>
      </w:pPr>
      <w:rPr>
        <w:rFonts w:ascii="Times New Roman" w:hAnsi="Times New Roman" w:hint="default"/>
      </w:rPr>
    </w:lvl>
    <w:lvl w:ilvl="4" w:tplc="F35A501C" w:tentative="1">
      <w:start w:val="1"/>
      <w:numFmt w:val="bullet"/>
      <w:lvlText w:val="•"/>
      <w:lvlJc w:val="left"/>
      <w:pPr>
        <w:tabs>
          <w:tab w:val="num" w:pos="3600"/>
        </w:tabs>
        <w:ind w:left="3600" w:hanging="360"/>
      </w:pPr>
      <w:rPr>
        <w:rFonts w:ascii="Times New Roman" w:hAnsi="Times New Roman" w:hint="default"/>
      </w:rPr>
    </w:lvl>
    <w:lvl w:ilvl="5" w:tplc="98A6A1EA" w:tentative="1">
      <w:start w:val="1"/>
      <w:numFmt w:val="bullet"/>
      <w:lvlText w:val="•"/>
      <w:lvlJc w:val="left"/>
      <w:pPr>
        <w:tabs>
          <w:tab w:val="num" w:pos="4320"/>
        </w:tabs>
        <w:ind w:left="4320" w:hanging="360"/>
      </w:pPr>
      <w:rPr>
        <w:rFonts w:ascii="Times New Roman" w:hAnsi="Times New Roman" w:hint="default"/>
      </w:rPr>
    </w:lvl>
    <w:lvl w:ilvl="6" w:tplc="FA8C6A78" w:tentative="1">
      <w:start w:val="1"/>
      <w:numFmt w:val="bullet"/>
      <w:lvlText w:val="•"/>
      <w:lvlJc w:val="left"/>
      <w:pPr>
        <w:tabs>
          <w:tab w:val="num" w:pos="5040"/>
        </w:tabs>
        <w:ind w:left="5040" w:hanging="360"/>
      </w:pPr>
      <w:rPr>
        <w:rFonts w:ascii="Times New Roman" w:hAnsi="Times New Roman" w:hint="default"/>
      </w:rPr>
    </w:lvl>
    <w:lvl w:ilvl="7" w:tplc="F0FC94D4" w:tentative="1">
      <w:start w:val="1"/>
      <w:numFmt w:val="bullet"/>
      <w:lvlText w:val="•"/>
      <w:lvlJc w:val="left"/>
      <w:pPr>
        <w:tabs>
          <w:tab w:val="num" w:pos="5760"/>
        </w:tabs>
        <w:ind w:left="5760" w:hanging="360"/>
      </w:pPr>
      <w:rPr>
        <w:rFonts w:ascii="Times New Roman" w:hAnsi="Times New Roman" w:hint="default"/>
      </w:rPr>
    </w:lvl>
    <w:lvl w:ilvl="8" w:tplc="FA12060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5D1E6A"/>
    <w:multiLevelType w:val="hybridMultilevel"/>
    <w:tmpl w:val="9F6E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D18B9"/>
    <w:multiLevelType w:val="hybridMultilevel"/>
    <w:tmpl w:val="DE9A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686B"/>
    <w:multiLevelType w:val="hybridMultilevel"/>
    <w:tmpl w:val="56F0AF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4C1081A"/>
    <w:multiLevelType w:val="hybridMultilevel"/>
    <w:tmpl w:val="078AA7C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3" w15:restartNumberingAfterBreak="0">
    <w:nsid w:val="3FD810E0"/>
    <w:multiLevelType w:val="hybridMultilevel"/>
    <w:tmpl w:val="832C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35368"/>
    <w:multiLevelType w:val="hybridMultilevel"/>
    <w:tmpl w:val="B164D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07279"/>
    <w:multiLevelType w:val="hybridMultilevel"/>
    <w:tmpl w:val="FECEB964"/>
    <w:lvl w:ilvl="0" w:tplc="7A743B0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47276BD3"/>
    <w:multiLevelType w:val="hybridMultilevel"/>
    <w:tmpl w:val="BBA2CC7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4CF21D80"/>
    <w:multiLevelType w:val="hybridMultilevel"/>
    <w:tmpl w:val="E6B08C96"/>
    <w:lvl w:ilvl="0" w:tplc="0C58012E">
      <w:start w:val="1"/>
      <w:numFmt w:val="bullet"/>
      <w:pStyle w:val="WorkTable"/>
      <w:lvlText w:val=""/>
      <w:lvlJc w:val="left"/>
      <w:pPr>
        <w:tabs>
          <w:tab w:val="num" w:pos="2448"/>
        </w:tabs>
        <w:ind w:left="2448" w:hanging="432"/>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8" w15:restartNumberingAfterBreak="0">
    <w:nsid w:val="60AB506A"/>
    <w:multiLevelType w:val="hybridMultilevel"/>
    <w:tmpl w:val="6600A30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63C82AF0"/>
    <w:multiLevelType w:val="hybridMultilevel"/>
    <w:tmpl w:val="6EDE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9050F"/>
    <w:multiLevelType w:val="hybridMultilevel"/>
    <w:tmpl w:val="A1188E9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1" w15:restartNumberingAfterBreak="0">
    <w:nsid w:val="727F4B8B"/>
    <w:multiLevelType w:val="hybridMultilevel"/>
    <w:tmpl w:val="AFE21F2A"/>
    <w:lvl w:ilvl="0" w:tplc="A87621B6">
      <w:numFmt w:val="bullet"/>
      <w:lvlText w:val="•"/>
      <w:lvlJc w:val="left"/>
      <w:pPr>
        <w:ind w:left="1296" w:hanging="432"/>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7A015C70"/>
    <w:multiLevelType w:val="hybridMultilevel"/>
    <w:tmpl w:val="744288E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16cid:durableId="126972850">
    <w:abstractNumId w:val="8"/>
  </w:num>
  <w:num w:numId="2" w16cid:durableId="835340690">
    <w:abstractNumId w:val="17"/>
  </w:num>
  <w:num w:numId="3" w16cid:durableId="899554145">
    <w:abstractNumId w:val="12"/>
  </w:num>
  <w:num w:numId="4" w16cid:durableId="1953391667">
    <w:abstractNumId w:val="6"/>
  </w:num>
  <w:num w:numId="5" w16cid:durableId="2094737962">
    <w:abstractNumId w:val="20"/>
  </w:num>
  <w:num w:numId="6" w16cid:durableId="714892072">
    <w:abstractNumId w:val="1"/>
  </w:num>
  <w:num w:numId="7" w16cid:durableId="1395860935">
    <w:abstractNumId w:val="19"/>
  </w:num>
  <w:num w:numId="8" w16cid:durableId="932858359">
    <w:abstractNumId w:val="13"/>
  </w:num>
  <w:num w:numId="9" w16cid:durableId="714742008">
    <w:abstractNumId w:val="16"/>
  </w:num>
  <w:num w:numId="10" w16cid:durableId="1194072199">
    <w:abstractNumId w:val="18"/>
  </w:num>
  <w:num w:numId="11" w16cid:durableId="2039118936">
    <w:abstractNumId w:val="21"/>
  </w:num>
  <w:num w:numId="12" w16cid:durableId="1717194760">
    <w:abstractNumId w:val="22"/>
  </w:num>
  <w:num w:numId="13" w16cid:durableId="940993891">
    <w:abstractNumId w:val="11"/>
  </w:num>
  <w:num w:numId="14" w16cid:durableId="1688406290">
    <w:abstractNumId w:val="15"/>
  </w:num>
  <w:num w:numId="15" w16cid:durableId="1392541355">
    <w:abstractNumId w:val="3"/>
  </w:num>
  <w:num w:numId="16" w16cid:durableId="883978512">
    <w:abstractNumId w:val="10"/>
  </w:num>
  <w:num w:numId="17" w16cid:durableId="2022970716">
    <w:abstractNumId w:val="5"/>
  </w:num>
  <w:num w:numId="18" w16cid:durableId="1430278773">
    <w:abstractNumId w:val="2"/>
  </w:num>
  <w:num w:numId="19" w16cid:durableId="2101834453">
    <w:abstractNumId w:val="14"/>
  </w:num>
  <w:num w:numId="20" w16cid:durableId="1115060933">
    <w:abstractNumId w:val="0"/>
  </w:num>
  <w:num w:numId="21" w16cid:durableId="829754898">
    <w:abstractNumId w:val="9"/>
  </w:num>
  <w:num w:numId="22" w16cid:durableId="2087799828">
    <w:abstractNumId w:val="7"/>
  </w:num>
  <w:num w:numId="23" w16cid:durableId="1203861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D7F3C"/>
    <w:rsid w:val="00000AC8"/>
    <w:rsid w:val="000018D0"/>
    <w:rsid w:val="00001FD0"/>
    <w:rsid w:val="00004090"/>
    <w:rsid w:val="0000725D"/>
    <w:rsid w:val="000079BF"/>
    <w:rsid w:val="00007B13"/>
    <w:rsid w:val="0001213E"/>
    <w:rsid w:val="00012D82"/>
    <w:rsid w:val="000150A6"/>
    <w:rsid w:val="000155C0"/>
    <w:rsid w:val="000161C7"/>
    <w:rsid w:val="00016916"/>
    <w:rsid w:val="00017716"/>
    <w:rsid w:val="00020A90"/>
    <w:rsid w:val="00021A46"/>
    <w:rsid w:val="00023192"/>
    <w:rsid w:val="000239DE"/>
    <w:rsid w:val="00023B51"/>
    <w:rsid w:val="000244B3"/>
    <w:rsid w:val="0002518F"/>
    <w:rsid w:val="0002532E"/>
    <w:rsid w:val="000253C1"/>
    <w:rsid w:val="00025ACC"/>
    <w:rsid w:val="00026C85"/>
    <w:rsid w:val="00027CE3"/>
    <w:rsid w:val="00030D1D"/>
    <w:rsid w:val="00031086"/>
    <w:rsid w:val="00031473"/>
    <w:rsid w:val="00033445"/>
    <w:rsid w:val="00034ACF"/>
    <w:rsid w:val="00035498"/>
    <w:rsid w:val="000354DE"/>
    <w:rsid w:val="00035706"/>
    <w:rsid w:val="00035EDC"/>
    <w:rsid w:val="00036223"/>
    <w:rsid w:val="00040C9C"/>
    <w:rsid w:val="00040F15"/>
    <w:rsid w:val="000410BE"/>
    <w:rsid w:val="000416D7"/>
    <w:rsid w:val="00042781"/>
    <w:rsid w:val="0004320A"/>
    <w:rsid w:val="0004462D"/>
    <w:rsid w:val="000446A6"/>
    <w:rsid w:val="00046FD8"/>
    <w:rsid w:val="00051204"/>
    <w:rsid w:val="00051433"/>
    <w:rsid w:val="00051CB7"/>
    <w:rsid w:val="0005232B"/>
    <w:rsid w:val="00052851"/>
    <w:rsid w:val="00054D06"/>
    <w:rsid w:val="00054D34"/>
    <w:rsid w:val="00055301"/>
    <w:rsid w:val="000555AE"/>
    <w:rsid w:val="00055658"/>
    <w:rsid w:val="00055A24"/>
    <w:rsid w:val="000563F8"/>
    <w:rsid w:val="00056A4A"/>
    <w:rsid w:val="00057BE0"/>
    <w:rsid w:val="0006031E"/>
    <w:rsid w:val="000613CD"/>
    <w:rsid w:val="000621C6"/>
    <w:rsid w:val="000629F9"/>
    <w:rsid w:val="00063CFD"/>
    <w:rsid w:val="00065F87"/>
    <w:rsid w:val="00066E6E"/>
    <w:rsid w:val="00067116"/>
    <w:rsid w:val="00070597"/>
    <w:rsid w:val="00070F77"/>
    <w:rsid w:val="00070FDD"/>
    <w:rsid w:val="000710F5"/>
    <w:rsid w:val="00071391"/>
    <w:rsid w:val="00071568"/>
    <w:rsid w:val="00071890"/>
    <w:rsid w:val="00071CAB"/>
    <w:rsid w:val="00071D31"/>
    <w:rsid w:val="00074739"/>
    <w:rsid w:val="0007554E"/>
    <w:rsid w:val="00075EE8"/>
    <w:rsid w:val="00076D6A"/>
    <w:rsid w:val="0007773A"/>
    <w:rsid w:val="0008092D"/>
    <w:rsid w:val="00080B3D"/>
    <w:rsid w:val="00080BF9"/>
    <w:rsid w:val="000812A9"/>
    <w:rsid w:val="00081540"/>
    <w:rsid w:val="000818B9"/>
    <w:rsid w:val="00081BAE"/>
    <w:rsid w:val="00081E44"/>
    <w:rsid w:val="00081FDB"/>
    <w:rsid w:val="000825DD"/>
    <w:rsid w:val="000826F5"/>
    <w:rsid w:val="0008295D"/>
    <w:rsid w:val="00083699"/>
    <w:rsid w:val="00084070"/>
    <w:rsid w:val="0008425C"/>
    <w:rsid w:val="000846AF"/>
    <w:rsid w:val="00085BC7"/>
    <w:rsid w:val="00087AD0"/>
    <w:rsid w:val="000908F0"/>
    <w:rsid w:val="000914BE"/>
    <w:rsid w:val="00092C91"/>
    <w:rsid w:val="00093101"/>
    <w:rsid w:val="00093505"/>
    <w:rsid w:val="0009373A"/>
    <w:rsid w:val="00094724"/>
    <w:rsid w:val="000948AE"/>
    <w:rsid w:val="000952F7"/>
    <w:rsid w:val="00096626"/>
    <w:rsid w:val="00096BCB"/>
    <w:rsid w:val="00096E7C"/>
    <w:rsid w:val="0009730D"/>
    <w:rsid w:val="0009780D"/>
    <w:rsid w:val="000A0A3D"/>
    <w:rsid w:val="000A14CB"/>
    <w:rsid w:val="000A240F"/>
    <w:rsid w:val="000A28B9"/>
    <w:rsid w:val="000A34A3"/>
    <w:rsid w:val="000A3653"/>
    <w:rsid w:val="000A3778"/>
    <w:rsid w:val="000A5668"/>
    <w:rsid w:val="000A5EA0"/>
    <w:rsid w:val="000A62AC"/>
    <w:rsid w:val="000A67E7"/>
    <w:rsid w:val="000A6B56"/>
    <w:rsid w:val="000A77DD"/>
    <w:rsid w:val="000A7934"/>
    <w:rsid w:val="000B0F03"/>
    <w:rsid w:val="000B143A"/>
    <w:rsid w:val="000B1E46"/>
    <w:rsid w:val="000B204C"/>
    <w:rsid w:val="000B277B"/>
    <w:rsid w:val="000B4779"/>
    <w:rsid w:val="000B56E5"/>
    <w:rsid w:val="000B5A73"/>
    <w:rsid w:val="000B5D24"/>
    <w:rsid w:val="000B6312"/>
    <w:rsid w:val="000B6389"/>
    <w:rsid w:val="000B6750"/>
    <w:rsid w:val="000B7371"/>
    <w:rsid w:val="000B7B8A"/>
    <w:rsid w:val="000B7BFE"/>
    <w:rsid w:val="000C0762"/>
    <w:rsid w:val="000C0ECE"/>
    <w:rsid w:val="000C13E5"/>
    <w:rsid w:val="000C14F8"/>
    <w:rsid w:val="000C23F0"/>
    <w:rsid w:val="000C2F5B"/>
    <w:rsid w:val="000C3B75"/>
    <w:rsid w:val="000C3C5E"/>
    <w:rsid w:val="000C5A29"/>
    <w:rsid w:val="000C5EF0"/>
    <w:rsid w:val="000C69BB"/>
    <w:rsid w:val="000C6A1A"/>
    <w:rsid w:val="000C7030"/>
    <w:rsid w:val="000C712D"/>
    <w:rsid w:val="000D135E"/>
    <w:rsid w:val="000D165C"/>
    <w:rsid w:val="000D1803"/>
    <w:rsid w:val="000D3A00"/>
    <w:rsid w:val="000D3CB9"/>
    <w:rsid w:val="000D4E21"/>
    <w:rsid w:val="000D63B2"/>
    <w:rsid w:val="000D6D1D"/>
    <w:rsid w:val="000D6DC6"/>
    <w:rsid w:val="000D7418"/>
    <w:rsid w:val="000D7945"/>
    <w:rsid w:val="000D7B93"/>
    <w:rsid w:val="000D7C21"/>
    <w:rsid w:val="000D7F3C"/>
    <w:rsid w:val="000E019B"/>
    <w:rsid w:val="000E020B"/>
    <w:rsid w:val="000E1CD4"/>
    <w:rsid w:val="000E2473"/>
    <w:rsid w:val="000E25F3"/>
    <w:rsid w:val="000E2649"/>
    <w:rsid w:val="000E27B9"/>
    <w:rsid w:val="000E290F"/>
    <w:rsid w:val="000E2F25"/>
    <w:rsid w:val="000E3F45"/>
    <w:rsid w:val="000E5F6C"/>
    <w:rsid w:val="000E6421"/>
    <w:rsid w:val="000E6458"/>
    <w:rsid w:val="000E67CC"/>
    <w:rsid w:val="000E6E9D"/>
    <w:rsid w:val="000E74C2"/>
    <w:rsid w:val="000E7602"/>
    <w:rsid w:val="000F05B2"/>
    <w:rsid w:val="000F1F56"/>
    <w:rsid w:val="000F1FFD"/>
    <w:rsid w:val="000F213E"/>
    <w:rsid w:val="000F26A8"/>
    <w:rsid w:val="000F2A54"/>
    <w:rsid w:val="000F2DAC"/>
    <w:rsid w:val="000F4BE9"/>
    <w:rsid w:val="000F530B"/>
    <w:rsid w:val="000F588B"/>
    <w:rsid w:val="000F5E11"/>
    <w:rsid w:val="000F60EB"/>
    <w:rsid w:val="000F6DF5"/>
    <w:rsid w:val="0010039C"/>
    <w:rsid w:val="001004BA"/>
    <w:rsid w:val="00100BB6"/>
    <w:rsid w:val="0010119A"/>
    <w:rsid w:val="00101561"/>
    <w:rsid w:val="001027C0"/>
    <w:rsid w:val="0010391B"/>
    <w:rsid w:val="00103BDC"/>
    <w:rsid w:val="0010402C"/>
    <w:rsid w:val="00105C09"/>
    <w:rsid w:val="00105EBF"/>
    <w:rsid w:val="001061FA"/>
    <w:rsid w:val="001063EA"/>
    <w:rsid w:val="00106A3D"/>
    <w:rsid w:val="00107EF2"/>
    <w:rsid w:val="00110120"/>
    <w:rsid w:val="00110260"/>
    <w:rsid w:val="0011030D"/>
    <w:rsid w:val="0011114D"/>
    <w:rsid w:val="0011122C"/>
    <w:rsid w:val="00111634"/>
    <w:rsid w:val="00111F66"/>
    <w:rsid w:val="001134B6"/>
    <w:rsid w:val="00113A6E"/>
    <w:rsid w:val="0011450D"/>
    <w:rsid w:val="00114DD8"/>
    <w:rsid w:val="001153E4"/>
    <w:rsid w:val="0011578C"/>
    <w:rsid w:val="001157C7"/>
    <w:rsid w:val="0011753E"/>
    <w:rsid w:val="00120DA1"/>
    <w:rsid w:val="001211BF"/>
    <w:rsid w:val="00121438"/>
    <w:rsid w:val="001218C5"/>
    <w:rsid w:val="00121A53"/>
    <w:rsid w:val="00123510"/>
    <w:rsid w:val="00123A0C"/>
    <w:rsid w:val="00124A48"/>
    <w:rsid w:val="00126370"/>
    <w:rsid w:val="00126636"/>
    <w:rsid w:val="00126CAF"/>
    <w:rsid w:val="00127127"/>
    <w:rsid w:val="0012732A"/>
    <w:rsid w:val="0012767B"/>
    <w:rsid w:val="00130651"/>
    <w:rsid w:val="0013071E"/>
    <w:rsid w:val="00131BFD"/>
    <w:rsid w:val="00132114"/>
    <w:rsid w:val="00133B6D"/>
    <w:rsid w:val="00133CCC"/>
    <w:rsid w:val="001348DF"/>
    <w:rsid w:val="00135ADC"/>
    <w:rsid w:val="00136F69"/>
    <w:rsid w:val="00137C72"/>
    <w:rsid w:val="00137D72"/>
    <w:rsid w:val="001421AB"/>
    <w:rsid w:val="001422B1"/>
    <w:rsid w:val="0014341B"/>
    <w:rsid w:val="001434F1"/>
    <w:rsid w:val="00143BEB"/>
    <w:rsid w:val="001440CB"/>
    <w:rsid w:val="00144B2A"/>
    <w:rsid w:val="00144D93"/>
    <w:rsid w:val="00144FEF"/>
    <w:rsid w:val="001452A6"/>
    <w:rsid w:val="00145FD2"/>
    <w:rsid w:val="001463A7"/>
    <w:rsid w:val="00147429"/>
    <w:rsid w:val="001509A2"/>
    <w:rsid w:val="0015137E"/>
    <w:rsid w:val="001516B0"/>
    <w:rsid w:val="00152096"/>
    <w:rsid w:val="001527A3"/>
    <w:rsid w:val="00153187"/>
    <w:rsid w:val="00153420"/>
    <w:rsid w:val="001553A4"/>
    <w:rsid w:val="0015550F"/>
    <w:rsid w:val="001576D6"/>
    <w:rsid w:val="00157C59"/>
    <w:rsid w:val="0016009C"/>
    <w:rsid w:val="00160934"/>
    <w:rsid w:val="0016098B"/>
    <w:rsid w:val="00160B4E"/>
    <w:rsid w:val="00161952"/>
    <w:rsid w:val="00161EFA"/>
    <w:rsid w:val="001632A4"/>
    <w:rsid w:val="00164718"/>
    <w:rsid w:val="00164C0B"/>
    <w:rsid w:val="00164DE9"/>
    <w:rsid w:val="00164EB9"/>
    <w:rsid w:val="0016560C"/>
    <w:rsid w:val="0016566B"/>
    <w:rsid w:val="00165E0C"/>
    <w:rsid w:val="001669DA"/>
    <w:rsid w:val="001677A8"/>
    <w:rsid w:val="00170B30"/>
    <w:rsid w:val="00171092"/>
    <w:rsid w:val="00172F33"/>
    <w:rsid w:val="00173A66"/>
    <w:rsid w:val="00173FEF"/>
    <w:rsid w:val="00174E0A"/>
    <w:rsid w:val="0017689D"/>
    <w:rsid w:val="00177152"/>
    <w:rsid w:val="0018099D"/>
    <w:rsid w:val="001815DA"/>
    <w:rsid w:val="001821EC"/>
    <w:rsid w:val="00182690"/>
    <w:rsid w:val="001833F0"/>
    <w:rsid w:val="00184340"/>
    <w:rsid w:val="001860A5"/>
    <w:rsid w:val="00186F4F"/>
    <w:rsid w:val="001901C3"/>
    <w:rsid w:val="0019069D"/>
    <w:rsid w:val="001910C0"/>
    <w:rsid w:val="0019158B"/>
    <w:rsid w:val="00191EE5"/>
    <w:rsid w:val="00192281"/>
    <w:rsid w:val="0019252E"/>
    <w:rsid w:val="0019268B"/>
    <w:rsid w:val="00193A57"/>
    <w:rsid w:val="0019485F"/>
    <w:rsid w:val="00194E91"/>
    <w:rsid w:val="00195B51"/>
    <w:rsid w:val="00195EBB"/>
    <w:rsid w:val="001A0120"/>
    <w:rsid w:val="001A14DC"/>
    <w:rsid w:val="001A1D6D"/>
    <w:rsid w:val="001A3198"/>
    <w:rsid w:val="001A3355"/>
    <w:rsid w:val="001A3BC1"/>
    <w:rsid w:val="001A5294"/>
    <w:rsid w:val="001A592F"/>
    <w:rsid w:val="001A5B48"/>
    <w:rsid w:val="001A6332"/>
    <w:rsid w:val="001A646F"/>
    <w:rsid w:val="001A663D"/>
    <w:rsid w:val="001A71D9"/>
    <w:rsid w:val="001B00EC"/>
    <w:rsid w:val="001B037F"/>
    <w:rsid w:val="001B0B7F"/>
    <w:rsid w:val="001B1065"/>
    <w:rsid w:val="001B174F"/>
    <w:rsid w:val="001B17B0"/>
    <w:rsid w:val="001B1ECA"/>
    <w:rsid w:val="001B20A2"/>
    <w:rsid w:val="001B21DD"/>
    <w:rsid w:val="001B366F"/>
    <w:rsid w:val="001B3765"/>
    <w:rsid w:val="001B39E6"/>
    <w:rsid w:val="001B484E"/>
    <w:rsid w:val="001B56A1"/>
    <w:rsid w:val="001B638D"/>
    <w:rsid w:val="001B6501"/>
    <w:rsid w:val="001B6843"/>
    <w:rsid w:val="001B698B"/>
    <w:rsid w:val="001B6B2C"/>
    <w:rsid w:val="001B6CF7"/>
    <w:rsid w:val="001B6FD6"/>
    <w:rsid w:val="001B7156"/>
    <w:rsid w:val="001C10E4"/>
    <w:rsid w:val="001C1944"/>
    <w:rsid w:val="001C21B8"/>
    <w:rsid w:val="001C2F4B"/>
    <w:rsid w:val="001C33CF"/>
    <w:rsid w:val="001C442F"/>
    <w:rsid w:val="001C48F1"/>
    <w:rsid w:val="001C4961"/>
    <w:rsid w:val="001C525A"/>
    <w:rsid w:val="001C5523"/>
    <w:rsid w:val="001D156A"/>
    <w:rsid w:val="001D2EF6"/>
    <w:rsid w:val="001D30C0"/>
    <w:rsid w:val="001D3605"/>
    <w:rsid w:val="001D479B"/>
    <w:rsid w:val="001D5111"/>
    <w:rsid w:val="001D6547"/>
    <w:rsid w:val="001D66C8"/>
    <w:rsid w:val="001D67C9"/>
    <w:rsid w:val="001D6DAD"/>
    <w:rsid w:val="001D6EFF"/>
    <w:rsid w:val="001D7055"/>
    <w:rsid w:val="001E0682"/>
    <w:rsid w:val="001E27BB"/>
    <w:rsid w:val="001E2D2C"/>
    <w:rsid w:val="001E3346"/>
    <w:rsid w:val="001E3CEB"/>
    <w:rsid w:val="001E480E"/>
    <w:rsid w:val="001E4B4F"/>
    <w:rsid w:val="001E4CA4"/>
    <w:rsid w:val="001E502A"/>
    <w:rsid w:val="001E531E"/>
    <w:rsid w:val="001E6077"/>
    <w:rsid w:val="001E620B"/>
    <w:rsid w:val="001E6507"/>
    <w:rsid w:val="001E66CD"/>
    <w:rsid w:val="001E6D1C"/>
    <w:rsid w:val="001E6E61"/>
    <w:rsid w:val="001E73C7"/>
    <w:rsid w:val="001E7810"/>
    <w:rsid w:val="001F02AB"/>
    <w:rsid w:val="001F1B59"/>
    <w:rsid w:val="001F2A0B"/>
    <w:rsid w:val="001F2BF8"/>
    <w:rsid w:val="001F3247"/>
    <w:rsid w:val="001F3DF6"/>
    <w:rsid w:val="001F462E"/>
    <w:rsid w:val="001F4B64"/>
    <w:rsid w:val="001F5A52"/>
    <w:rsid w:val="001F621D"/>
    <w:rsid w:val="001F6F1E"/>
    <w:rsid w:val="001F7540"/>
    <w:rsid w:val="001F79F0"/>
    <w:rsid w:val="00200136"/>
    <w:rsid w:val="002008E0"/>
    <w:rsid w:val="002024C0"/>
    <w:rsid w:val="0020253D"/>
    <w:rsid w:val="00203177"/>
    <w:rsid w:val="00203BEC"/>
    <w:rsid w:val="00203C29"/>
    <w:rsid w:val="002056E4"/>
    <w:rsid w:val="00205ABE"/>
    <w:rsid w:val="00205CEC"/>
    <w:rsid w:val="00206F9D"/>
    <w:rsid w:val="002078D1"/>
    <w:rsid w:val="00210042"/>
    <w:rsid w:val="002109F2"/>
    <w:rsid w:val="00210D33"/>
    <w:rsid w:val="00210ED3"/>
    <w:rsid w:val="002118F1"/>
    <w:rsid w:val="00214D04"/>
    <w:rsid w:val="00215AC0"/>
    <w:rsid w:val="002166AB"/>
    <w:rsid w:val="00216908"/>
    <w:rsid w:val="00216BA2"/>
    <w:rsid w:val="00216E1D"/>
    <w:rsid w:val="002175E9"/>
    <w:rsid w:val="002221D4"/>
    <w:rsid w:val="0022508A"/>
    <w:rsid w:val="002256CA"/>
    <w:rsid w:val="00226D8D"/>
    <w:rsid w:val="00226E72"/>
    <w:rsid w:val="00227176"/>
    <w:rsid w:val="002273CD"/>
    <w:rsid w:val="00231AC8"/>
    <w:rsid w:val="00233203"/>
    <w:rsid w:val="00234F07"/>
    <w:rsid w:val="00234F8C"/>
    <w:rsid w:val="00235C80"/>
    <w:rsid w:val="00237D08"/>
    <w:rsid w:val="00237EDF"/>
    <w:rsid w:val="00240B26"/>
    <w:rsid w:val="0024177A"/>
    <w:rsid w:val="0024185C"/>
    <w:rsid w:val="0024204C"/>
    <w:rsid w:val="002421F7"/>
    <w:rsid w:val="00242560"/>
    <w:rsid w:val="002426C9"/>
    <w:rsid w:val="00243CC4"/>
    <w:rsid w:val="002459EE"/>
    <w:rsid w:val="00245B84"/>
    <w:rsid w:val="0024706D"/>
    <w:rsid w:val="00247C1C"/>
    <w:rsid w:val="00251D32"/>
    <w:rsid w:val="002535F4"/>
    <w:rsid w:val="002538D5"/>
    <w:rsid w:val="0025392C"/>
    <w:rsid w:val="002545F6"/>
    <w:rsid w:val="0025547D"/>
    <w:rsid w:val="00255C33"/>
    <w:rsid w:val="002560DC"/>
    <w:rsid w:val="00257555"/>
    <w:rsid w:val="00257D1C"/>
    <w:rsid w:val="00261B1D"/>
    <w:rsid w:val="00261EAA"/>
    <w:rsid w:val="002625D4"/>
    <w:rsid w:val="00262B51"/>
    <w:rsid w:val="00262E63"/>
    <w:rsid w:val="00262F85"/>
    <w:rsid w:val="002643A1"/>
    <w:rsid w:val="00264CA6"/>
    <w:rsid w:val="00265296"/>
    <w:rsid w:val="00265300"/>
    <w:rsid w:val="0026564D"/>
    <w:rsid w:val="00267985"/>
    <w:rsid w:val="00267A5F"/>
    <w:rsid w:val="00270C8B"/>
    <w:rsid w:val="00272D1D"/>
    <w:rsid w:val="0027356F"/>
    <w:rsid w:val="0027444C"/>
    <w:rsid w:val="00275019"/>
    <w:rsid w:val="002750BB"/>
    <w:rsid w:val="00275DA7"/>
    <w:rsid w:val="00276432"/>
    <w:rsid w:val="0027770E"/>
    <w:rsid w:val="00277982"/>
    <w:rsid w:val="00277E5C"/>
    <w:rsid w:val="00282F62"/>
    <w:rsid w:val="00283449"/>
    <w:rsid w:val="00283645"/>
    <w:rsid w:val="00283FCD"/>
    <w:rsid w:val="00284047"/>
    <w:rsid w:val="0028555E"/>
    <w:rsid w:val="002869E3"/>
    <w:rsid w:val="002906FE"/>
    <w:rsid w:val="002910DC"/>
    <w:rsid w:val="002933C6"/>
    <w:rsid w:val="0029345F"/>
    <w:rsid w:val="00294691"/>
    <w:rsid w:val="0029690D"/>
    <w:rsid w:val="002A0324"/>
    <w:rsid w:val="002A05A5"/>
    <w:rsid w:val="002A0858"/>
    <w:rsid w:val="002A0F71"/>
    <w:rsid w:val="002A1553"/>
    <w:rsid w:val="002A1A57"/>
    <w:rsid w:val="002A2884"/>
    <w:rsid w:val="002A2B3C"/>
    <w:rsid w:val="002A2ECF"/>
    <w:rsid w:val="002A3AEC"/>
    <w:rsid w:val="002A4F67"/>
    <w:rsid w:val="002A5B4A"/>
    <w:rsid w:val="002A60C1"/>
    <w:rsid w:val="002A6C2B"/>
    <w:rsid w:val="002A78E7"/>
    <w:rsid w:val="002A7AD1"/>
    <w:rsid w:val="002B0BD2"/>
    <w:rsid w:val="002B15D9"/>
    <w:rsid w:val="002B4D5C"/>
    <w:rsid w:val="002B525A"/>
    <w:rsid w:val="002B5EBD"/>
    <w:rsid w:val="002B63EB"/>
    <w:rsid w:val="002B650E"/>
    <w:rsid w:val="002B6C47"/>
    <w:rsid w:val="002B737F"/>
    <w:rsid w:val="002B7976"/>
    <w:rsid w:val="002C1283"/>
    <w:rsid w:val="002C2A33"/>
    <w:rsid w:val="002C3857"/>
    <w:rsid w:val="002C417F"/>
    <w:rsid w:val="002C42C3"/>
    <w:rsid w:val="002C4C54"/>
    <w:rsid w:val="002C53A6"/>
    <w:rsid w:val="002C7266"/>
    <w:rsid w:val="002C7488"/>
    <w:rsid w:val="002C7F22"/>
    <w:rsid w:val="002D086C"/>
    <w:rsid w:val="002D143E"/>
    <w:rsid w:val="002D1D98"/>
    <w:rsid w:val="002D273E"/>
    <w:rsid w:val="002D27C6"/>
    <w:rsid w:val="002D36D2"/>
    <w:rsid w:val="002D43F2"/>
    <w:rsid w:val="002D5134"/>
    <w:rsid w:val="002E0E3A"/>
    <w:rsid w:val="002E118E"/>
    <w:rsid w:val="002E1980"/>
    <w:rsid w:val="002E33AD"/>
    <w:rsid w:val="002E3D94"/>
    <w:rsid w:val="002E41CB"/>
    <w:rsid w:val="002E4B2B"/>
    <w:rsid w:val="002E5573"/>
    <w:rsid w:val="002E6CE2"/>
    <w:rsid w:val="002E6EBF"/>
    <w:rsid w:val="002E7D61"/>
    <w:rsid w:val="002F05C0"/>
    <w:rsid w:val="002F09BD"/>
    <w:rsid w:val="002F0C9A"/>
    <w:rsid w:val="002F0DD4"/>
    <w:rsid w:val="002F2063"/>
    <w:rsid w:val="002F23C9"/>
    <w:rsid w:val="002F23CB"/>
    <w:rsid w:val="002F369B"/>
    <w:rsid w:val="002F4F40"/>
    <w:rsid w:val="002F5308"/>
    <w:rsid w:val="002F591B"/>
    <w:rsid w:val="002F599B"/>
    <w:rsid w:val="002F6B7B"/>
    <w:rsid w:val="002F7610"/>
    <w:rsid w:val="002F7A4E"/>
    <w:rsid w:val="002F7D7E"/>
    <w:rsid w:val="00300118"/>
    <w:rsid w:val="00300C85"/>
    <w:rsid w:val="00301081"/>
    <w:rsid w:val="00301A6B"/>
    <w:rsid w:val="0030252C"/>
    <w:rsid w:val="00302F75"/>
    <w:rsid w:val="0030374B"/>
    <w:rsid w:val="0030433C"/>
    <w:rsid w:val="00304390"/>
    <w:rsid w:val="00304B4B"/>
    <w:rsid w:val="00304DBE"/>
    <w:rsid w:val="00305317"/>
    <w:rsid w:val="0030553B"/>
    <w:rsid w:val="00305CCD"/>
    <w:rsid w:val="003066FF"/>
    <w:rsid w:val="00306D7E"/>
    <w:rsid w:val="0030794D"/>
    <w:rsid w:val="003106BF"/>
    <w:rsid w:val="003107C7"/>
    <w:rsid w:val="00310B34"/>
    <w:rsid w:val="00310E3C"/>
    <w:rsid w:val="0031148E"/>
    <w:rsid w:val="0031150D"/>
    <w:rsid w:val="003117C2"/>
    <w:rsid w:val="003139ED"/>
    <w:rsid w:val="00314708"/>
    <w:rsid w:val="00315B7E"/>
    <w:rsid w:val="003168D2"/>
    <w:rsid w:val="00316D24"/>
    <w:rsid w:val="003175C2"/>
    <w:rsid w:val="00317AEC"/>
    <w:rsid w:val="0032097B"/>
    <w:rsid w:val="00320A37"/>
    <w:rsid w:val="0032133D"/>
    <w:rsid w:val="00322D6E"/>
    <w:rsid w:val="003231E5"/>
    <w:rsid w:val="00323278"/>
    <w:rsid w:val="0032499B"/>
    <w:rsid w:val="00325354"/>
    <w:rsid w:val="003261B1"/>
    <w:rsid w:val="00330733"/>
    <w:rsid w:val="00330A2F"/>
    <w:rsid w:val="00331113"/>
    <w:rsid w:val="003325EA"/>
    <w:rsid w:val="003344E8"/>
    <w:rsid w:val="00335093"/>
    <w:rsid w:val="0033647E"/>
    <w:rsid w:val="00340266"/>
    <w:rsid w:val="00340429"/>
    <w:rsid w:val="00340C35"/>
    <w:rsid w:val="0034158C"/>
    <w:rsid w:val="003435B4"/>
    <w:rsid w:val="00345935"/>
    <w:rsid w:val="00346FCE"/>
    <w:rsid w:val="0035020C"/>
    <w:rsid w:val="00350530"/>
    <w:rsid w:val="00351CCA"/>
    <w:rsid w:val="00351D18"/>
    <w:rsid w:val="00352FF2"/>
    <w:rsid w:val="00353820"/>
    <w:rsid w:val="00354842"/>
    <w:rsid w:val="0035490D"/>
    <w:rsid w:val="00354BF4"/>
    <w:rsid w:val="00354F92"/>
    <w:rsid w:val="003557B1"/>
    <w:rsid w:val="00356AB8"/>
    <w:rsid w:val="0035751C"/>
    <w:rsid w:val="00357956"/>
    <w:rsid w:val="00360302"/>
    <w:rsid w:val="003609D3"/>
    <w:rsid w:val="003619D8"/>
    <w:rsid w:val="00361F8C"/>
    <w:rsid w:val="00362A74"/>
    <w:rsid w:val="00362E5E"/>
    <w:rsid w:val="00364F9B"/>
    <w:rsid w:val="00365ECD"/>
    <w:rsid w:val="003705B1"/>
    <w:rsid w:val="00370CD3"/>
    <w:rsid w:val="00371227"/>
    <w:rsid w:val="0037205F"/>
    <w:rsid w:val="00372496"/>
    <w:rsid w:val="00372588"/>
    <w:rsid w:val="0037376B"/>
    <w:rsid w:val="003746C5"/>
    <w:rsid w:val="00374997"/>
    <w:rsid w:val="0037544E"/>
    <w:rsid w:val="00375F70"/>
    <w:rsid w:val="00376E93"/>
    <w:rsid w:val="0038013B"/>
    <w:rsid w:val="00380A15"/>
    <w:rsid w:val="00381C71"/>
    <w:rsid w:val="00381E46"/>
    <w:rsid w:val="00381FA8"/>
    <w:rsid w:val="003823E3"/>
    <w:rsid w:val="00382658"/>
    <w:rsid w:val="00384894"/>
    <w:rsid w:val="00384DE1"/>
    <w:rsid w:val="00385B84"/>
    <w:rsid w:val="0038639A"/>
    <w:rsid w:val="00386A33"/>
    <w:rsid w:val="00387B0E"/>
    <w:rsid w:val="00390ED3"/>
    <w:rsid w:val="00391035"/>
    <w:rsid w:val="00393AC6"/>
    <w:rsid w:val="00393F48"/>
    <w:rsid w:val="00393FFE"/>
    <w:rsid w:val="00394083"/>
    <w:rsid w:val="00394286"/>
    <w:rsid w:val="0039433E"/>
    <w:rsid w:val="00394B7F"/>
    <w:rsid w:val="003952E0"/>
    <w:rsid w:val="0039640F"/>
    <w:rsid w:val="00397BF4"/>
    <w:rsid w:val="003A0236"/>
    <w:rsid w:val="003A0965"/>
    <w:rsid w:val="003A0BC7"/>
    <w:rsid w:val="003A1160"/>
    <w:rsid w:val="003A2B5F"/>
    <w:rsid w:val="003A310E"/>
    <w:rsid w:val="003A325B"/>
    <w:rsid w:val="003A3696"/>
    <w:rsid w:val="003A552C"/>
    <w:rsid w:val="003A5D27"/>
    <w:rsid w:val="003A5F2C"/>
    <w:rsid w:val="003A6174"/>
    <w:rsid w:val="003A61E0"/>
    <w:rsid w:val="003A63EE"/>
    <w:rsid w:val="003A651D"/>
    <w:rsid w:val="003A6E79"/>
    <w:rsid w:val="003A7D9D"/>
    <w:rsid w:val="003B0280"/>
    <w:rsid w:val="003B0D4D"/>
    <w:rsid w:val="003B0EE2"/>
    <w:rsid w:val="003B180E"/>
    <w:rsid w:val="003B19BC"/>
    <w:rsid w:val="003B22C7"/>
    <w:rsid w:val="003B2693"/>
    <w:rsid w:val="003B2999"/>
    <w:rsid w:val="003B2BBA"/>
    <w:rsid w:val="003B3B29"/>
    <w:rsid w:val="003B447F"/>
    <w:rsid w:val="003B45C4"/>
    <w:rsid w:val="003B4924"/>
    <w:rsid w:val="003B4BDE"/>
    <w:rsid w:val="003B6527"/>
    <w:rsid w:val="003B755E"/>
    <w:rsid w:val="003B7FB9"/>
    <w:rsid w:val="003B7FE0"/>
    <w:rsid w:val="003C3D40"/>
    <w:rsid w:val="003C3F26"/>
    <w:rsid w:val="003C43B0"/>
    <w:rsid w:val="003C4FC2"/>
    <w:rsid w:val="003C527E"/>
    <w:rsid w:val="003C6314"/>
    <w:rsid w:val="003C66DA"/>
    <w:rsid w:val="003C6877"/>
    <w:rsid w:val="003C6C7A"/>
    <w:rsid w:val="003C773B"/>
    <w:rsid w:val="003D0C4C"/>
    <w:rsid w:val="003D1282"/>
    <w:rsid w:val="003D1A49"/>
    <w:rsid w:val="003D1E56"/>
    <w:rsid w:val="003D2E4F"/>
    <w:rsid w:val="003D51BB"/>
    <w:rsid w:val="003D7154"/>
    <w:rsid w:val="003D78B1"/>
    <w:rsid w:val="003E0046"/>
    <w:rsid w:val="003E105B"/>
    <w:rsid w:val="003E1166"/>
    <w:rsid w:val="003E3931"/>
    <w:rsid w:val="003E58DA"/>
    <w:rsid w:val="003E5B79"/>
    <w:rsid w:val="003E5C13"/>
    <w:rsid w:val="003E6401"/>
    <w:rsid w:val="003E7EDD"/>
    <w:rsid w:val="003F001B"/>
    <w:rsid w:val="003F21E3"/>
    <w:rsid w:val="003F2461"/>
    <w:rsid w:val="003F27C6"/>
    <w:rsid w:val="003F2E46"/>
    <w:rsid w:val="003F2E86"/>
    <w:rsid w:val="003F391F"/>
    <w:rsid w:val="003F3CB3"/>
    <w:rsid w:val="003F5708"/>
    <w:rsid w:val="003F588E"/>
    <w:rsid w:val="003F5B52"/>
    <w:rsid w:val="003F6352"/>
    <w:rsid w:val="003F6645"/>
    <w:rsid w:val="00400214"/>
    <w:rsid w:val="0040191F"/>
    <w:rsid w:val="00401C8F"/>
    <w:rsid w:val="00402EE9"/>
    <w:rsid w:val="00403055"/>
    <w:rsid w:val="00403F63"/>
    <w:rsid w:val="00404B1D"/>
    <w:rsid w:val="00405856"/>
    <w:rsid w:val="00405AFE"/>
    <w:rsid w:val="00406495"/>
    <w:rsid w:val="00406D3E"/>
    <w:rsid w:val="00406D97"/>
    <w:rsid w:val="00410018"/>
    <w:rsid w:val="004106C9"/>
    <w:rsid w:val="0041159D"/>
    <w:rsid w:val="00411B4A"/>
    <w:rsid w:val="00412AFB"/>
    <w:rsid w:val="0041366B"/>
    <w:rsid w:val="0041468A"/>
    <w:rsid w:val="00415535"/>
    <w:rsid w:val="00417764"/>
    <w:rsid w:val="00417D33"/>
    <w:rsid w:val="00420242"/>
    <w:rsid w:val="00420F79"/>
    <w:rsid w:val="00421618"/>
    <w:rsid w:val="0042189A"/>
    <w:rsid w:val="00421FCC"/>
    <w:rsid w:val="004228DC"/>
    <w:rsid w:val="00425644"/>
    <w:rsid w:val="00425D7B"/>
    <w:rsid w:val="0042777E"/>
    <w:rsid w:val="00427C02"/>
    <w:rsid w:val="00432AD3"/>
    <w:rsid w:val="00432D7A"/>
    <w:rsid w:val="004338CB"/>
    <w:rsid w:val="00433D08"/>
    <w:rsid w:val="00434BD4"/>
    <w:rsid w:val="00434E2D"/>
    <w:rsid w:val="00435783"/>
    <w:rsid w:val="00435C5E"/>
    <w:rsid w:val="0043646B"/>
    <w:rsid w:val="00436B7F"/>
    <w:rsid w:val="00437167"/>
    <w:rsid w:val="00437411"/>
    <w:rsid w:val="00437557"/>
    <w:rsid w:val="00440D85"/>
    <w:rsid w:val="00440E24"/>
    <w:rsid w:val="0044202D"/>
    <w:rsid w:val="0044206D"/>
    <w:rsid w:val="00442D91"/>
    <w:rsid w:val="00442E84"/>
    <w:rsid w:val="0044386F"/>
    <w:rsid w:val="00443C18"/>
    <w:rsid w:val="00443DEB"/>
    <w:rsid w:val="00444403"/>
    <w:rsid w:val="004454CA"/>
    <w:rsid w:val="00445ADC"/>
    <w:rsid w:val="0044786D"/>
    <w:rsid w:val="00450479"/>
    <w:rsid w:val="0045073E"/>
    <w:rsid w:val="00450972"/>
    <w:rsid w:val="004509A6"/>
    <w:rsid w:val="00453EB5"/>
    <w:rsid w:val="004541C0"/>
    <w:rsid w:val="004604FF"/>
    <w:rsid w:val="0046380B"/>
    <w:rsid w:val="0046484E"/>
    <w:rsid w:val="0046512C"/>
    <w:rsid w:val="00465B95"/>
    <w:rsid w:val="00466607"/>
    <w:rsid w:val="00467247"/>
    <w:rsid w:val="00467CCA"/>
    <w:rsid w:val="00467DA3"/>
    <w:rsid w:val="00470073"/>
    <w:rsid w:val="00470236"/>
    <w:rsid w:val="00470DD7"/>
    <w:rsid w:val="004718FA"/>
    <w:rsid w:val="00471A86"/>
    <w:rsid w:val="004721DA"/>
    <w:rsid w:val="004729A7"/>
    <w:rsid w:val="00472F03"/>
    <w:rsid w:val="00473130"/>
    <w:rsid w:val="004742AE"/>
    <w:rsid w:val="00474D7F"/>
    <w:rsid w:val="00475896"/>
    <w:rsid w:val="00475CAE"/>
    <w:rsid w:val="00475E78"/>
    <w:rsid w:val="004766CB"/>
    <w:rsid w:val="00476932"/>
    <w:rsid w:val="00477962"/>
    <w:rsid w:val="00477A19"/>
    <w:rsid w:val="004802A0"/>
    <w:rsid w:val="00480EDF"/>
    <w:rsid w:val="00482047"/>
    <w:rsid w:val="004841C2"/>
    <w:rsid w:val="0048443C"/>
    <w:rsid w:val="00484AC1"/>
    <w:rsid w:val="00485148"/>
    <w:rsid w:val="00485662"/>
    <w:rsid w:val="004868A9"/>
    <w:rsid w:val="00486BDB"/>
    <w:rsid w:val="00487939"/>
    <w:rsid w:val="00491A3D"/>
    <w:rsid w:val="00492274"/>
    <w:rsid w:val="004924BD"/>
    <w:rsid w:val="004951F1"/>
    <w:rsid w:val="00495680"/>
    <w:rsid w:val="00495AFC"/>
    <w:rsid w:val="00496FEA"/>
    <w:rsid w:val="00497739"/>
    <w:rsid w:val="0049781B"/>
    <w:rsid w:val="004A0645"/>
    <w:rsid w:val="004A0DB8"/>
    <w:rsid w:val="004A1601"/>
    <w:rsid w:val="004A1664"/>
    <w:rsid w:val="004A1B0F"/>
    <w:rsid w:val="004A2019"/>
    <w:rsid w:val="004A33D2"/>
    <w:rsid w:val="004A4105"/>
    <w:rsid w:val="004A4C7E"/>
    <w:rsid w:val="004A6705"/>
    <w:rsid w:val="004A7B3A"/>
    <w:rsid w:val="004B03FB"/>
    <w:rsid w:val="004B1030"/>
    <w:rsid w:val="004B1FA5"/>
    <w:rsid w:val="004B27A8"/>
    <w:rsid w:val="004B29D9"/>
    <w:rsid w:val="004B345C"/>
    <w:rsid w:val="004B3A5D"/>
    <w:rsid w:val="004B4E3C"/>
    <w:rsid w:val="004B5CB6"/>
    <w:rsid w:val="004B5D16"/>
    <w:rsid w:val="004B60BC"/>
    <w:rsid w:val="004B67B4"/>
    <w:rsid w:val="004B748E"/>
    <w:rsid w:val="004C0026"/>
    <w:rsid w:val="004C077A"/>
    <w:rsid w:val="004C1560"/>
    <w:rsid w:val="004C19A7"/>
    <w:rsid w:val="004C1B60"/>
    <w:rsid w:val="004C23C8"/>
    <w:rsid w:val="004C35E9"/>
    <w:rsid w:val="004C38FF"/>
    <w:rsid w:val="004C61DD"/>
    <w:rsid w:val="004C714F"/>
    <w:rsid w:val="004C735D"/>
    <w:rsid w:val="004C7576"/>
    <w:rsid w:val="004C765D"/>
    <w:rsid w:val="004C7F5E"/>
    <w:rsid w:val="004D09AF"/>
    <w:rsid w:val="004D1516"/>
    <w:rsid w:val="004D1B3E"/>
    <w:rsid w:val="004D25D2"/>
    <w:rsid w:val="004D386D"/>
    <w:rsid w:val="004D4291"/>
    <w:rsid w:val="004D63BF"/>
    <w:rsid w:val="004D6922"/>
    <w:rsid w:val="004D6A79"/>
    <w:rsid w:val="004D747A"/>
    <w:rsid w:val="004E0086"/>
    <w:rsid w:val="004E0973"/>
    <w:rsid w:val="004E199C"/>
    <w:rsid w:val="004E24FA"/>
    <w:rsid w:val="004E25CE"/>
    <w:rsid w:val="004E4087"/>
    <w:rsid w:val="004E438C"/>
    <w:rsid w:val="004E52CF"/>
    <w:rsid w:val="004E5C36"/>
    <w:rsid w:val="004E6A0A"/>
    <w:rsid w:val="004E73B4"/>
    <w:rsid w:val="004E7F60"/>
    <w:rsid w:val="004F0869"/>
    <w:rsid w:val="004F10C4"/>
    <w:rsid w:val="004F1772"/>
    <w:rsid w:val="004F188C"/>
    <w:rsid w:val="004F211F"/>
    <w:rsid w:val="004F28A1"/>
    <w:rsid w:val="004F2A35"/>
    <w:rsid w:val="004F3410"/>
    <w:rsid w:val="004F365E"/>
    <w:rsid w:val="004F4E0A"/>
    <w:rsid w:val="004F4F81"/>
    <w:rsid w:val="004F6641"/>
    <w:rsid w:val="004F71BB"/>
    <w:rsid w:val="004F730A"/>
    <w:rsid w:val="00500D1E"/>
    <w:rsid w:val="0050200F"/>
    <w:rsid w:val="0050201F"/>
    <w:rsid w:val="00502201"/>
    <w:rsid w:val="005028A2"/>
    <w:rsid w:val="0050487D"/>
    <w:rsid w:val="0050495E"/>
    <w:rsid w:val="00504B4C"/>
    <w:rsid w:val="00506077"/>
    <w:rsid w:val="00506520"/>
    <w:rsid w:val="00506530"/>
    <w:rsid w:val="0050680F"/>
    <w:rsid w:val="00506D2B"/>
    <w:rsid w:val="005079F6"/>
    <w:rsid w:val="00510389"/>
    <w:rsid w:val="00511512"/>
    <w:rsid w:val="0051162F"/>
    <w:rsid w:val="00511C44"/>
    <w:rsid w:val="00512825"/>
    <w:rsid w:val="005128B4"/>
    <w:rsid w:val="00513AE0"/>
    <w:rsid w:val="0051414C"/>
    <w:rsid w:val="005172A2"/>
    <w:rsid w:val="00517E36"/>
    <w:rsid w:val="00520550"/>
    <w:rsid w:val="00520D49"/>
    <w:rsid w:val="005213BC"/>
    <w:rsid w:val="0052274B"/>
    <w:rsid w:val="005231D7"/>
    <w:rsid w:val="00523C9D"/>
    <w:rsid w:val="00523E5D"/>
    <w:rsid w:val="00524736"/>
    <w:rsid w:val="00524BB5"/>
    <w:rsid w:val="00525114"/>
    <w:rsid w:val="0052546F"/>
    <w:rsid w:val="00525AE6"/>
    <w:rsid w:val="00526C27"/>
    <w:rsid w:val="00526CB1"/>
    <w:rsid w:val="00527592"/>
    <w:rsid w:val="005275FF"/>
    <w:rsid w:val="00527B12"/>
    <w:rsid w:val="005318B2"/>
    <w:rsid w:val="00532C63"/>
    <w:rsid w:val="00533B67"/>
    <w:rsid w:val="00534CE8"/>
    <w:rsid w:val="00534D68"/>
    <w:rsid w:val="00536952"/>
    <w:rsid w:val="00536B62"/>
    <w:rsid w:val="00537580"/>
    <w:rsid w:val="0053777A"/>
    <w:rsid w:val="00537854"/>
    <w:rsid w:val="005408DF"/>
    <w:rsid w:val="00540F18"/>
    <w:rsid w:val="005410A9"/>
    <w:rsid w:val="00541285"/>
    <w:rsid w:val="00541D87"/>
    <w:rsid w:val="00542356"/>
    <w:rsid w:val="00542B09"/>
    <w:rsid w:val="00542DAE"/>
    <w:rsid w:val="00543197"/>
    <w:rsid w:val="005438A4"/>
    <w:rsid w:val="0054470B"/>
    <w:rsid w:val="0054558C"/>
    <w:rsid w:val="005463FB"/>
    <w:rsid w:val="005464BB"/>
    <w:rsid w:val="00546FB3"/>
    <w:rsid w:val="00547ADE"/>
    <w:rsid w:val="00550077"/>
    <w:rsid w:val="005501AD"/>
    <w:rsid w:val="005504B4"/>
    <w:rsid w:val="00550B18"/>
    <w:rsid w:val="0055110C"/>
    <w:rsid w:val="005539D1"/>
    <w:rsid w:val="00555AA3"/>
    <w:rsid w:val="005568F3"/>
    <w:rsid w:val="005569B9"/>
    <w:rsid w:val="00556F78"/>
    <w:rsid w:val="005613FA"/>
    <w:rsid w:val="005621D0"/>
    <w:rsid w:val="00562529"/>
    <w:rsid w:val="005627E2"/>
    <w:rsid w:val="00562D6F"/>
    <w:rsid w:val="0056482C"/>
    <w:rsid w:val="00564FDA"/>
    <w:rsid w:val="0056650E"/>
    <w:rsid w:val="00566901"/>
    <w:rsid w:val="005677E6"/>
    <w:rsid w:val="005700B9"/>
    <w:rsid w:val="00571DB1"/>
    <w:rsid w:val="00571E16"/>
    <w:rsid w:val="005720B6"/>
    <w:rsid w:val="00573732"/>
    <w:rsid w:val="005747D6"/>
    <w:rsid w:val="00574965"/>
    <w:rsid w:val="00574AE4"/>
    <w:rsid w:val="00574DD5"/>
    <w:rsid w:val="0057612D"/>
    <w:rsid w:val="00576BE2"/>
    <w:rsid w:val="0057734C"/>
    <w:rsid w:val="0058018B"/>
    <w:rsid w:val="00580362"/>
    <w:rsid w:val="00581371"/>
    <w:rsid w:val="00582033"/>
    <w:rsid w:val="00583790"/>
    <w:rsid w:val="005847D8"/>
    <w:rsid w:val="00585124"/>
    <w:rsid w:val="005858FD"/>
    <w:rsid w:val="00585EE9"/>
    <w:rsid w:val="005861F3"/>
    <w:rsid w:val="005869BF"/>
    <w:rsid w:val="0058728F"/>
    <w:rsid w:val="00587AE8"/>
    <w:rsid w:val="00590031"/>
    <w:rsid w:val="00590135"/>
    <w:rsid w:val="00590220"/>
    <w:rsid w:val="00590F38"/>
    <w:rsid w:val="00591C60"/>
    <w:rsid w:val="0059275A"/>
    <w:rsid w:val="00592D99"/>
    <w:rsid w:val="00593AE0"/>
    <w:rsid w:val="005940EC"/>
    <w:rsid w:val="0059458C"/>
    <w:rsid w:val="005959A8"/>
    <w:rsid w:val="00596D2D"/>
    <w:rsid w:val="005972CF"/>
    <w:rsid w:val="00597A51"/>
    <w:rsid w:val="005A02B0"/>
    <w:rsid w:val="005A03EC"/>
    <w:rsid w:val="005A09F5"/>
    <w:rsid w:val="005A152D"/>
    <w:rsid w:val="005A1E1F"/>
    <w:rsid w:val="005A1EB1"/>
    <w:rsid w:val="005A223A"/>
    <w:rsid w:val="005A2961"/>
    <w:rsid w:val="005A3032"/>
    <w:rsid w:val="005A32C8"/>
    <w:rsid w:val="005A3471"/>
    <w:rsid w:val="005A3569"/>
    <w:rsid w:val="005A4BA2"/>
    <w:rsid w:val="005A4FAC"/>
    <w:rsid w:val="005A675C"/>
    <w:rsid w:val="005A7883"/>
    <w:rsid w:val="005A7A55"/>
    <w:rsid w:val="005A7C72"/>
    <w:rsid w:val="005A7D7A"/>
    <w:rsid w:val="005A7E6E"/>
    <w:rsid w:val="005B000C"/>
    <w:rsid w:val="005B1508"/>
    <w:rsid w:val="005B17A5"/>
    <w:rsid w:val="005B1ABB"/>
    <w:rsid w:val="005B21FD"/>
    <w:rsid w:val="005B26AE"/>
    <w:rsid w:val="005B338C"/>
    <w:rsid w:val="005B4187"/>
    <w:rsid w:val="005B4A45"/>
    <w:rsid w:val="005B5584"/>
    <w:rsid w:val="005B5AB2"/>
    <w:rsid w:val="005B5E20"/>
    <w:rsid w:val="005B67A7"/>
    <w:rsid w:val="005B73DB"/>
    <w:rsid w:val="005B7D23"/>
    <w:rsid w:val="005C0299"/>
    <w:rsid w:val="005C0359"/>
    <w:rsid w:val="005C051A"/>
    <w:rsid w:val="005C259F"/>
    <w:rsid w:val="005C282A"/>
    <w:rsid w:val="005C3157"/>
    <w:rsid w:val="005C4CE7"/>
    <w:rsid w:val="005C637C"/>
    <w:rsid w:val="005C71E1"/>
    <w:rsid w:val="005D0198"/>
    <w:rsid w:val="005D0389"/>
    <w:rsid w:val="005D058D"/>
    <w:rsid w:val="005D1385"/>
    <w:rsid w:val="005D152A"/>
    <w:rsid w:val="005D1F08"/>
    <w:rsid w:val="005D2161"/>
    <w:rsid w:val="005D2483"/>
    <w:rsid w:val="005D3A72"/>
    <w:rsid w:val="005D5164"/>
    <w:rsid w:val="005D5806"/>
    <w:rsid w:val="005D7836"/>
    <w:rsid w:val="005E0650"/>
    <w:rsid w:val="005E070E"/>
    <w:rsid w:val="005E0A15"/>
    <w:rsid w:val="005E198B"/>
    <w:rsid w:val="005E1A52"/>
    <w:rsid w:val="005E2AA0"/>
    <w:rsid w:val="005E2C2B"/>
    <w:rsid w:val="005E31BB"/>
    <w:rsid w:val="005E3BE6"/>
    <w:rsid w:val="005E5234"/>
    <w:rsid w:val="005E5771"/>
    <w:rsid w:val="005E5C07"/>
    <w:rsid w:val="005E6CAC"/>
    <w:rsid w:val="005E6D4D"/>
    <w:rsid w:val="005E7675"/>
    <w:rsid w:val="005F01E0"/>
    <w:rsid w:val="005F3A65"/>
    <w:rsid w:val="005F4100"/>
    <w:rsid w:val="005F48A4"/>
    <w:rsid w:val="005F5940"/>
    <w:rsid w:val="005F5DE2"/>
    <w:rsid w:val="005F6409"/>
    <w:rsid w:val="005F7CC8"/>
    <w:rsid w:val="005F7EF3"/>
    <w:rsid w:val="00600ABD"/>
    <w:rsid w:val="00600F6F"/>
    <w:rsid w:val="0060103D"/>
    <w:rsid w:val="006020F6"/>
    <w:rsid w:val="00602AAD"/>
    <w:rsid w:val="00602E3B"/>
    <w:rsid w:val="0060435B"/>
    <w:rsid w:val="00604A86"/>
    <w:rsid w:val="00607C66"/>
    <w:rsid w:val="00607F9C"/>
    <w:rsid w:val="006108B0"/>
    <w:rsid w:val="0061126A"/>
    <w:rsid w:val="00611C97"/>
    <w:rsid w:val="00612BFA"/>
    <w:rsid w:val="006137C2"/>
    <w:rsid w:val="00613C4B"/>
    <w:rsid w:val="00616B25"/>
    <w:rsid w:val="00617450"/>
    <w:rsid w:val="00620071"/>
    <w:rsid w:val="0062019D"/>
    <w:rsid w:val="00620286"/>
    <w:rsid w:val="00621084"/>
    <w:rsid w:val="00621B37"/>
    <w:rsid w:val="00622360"/>
    <w:rsid w:val="0062254C"/>
    <w:rsid w:val="006230EB"/>
    <w:rsid w:val="006237C9"/>
    <w:rsid w:val="00626322"/>
    <w:rsid w:val="00627E63"/>
    <w:rsid w:val="00627F6C"/>
    <w:rsid w:val="00630BCA"/>
    <w:rsid w:val="006314BA"/>
    <w:rsid w:val="00632852"/>
    <w:rsid w:val="00632BFA"/>
    <w:rsid w:val="00633BFB"/>
    <w:rsid w:val="00635017"/>
    <w:rsid w:val="0063682C"/>
    <w:rsid w:val="00637C7C"/>
    <w:rsid w:val="00637FD5"/>
    <w:rsid w:val="006422A6"/>
    <w:rsid w:val="00642E27"/>
    <w:rsid w:val="00643C1D"/>
    <w:rsid w:val="00643FC8"/>
    <w:rsid w:val="00644290"/>
    <w:rsid w:val="006442E0"/>
    <w:rsid w:val="00644511"/>
    <w:rsid w:val="006446BF"/>
    <w:rsid w:val="00645652"/>
    <w:rsid w:val="00645FBD"/>
    <w:rsid w:val="006474E1"/>
    <w:rsid w:val="0065008C"/>
    <w:rsid w:val="00650991"/>
    <w:rsid w:val="006514D8"/>
    <w:rsid w:val="00652129"/>
    <w:rsid w:val="00652E60"/>
    <w:rsid w:val="00657D5B"/>
    <w:rsid w:val="00661528"/>
    <w:rsid w:val="00662A6A"/>
    <w:rsid w:val="00662BAB"/>
    <w:rsid w:val="0066406B"/>
    <w:rsid w:val="00666C1F"/>
    <w:rsid w:val="006672C7"/>
    <w:rsid w:val="00667ACE"/>
    <w:rsid w:val="00670053"/>
    <w:rsid w:val="00670501"/>
    <w:rsid w:val="0067076C"/>
    <w:rsid w:val="006727AF"/>
    <w:rsid w:val="006733F0"/>
    <w:rsid w:val="00673612"/>
    <w:rsid w:val="006737D0"/>
    <w:rsid w:val="00674A03"/>
    <w:rsid w:val="006757A7"/>
    <w:rsid w:val="00675C0D"/>
    <w:rsid w:val="00677601"/>
    <w:rsid w:val="0067797C"/>
    <w:rsid w:val="0068079D"/>
    <w:rsid w:val="00680A43"/>
    <w:rsid w:val="00680DB5"/>
    <w:rsid w:val="00681A71"/>
    <w:rsid w:val="006820C3"/>
    <w:rsid w:val="00682B82"/>
    <w:rsid w:val="00682F00"/>
    <w:rsid w:val="0068385D"/>
    <w:rsid w:val="006843B9"/>
    <w:rsid w:val="00684FCC"/>
    <w:rsid w:val="006852CB"/>
    <w:rsid w:val="006852CF"/>
    <w:rsid w:val="006853E5"/>
    <w:rsid w:val="00685AE0"/>
    <w:rsid w:val="006869AF"/>
    <w:rsid w:val="00687389"/>
    <w:rsid w:val="00687484"/>
    <w:rsid w:val="00687996"/>
    <w:rsid w:val="00687E46"/>
    <w:rsid w:val="006902F9"/>
    <w:rsid w:val="00690E67"/>
    <w:rsid w:val="00691308"/>
    <w:rsid w:val="00691E05"/>
    <w:rsid w:val="0069212B"/>
    <w:rsid w:val="00694145"/>
    <w:rsid w:val="00694274"/>
    <w:rsid w:val="00694304"/>
    <w:rsid w:val="00694376"/>
    <w:rsid w:val="006945DD"/>
    <w:rsid w:val="00695348"/>
    <w:rsid w:val="00695C0A"/>
    <w:rsid w:val="00695EF9"/>
    <w:rsid w:val="00696302"/>
    <w:rsid w:val="00696A29"/>
    <w:rsid w:val="00696CB1"/>
    <w:rsid w:val="00696D98"/>
    <w:rsid w:val="006A07D5"/>
    <w:rsid w:val="006A238D"/>
    <w:rsid w:val="006A26EC"/>
    <w:rsid w:val="006A52C9"/>
    <w:rsid w:val="006A53D9"/>
    <w:rsid w:val="006A5415"/>
    <w:rsid w:val="006A558C"/>
    <w:rsid w:val="006A643B"/>
    <w:rsid w:val="006A6523"/>
    <w:rsid w:val="006B1C27"/>
    <w:rsid w:val="006B21F1"/>
    <w:rsid w:val="006B26E2"/>
    <w:rsid w:val="006B2864"/>
    <w:rsid w:val="006B2DD5"/>
    <w:rsid w:val="006B2EBA"/>
    <w:rsid w:val="006B308A"/>
    <w:rsid w:val="006B31C0"/>
    <w:rsid w:val="006B57B5"/>
    <w:rsid w:val="006B5C21"/>
    <w:rsid w:val="006B69C7"/>
    <w:rsid w:val="006B70D4"/>
    <w:rsid w:val="006B7C47"/>
    <w:rsid w:val="006C0E70"/>
    <w:rsid w:val="006C1123"/>
    <w:rsid w:val="006C1538"/>
    <w:rsid w:val="006C23D8"/>
    <w:rsid w:val="006C28D3"/>
    <w:rsid w:val="006C28F8"/>
    <w:rsid w:val="006C3B50"/>
    <w:rsid w:val="006C4364"/>
    <w:rsid w:val="006C4920"/>
    <w:rsid w:val="006C644E"/>
    <w:rsid w:val="006D0FFC"/>
    <w:rsid w:val="006D1873"/>
    <w:rsid w:val="006D32E1"/>
    <w:rsid w:val="006D3551"/>
    <w:rsid w:val="006D4828"/>
    <w:rsid w:val="006D575B"/>
    <w:rsid w:val="006D5CB4"/>
    <w:rsid w:val="006D5CE5"/>
    <w:rsid w:val="006D6305"/>
    <w:rsid w:val="006D6E14"/>
    <w:rsid w:val="006D7DB3"/>
    <w:rsid w:val="006E0185"/>
    <w:rsid w:val="006E072C"/>
    <w:rsid w:val="006E15CE"/>
    <w:rsid w:val="006E4326"/>
    <w:rsid w:val="006E4771"/>
    <w:rsid w:val="006E4886"/>
    <w:rsid w:val="006E4BB8"/>
    <w:rsid w:val="006E70F9"/>
    <w:rsid w:val="006E7989"/>
    <w:rsid w:val="006F0562"/>
    <w:rsid w:val="006F0869"/>
    <w:rsid w:val="006F0A28"/>
    <w:rsid w:val="006F172B"/>
    <w:rsid w:val="006F1AB2"/>
    <w:rsid w:val="006F1AD8"/>
    <w:rsid w:val="006F2C3E"/>
    <w:rsid w:val="006F48A9"/>
    <w:rsid w:val="006F49D2"/>
    <w:rsid w:val="006F55FE"/>
    <w:rsid w:val="006F5FBC"/>
    <w:rsid w:val="006F60A4"/>
    <w:rsid w:val="006F6503"/>
    <w:rsid w:val="006F71A7"/>
    <w:rsid w:val="006F7632"/>
    <w:rsid w:val="007002BD"/>
    <w:rsid w:val="007005CF"/>
    <w:rsid w:val="00700A94"/>
    <w:rsid w:val="00700B4C"/>
    <w:rsid w:val="007010A3"/>
    <w:rsid w:val="00701710"/>
    <w:rsid w:val="00701844"/>
    <w:rsid w:val="00701F23"/>
    <w:rsid w:val="00702D20"/>
    <w:rsid w:val="00702E14"/>
    <w:rsid w:val="00703241"/>
    <w:rsid w:val="00703357"/>
    <w:rsid w:val="0070343C"/>
    <w:rsid w:val="0070346A"/>
    <w:rsid w:val="007051E3"/>
    <w:rsid w:val="007052CC"/>
    <w:rsid w:val="00705A9D"/>
    <w:rsid w:val="007102B0"/>
    <w:rsid w:val="00710F2B"/>
    <w:rsid w:val="0071167C"/>
    <w:rsid w:val="00711C2E"/>
    <w:rsid w:val="007125C8"/>
    <w:rsid w:val="007139E8"/>
    <w:rsid w:val="00713D05"/>
    <w:rsid w:val="007143DD"/>
    <w:rsid w:val="00716F9D"/>
    <w:rsid w:val="007176EE"/>
    <w:rsid w:val="00717D0E"/>
    <w:rsid w:val="007208E5"/>
    <w:rsid w:val="00720DAC"/>
    <w:rsid w:val="0072108A"/>
    <w:rsid w:val="00724403"/>
    <w:rsid w:val="00725F06"/>
    <w:rsid w:val="0072615E"/>
    <w:rsid w:val="00726169"/>
    <w:rsid w:val="00726447"/>
    <w:rsid w:val="0072685B"/>
    <w:rsid w:val="00730BC7"/>
    <w:rsid w:val="00730CC9"/>
    <w:rsid w:val="00730FA6"/>
    <w:rsid w:val="007314C1"/>
    <w:rsid w:val="0073216D"/>
    <w:rsid w:val="0073289A"/>
    <w:rsid w:val="00732D29"/>
    <w:rsid w:val="0073369F"/>
    <w:rsid w:val="0073518A"/>
    <w:rsid w:val="007351A2"/>
    <w:rsid w:val="00735230"/>
    <w:rsid w:val="00735709"/>
    <w:rsid w:val="007361F4"/>
    <w:rsid w:val="007370C3"/>
    <w:rsid w:val="007371EA"/>
    <w:rsid w:val="0073751D"/>
    <w:rsid w:val="00740E54"/>
    <w:rsid w:val="00741DB8"/>
    <w:rsid w:val="00743708"/>
    <w:rsid w:val="00744267"/>
    <w:rsid w:val="0074492A"/>
    <w:rsid w:val="00744E4F"/>
    <w:rsid w:val="007452C8"/>
    <w:rsid w:val="00746166"/>
    <w:rsid w:val="00746C4A"/>
    <w:rsid w:val="00746CFC"/>
    <w:rsid w:val="007474BF"/>
    <w:rsid w:val="0075049F"/>
    <w:rsid w:val="00753068"/>
    <w:rsid w:val="0075320A"/>
    <w:rsid w:val="00755768"/>
    <w:rsid w:val="0075582C"/>
    <w:rsid w:val="00755CDE"/>
    <w:rsid w:val="00755D8F"/>
    <w:rsid w:val="00755F98"/>
    <w:rsid w:val="00757687"/>
    <w:rsid w:val="00760C94"/>
    <w:rsid w:val="007615B5"/>
    <w:rsid w:val="007624B2"/>
    <w:rsid w:val="007626AA"/>
    <w:rsid w:val="00762FAB"/>
    <w:rsid w:val="007636DC"/>
    <w:rsid w:val="00763E07"/>
    <w:rsid w:val="00763EC8"/>
    <w:rsid w:val="007646A3"/>
    <w:rsid w:val="00765407"/>
    <w:rsid w:val="0076609E"/>
    <w:rsid w:val="00767283"/>
    <w:rsid w:val="00767508"/>
    <w:rsid w:val="00767D27"/>
    <w:rsid w:val="00771E4F"/>
    <w:rsid w:val="007720B7"/>
    <w:rsid w:val="00772B08"/>
    <w:rsid w:val="0077510E"/>
    <w:rsid w:val="00775AE4"/>
    <w:rsid w:val="00776A81"/>
    <w:rsid w:val="00777515"/>
    <w:rsid w:val="0078048F"/>
    <w:rsid w:val="007804BE"/>
    <w:rsid w:val="00780C30"/>
    <w:rsid w:val="007813DB"/>
    <w:rsid w:val="00782230"/>
    <w:rsid w:val="007830AB"/>
    <w:rsid w:val="007833CE"/>
    <w:rsid w:val="00783F2C"/>
    <w:rsid w:val="00784266"/>
    <w:rsid w:val="00784286"/>
    <w:rsid w:val="00786AE4"/>
    <w:rsid w:val="00786D8E"/>
    <w:rsid w:val="00787135"/>
    <w:rsid w:val="007903A6"/>
    <w:rsid w:val="007909F5"/>
    <w:rsid w:val="00790C11"/>
    <w:rsid w:val="00791435"/>
    <w:rsid w:val="00791525"/>
    <w:rsid w:val="0079208D"/>
    <w:rsid w:val="00792691"/>
    <w:rsid w:val="00792944"/>
    <w:rsid w:val="00792BA9"/>
    <w:rsid w:val="00793651"/>
    <w:rsid w:val="00793DE9"/>
    <w:rsid w:val="007943B4"/>
    <w:rsid w:val="00794466"/>
    <w:rsid w:val="00794CDB"/>
    <w:rsid w:val="00796A07"/>
    <w:rsid w:val="00796B8B"/>
    <w:rsid w:val="00797B0B"/>
    <w:rsid w:val="007A04A8"/>
    <w:rsid w:val="007A1148"/>
    <w:rsid w:val="007A12EA"/>
    <w:rsid w:val="007A1D28"/>
    <w:rsid w:val="007A258E"/>
    <w:rsid w:val="007A2E8F"/>
    <w:rsid w:val="007A3C93"/>
    <w:rsid w:val="007A45B0"/>
    <w:rsid w:val="007A51E3"/>
    <w:rsid w:val="007A51EB"/>
    <w:rsid w:val="007A62C8"/>
    <w:rsid w:val="007A6549"/>
    <w:rsid w:val="007A719A"/>
    <w:rsid w:val="007A7933"/>
    <w:rsid w:val="007A7AC8"/>
    <w:rsid w:val="007A7D75"/>
    <w:rsid w:val="007B016E"/>
    <w:rsid w:val="007B142A"/>
    <w:rsid w:val="007B24CA"/>
    <w:rsid w:val="007B31B0"/>
    <w:rsid w:val="007B3D6E"/>
    <w:rsid w:val="007B43CC"/>
    <w:rsid w:val="007B4944"/>
    <w:rsid w:val="007B58F1"/>
    <w:rsid w:val="007B5FAC"/>
    <w:rsid w:val="007C2997"/>
    <w:rsid w:val="007C3567"/>
    <w:rsid w:val="007C3EDC"/>
    <w:rsid w:val="007C3FA8"/>
    <w:rsid w:val="007C643B"/>
    <w:rsid w:val="007C68A3"/>
    <w:rsid w:val="007C6A2C"/>
    <w:rsid w:val="007C6A2F"/>
    <w:rsid w:val="007C777A"/>
    <w:rsid w:val="007D0606"/>
    <w:rsid w:val="007D07F6"/>
    <w:rsid w:val="007D22C6"/>
    <w:rsid w:val="007D2388"/>
    <w:rsid w:val="007D2F4D"/>
    <w:rsid w:val="007D3076"/>
    <w:rsid w:val="007D4685"/>
    <w:rsid w:val="007D4689"/>
    <w:rsid w:val="007D5603"/>
    <w:rsid w:val="007D74B1"/>
    <w:rsid w:val="007E061A"/>
    <w:rsid w:val="007E1C97"/>
    <w:rsid w:val="007E3230"/>
    <w:rsid w:val="007E3295"/>
    <w:rsid w:val="007E4286"/>
    <w:rsid w:val="007E4A37"/>
    <w:rsid w:val="007E5212"/>
    <w:rsid w:val="007E576D"/>
    <w:rsid w:val="007E57B4"/>
    <w:rsid w:val="007E6AED"/>
    <w:rsid w:val="007F0BCE"/>
    <w:rsid w:val="007F11E1"/>
    <w:rsid w:val="007F12B2"/>
    <w:rsid w:val="007F13CF"/>
    <w:rsid w:val="007F2997"/>
    <w:rsid w:val="007F2A91"/>
    <w:rsid w:val="007F343E"/>
    <w:rsid w:val="007F6B80"/>
    <w:rsid w:val="007F6F9F"/>
    <w:rsid w:val="00800D13"/>
    <w:rsid w:val="00800ED0"/>
    <w:rsid w:val="00805371"/>
    <w:rsid w:val="008067CE"/>
    <w:rsid w:val="00811093"/>
    <w:rsid w:val="00811F3C"/>
    <w:rsid w:val="008120A6"/>
    <w:rsid w:val="008122CC"/>
    <w:rsid w:val="008127D6"/>
    <w:rsid w:val="008136F4"/>
    <w:rsid w:val="00814553"/>
    <w:rsid w:val="008165ED"/>
    <w:rsid w:val="0081768E"/>
    <w:rsid w:val="00817706"/>
    <w:rsid w:val="008210E0"/>
    <w:rsid w:val="0082174E"/>
    <w:rsid w:val="00823001"/>
    <w:rsid w:val="00824797"/>
    <w:rsid w:val="00824A6D"/>
    <w:rsid w:val="0082532D"/>
    <w:rsid w:val="00825B2D"/>
    <w:rsid w:val="0082645F"/>
    <w:rsid w:val="008304ED"/>
    <w:rsid w:val="0083094A"/>
    <w:rsid w:val="008309FD"/>
    <w:rsid w:val="00830B7E"/>
    <w:rsid w:val="008310B2"/>
    <w:rsid w:val="008311B4"/>
    <w:rsid w:val="00831472"/>
    <w:rsid w:val="00831B33"/>
    <w:rsid w:val="00831DB4"/>
    <w:rsid w:val="008323E0"/>
    <w:rsid w:val="00832B87"/>
    <w:rsid w:val="00833674"/>
    <w:rsid w:val="00833F84"/>
    <w:rsid w:val="00835965"/>
    <w:rsid w:val="00836516"/>
    <w:rsid w:val="00840008"/>
    <w:rsid w:val="00840E2F"/>
    <w:rsid w:val="0084158C"/>
    <w:rsid w:val="008417DF"/>
    <w:rsid w:val="00841847"/>
    <w:rsid w:val="00841FAF"/>
    <w:rsid w:val="008422D1"/>
    <w:rsid w:val="00842933"/>
    <w:rsid w:val="008431E9"/>
    <w:rsid w:val="008438F3"/>
    <w:rsid w:val="00843FC8"/>
    <w:rsid w:val="008440AE"/>
    <w:rsid w:val="0084494F"/>
    <w:rsid w:val="0084635C"/>
    <w:rsid w:val="008467AF"/>
    <w:rsid w:val="008469FD"/>
    <w:rsid w:val="00846B13"/>
    <w:rsid w:val="00847397"/>
    <w:rsid w:val="008500CD"/>
    <w:rsid w:val="00850412"/>
    <w:rsid w:val="00851AA6"/>
    <w:rsid w:val="00853948"/>
    <w:rsid w:val="0085674E"/>
    <w:rsid w:val="00856F28"/>
    <w:rsid w:val="00857B46"/>
    <w:rsid w:val="00860655"/>
    <w:rsid w:val="00860816"/>
    <w:rsid w:val="00862FFE"/>
    <w:rsid w:val="00863075"/>
    <w:rsid w:val="008631FA"/>
    <w:rsid w:val="008633A3"/>
    <w:rsid w:val="00863E48"/>
    <w:rsid w:val="0086468E"/>
    <w:rsid w:val="00864E43"/>
    <w:rsid w:val="00865F6A"/>
    <w:rsid w:val="00866281"/>
    <w:rsid w:val="00866CCA"/>
    <w:rsid w:val="00867043"/>
    <w:rsid w:val="00867A0C"/>
    <w:rsid w:val="00870441"/>
    <w:rsid w:val="00871EFE"/>
    <w:rsid w:val="00872601"/>
    <w:rsid w:val="00873A11"/>
    <w:rsid w:val="00873B33"/>
    <w:rsid w:val="00873C71"/>
    <w:rsid w:val="00873CE0"/>
    <w:rsid w:val="008741D0"/>
    <w:rsid w:val="00874BF9"/>
    <w:rsid w:val="00874CD0"/>
    <w:rsid w:val="008754B3"/>
    <w:rsid w:val="00876513"/>
    <w:rsid w:val="00876C77"/>
    <w:rsid w:val="00876D0E"/>
    <w:rsid w:val="00877F01"/>
    <w:rsid w:val="00880C0A"/>
    <w:rsid w:val="0088295E"/>
    <w:rsid w:val="00882BE3"/>
    <w:rsid w:val="0088375C"/>
    <w:rsid w:val="00884679"/>
    <w:rsid w:val="00884AD5"/>
    <w:rsid w:val="008854A5"/>
    <w:rsid w:val="00885A0A"/>
    <w:rsid w:val="008865DC"/>
    <w:rsid w:val="00886651"/>
    <w:rsid w:val="00886A40"/>
    <w:rsid w:val="00887624"/>
    <w:rsid w:val="008877E8"/>
    <w:rsid w:val="00890431"/>
    <w:rsid w:val="0089050E"/>
    <w:rsid w:val="008916B7"/>
    <w:rsid w:val="00891EAF"/>
    <w:rsid w:val="00892121"/>
    <w:rsid w:val="00892981"/>
    <w:rsid w:val="00893E46"/>
    <w:rsid w:val="00894F44"/>
    <w:rsid w:val="008A09E7"/>
    <w:rsid w:val="008A0D90"/>
    <w:rsid w:val="008A17E9"/>
    <w:rsid w:val="008A2280"/>
    <w:rsid w:val="008A2BB3"/>
    <w:rsid w:val="008A2F88"/>
    <w:rsid w:val="008A33FE"/>
    <w:rsid w:val="008A3646"/>
    <w:rsid w:val="008A3983"/>
    <w:rsid w:val="008A4CB5"/>
    <w:rsid w:val="008A4FF9"/>
    <w:rsid w:val="008A50AF"/>
    <w:rsid w:val="008A6069"/>
    <w:rsid w:val="008A66D4"/>
    <w:rsid w:val="008A66FB"/>
    <w:rsid w:val="008B0805"/>
    <w:rsid w:val="008B0D31"/>
    <w:rsid w:val="008B1876"/>
    <w:rsid w:val="008B18E0"/>
    <w:rsid w:val="008B1A10"/>
    <w:rsid w:val="008B1BE8"/>
    <w:rsid w:val="008B1ECD"/>
    <w:rsid w:val="008B2E35"/>
    <w:rsid w:val="008B3D34"/>
    <w:rsid w:val="008B4A91"/>
    <w:rsid w:val="008B5632"/>
    <w:rsid w:val="008B6109"/>
    <w:rsid w:val="008B665A"/>
    <w:rsid w:val="008B6E3B"/>
    <w:rsid w:val="008B7AE2"/>
    <w:rsid w:val="008C02AD"/>
    <w:rsid w:val="008C1D0A"/>
    <w:rsid w:val="008C1D13"/>
    <w:rsid w:val="008C221A"/>
    <w:rsid w:val="008C294D"/>
    <w:rsid w:val="008C29B4"/>
    <w:rsid w:val="008C2B44"/>
    <w:rsid w:val="008C50E1"/>
    <w:rsid w:val="008C60EC"/>
    <w:rsid w:val="008C65DC"/>
    <w:rsid w:val="008C660C"/>
    <w:rsid w:val="008C67D8"/>
    <w:rsid w:val="008C6E94"/>
    <w:rsid w:val="008C78F4"/>
    <w:rsid w:val="008D00D6"/>
    <w:rsid w:val="008D04A1"/>
    <w:rsid w:val="008D18AA"/>
    <w:rsid w:val="008D24E4"/>
    <w:rsid w:val="008D48E4"/>
    <w:rsid w:val="008D5199"/>
    <w:rsid w:val="008D5662"/>
    <w:rsid w:val="008D5B43"/>
    <w:rsid w:val="008D6289"/>
    <w:rsid w:val="008D7EA1"/>
    <w:rsid w:val="008E0A56"/>
    <w:rsid w:val="008E2818"/>
    <w:rsid w:val="008E29A1"/>
    <w:rsid w:val="008E3A5A"/>
    <w:rsid w:val="008E40FA"/>
    <w:rsid w:val="008E4727"/>
    <w:rsid w:val="008E4AF9"/>
    <w:rsid w:val="008E4BBD"/>
    <w:rsid w:val="008E7858"/>
    <w:rsid w:val="008E7A35"/>
    <w:rsid w:val="008F0FD0"/>
    <w:rsid w:val="008F1621"/>
    <w:rsid w:val="008F3056"/>
    <w:rsid w:val="008F36E5"/>
    <w:rsid w:val="008F36EE"/>
    <w:rsid w:val="008F5FFB"/>
    <w:rsid w:val="008F6951"/>
    <w:rsid w:val="008F6A80"/>
    <w:rsid w:val="008F6E6D"/>
    <w:rsid w:val="008F6F86"/>
    <w:rsid w:val="00900257"/>
    <w:rsid w:val="00900265"/>
    <w:rsid w:val="0090056E"/>
    <w:rsid w:val="00901168"/>
    <w:rsid w:val="00901688"/>
    <w:rsid w:val="00901878"/>
    <w:rsid w:val="00901A23"/>
    <w:rsid w:val="00901A61"/>
    <w:rsid w:val="00901CDC"/>
    <w:rsid w:val="009024AF"/>
    <w:rsid w:val="00902BA3"/>
    <w:rsid w:val="00903CFD"/>
    <w:rsid w:val="00904FDA"/>
    <w:rsid w:val="009064A7"/>
    <w:rsid w:val="009075BC"/>
    <w:rsid w:val="0091010C"/>
    <w:rsid w:val="0091207D"/>
    <w:rsid w:val="00912098"/>
    <w:rsid w:val="00912FD1"/>
    <w:rsid w:val="00913C40"/>
    <w:rsid w:val="0091574B"/>
    <w:rsid w:val="0091647F"/>
    <w:rsid w:val="00917395"/>
    <w:rsid w:val="009206D8"/>
    <w:rsid w:val="0092147B"/>
    <w:rsid w:val="009217AC"/>
    <w:rsid w:val="00921BFD"/>
    <w:rsid w:val="00922E4D"/>
    <w:rsid w:val="00922F74"/>
    <w:rsid w:val="0092359F"/>
    <w:rsid w:val="0092374E"/>
    <w:rsid w:val="00923B97"/>
    <w:rsid w:val="00923E66"/>
    <w:rsid w:val="00924D09"/>
    <w:rsid w:val="009250BA"/>
    <w:rsid w:val="00925BFB"/>
    <w:rsid w:val="00926289"/>
    <w:rsid w:val="00927995"/>
    <w:rsid w:val="00930E8F"/>
    <w:rsid w:val="00931BD6"/>
    <w:rsid w:val="00932E09"/>
    <w:rsid w:val="00933E41"/>
    <w:rsid w:val="00934A4E"/>
    <w:rsid w:val="00935D00"/>
    <w:rsid w:val="00936015"/>
    <w:rsid w:val="00937095"/>
    <w:rsid w:val="009370B4"/>
    <w:rsid w:val="00937A36"/>
    <w:rsid w:val="00937CC9"/>
    <w:rsid w:val="00940223"/>
    <w:rsid w:val="00941DEA"/>
    <w:rsid w:val="0094392C"/>
    <w:rsid w:val="0094413D"/>
    <w:rsid w:val="009444E9"/>
    <w:rsid w:val="00944977"/>
    <w:rsid w:val="00945215"/>
    <w:rsid w:val="00946C26"/>
    <w:rsid w:val="00946F69"/>
    <w:rsid w:val="00950FCF"/>
    <w:rsid w:val="009517FB"/>
    <w:rsid w:val="009523F2"/>
    <w:rsid w:val="00952600"/>
    <w:rsid w:val="00954439"/>
    <w:rsid w:val="009557AB"/>
    <w:rsid w:val="00955C4B"/>
    <w:rsid w:val="00956F7F"/>
    <w:rsid w:val="00956FCC"/>
    <w:rsid w:val="00957ED1"/>
    <w:rsid w:val="009606A4"/>
    <w:rsid w:val="00960EAC"/>
    <w:rsid w:val="009614D2"/>
    <w:rsid w:val="00962994"/>
    <w:rsid w:val="00963AD4"/>
    <w:rsid w:val="00963CCD"/>
    <w:rsid w:val="00964A81"/>
    <w:rsid w:val="00964B5D"/>
    <w:rsid w:val="009650BE"/>
    <w:rsid w:val="009654FF"/>
    <w:rsid w:val="0096581C"/>
    <w:rsid w:val="00965F4D"/>
    <w:rsid w:val="00966040"/>
    <w:rsid w:val="009668B9"/>
    <w:rsid w:val="00967A4E"/>
    <w:rsid w:val="009710DF"/>
    <w:rsid w:val="009723B7"/>
    <w:rsid w:val="00972861"/>
    <w:rsid w:val="009733B9"/>
    <w:rsid w:val="009735A4"/>
    <w:rsid w:val="00973671"/>
    <w:rsid w:val="0097402E"/>
    <w:rsid w:val="00974726"/>
    <w:rsid w:val="00974B81"/>
    <w:rsid w:val="009751E4"/>
    <w:rsid w:val="0097646E"/>
    <w:rsid w:val="009765CA"/>
    <w:rsid w:val="009769EA"/>
    <w:rsid w:val="009772DA"/>
    <w:rsid w:val="00977513"/>
    <w:rsid w:val="00977ABC"/>
    <w:rsid w:val="00977F5F"/>
    <w:rsid w:val="0098109E"/>
    <w:rsid w:val="0098117F"/>
    <w:rsid w:val="009816A7"/>
    <w:rsid w:val="00981AE0"/>
    <w:rsid w:val="00981B1A"/>
    <w:rsid w:val="00982DDB"/>
    <w:rsid w:val="00982F2F"/>
    <w:rsid w:val="009832E1"/>
    <w:rsid w:val="00984871"/>
    <w:rsid w:val="009850CF"/>
    <w:rsid w:val="009851FC"/>
    <w:rsid w:val="009906FC"/>
    <w:rsid w:val="009912D9"/>
    <w:rsid w:val="009922DA"/>
    <w:rsid w:val="009922EF"/>
    <w:rsid w:val="0099240F"/>
    <w:rsid w:val="00992AAC"/>
    <w:rsid w:val="00993828"/>
    <w:rsid w:val="00993C75"/>
    <w:rsid w:val="00994DA7"/>
    <w:rsid w:val="00996D49"/>
    <w:rsid w:val="009973C1"/>
    <w:rsid w:val="00997E81"/>
    <w:rsid w:val="009A0301"/>
    <w:rsid w:val="009A07EA"/>
    <w:rsid w:val="009A1170"/>
    <w:rsid w:val="009A2B67"/>
    <w:rsid w:val="009A2B96"/>
    <w:rsid w:val="009A5447"/>
    <w:rsid w:val="009B03B4"/>
    <w:rsid w:val="009B0714"/>
    <w:rsid w:val="009B0925"/>
    <w:rsid w:val="009B287C"/>
    <w:rsid w:val="009B3335"/>
    <w:rsid w:val="009B4267"/>
    <w:rsid w:val="009B4738"/>
    <w:rsid w:val="009B48F4"/>
    <w:rsid w:val="009B49B8"/>
    <w:rsid w:val="009B5405"/>
    <w:rsid w:val="009B54A0"/>
    <w:rsid w:val="009B6DE4"/>
    <w:rsid w:val="009B70D9"/>
    <w:rsid w:val="009B769D"/>
    <w:rsid w:val="009C0841"/>
    <w:rsid w:val="009C0A7C"/>
    <w:rsid w:val="009C0D9C"/>
    <w:rsid w:val="009C0FB5"/>
    <w:rsid w:val="009C28C5"/>
    <w:rsid w:val="009C2A5E"/>
    <w:rsid w:val="009C2B39"/>
    <w:rsid w:val="009C2BCA"/>
    <w:rsid w:val="009C2FD4"/>
    <w:rsid w:val="009C3E39"/>
    <w:rsid w:val="009C5764"/>
    <w:rsid w:val="009C686D"/>
    <w:rsid w:val="009C6B4E"/>
    <w:rsid w:val="009C77AA"/>
    <w:rsid w:val="009C7BE7"/>
    <w:rsid w:val="009D053A"/>
    <w:rsid w:val="009D0CCF"/>
    <w:rsid w:val="009D2353"/>
    <w:rsid w:val="009D3383"/>
    <w:rsid w:val="009D3C11"/>
    <w:rsid w:val="009D3DCA"/>
    <w:rsid w:val="009D4544"/>
    <w:rsid w:val="009D45BD"/>
    <w:rsid w:val="009D4AB6"/>
    <w:rsid w:val="009D4ADC"/>
    <w:rsid w:val="009D4E3D"/>
    <w:rsid w:val="009D6707"/>
    <w:rsid w:val="009E08E7"/>
    <w:rsid w:val="009E0E7B"/>
    <w:rsid w:val="009E1361"/>
    <w:rsid w:val="009E1738"/>
    <w:rsid w:val="009E1C29"/>
    <w:rsid w:val="009E1DC3"/>
    <w:rsid w:val="009E3258"/>
    <w:rsid w:val="009E3424"/>
    <w:rsid w:val="009E39CD"/>
    <w:rsid w:val="009E4B99"/>
    <w:rsid w:val="009E5204"/>
    <w:rsid w:val="009E5704"/>
    <w:rsid w:val="009E6032"/>
    <w:rsid w:val="009E623B"/>
    <w:rsid w:val="009E7068"/>
    <w:rsid w:val="009E706F"/>
    <w:rsid w:val="009E79F3"/>
    <w:rsid w:val="009F156F"/>
    <w:rsid w:val="009F176F"/>
    <w:rsid w:val="009F19B5"/>
    <w:rsid w:val="009F1A7E"/>
    <w:rsid w:val="009F1DB3"/>
    <w:rsid w:val="009F24A8"/>
    <w:rsid w:val="009F55AE"/>
    <w:rsid w:val="009F686F"/>
    <w:rsid w:val="009F6FCB"/>
    <w:rsid w:val="009F76EB"/>
    <w:rsid w:val="009F7F77"/>
    <w:rsid w:val="00A0029D"/>
    <w:rsid w:val="00A00768"/>
    <w:rsid w:val="00A00B09"/>
    <w:rsid w:val="00A00C2B"/>
    <w:rsid w:val="00A0154C"/>
    <w:rsid w:val="00A01B2B"/>
    <w:rsid w:val="00A02422"/>
    <w:rsid w:val="00A02D2B"/>
    <w:rsid w:val="00A0320E"/>
    <w:rsid w:val="00A03AB2"/>
    <w:rsid w:val="00A0430D"/>
    <w:rsid w:val="00A0434C"/>
    <w:rsid w:val="00A04890"/>
    <w:rsid w:val="00A04B97"/>
    <w:rsid w:val="00A04C14"/>
    <w:rsid w:val="00A04DBC"/>
    <w:rsid w:val="00A0664C"/>
    <w:rsid w:val="00A07271"/>
    <w:rsid w:val="00A07303"/>
    <w:rsid w:val="00A103C3"/>
    <w:rsid w:val="00A10926"/>
    <w:rsid w:val="00A10D8C"/>
    <w:rsid w:val="00A113E0"/>
    <w:rsid w:val="00A11AF0"/>
    <w:rsid w:val="00A1296D"/>
    <w:rsid w:val="00A12C21"/>
    <w:rsid w:val="00A13112"/>
    <w:rsid w:val="00A13BB5"/>
    <w:rsid w:val="00A156E7"/>
    <w:rsid w:val="00A157FE"/>
    <w:rsid w:val="00A15AFD"/>
    <w:rsid w:val="00A15F20"/>
    <w:rsid w:val="00A15FE8"/>
    <w:rsid w:val="00A1619C"/>
    <w:rsid w:val="00A1624A"/>
    <w:rsid w:val="00A1775E"/>
    <w:rsid w:val="00A219A6"/>
    <w:rsid w:val="00A22FF2"/>
    <w:rsid w:val="00A23460"/>
    <w:rsid w:val="00A2491C"/>
    <w:rsid w:val="00A24DDB"/>
    <w:rsid w:val="00A25DEB"/>
    <w:rsid w:val="00A26744"/>
    <w:rsid w:val="00A27761"/>
    <w:rsid w:val="00A27E3E"/>
    <w:rsid w:val="00A30DF0"/>
    <w:rsid w:val="00A32637"/>
    <w:rsid w:val="00A32B65"/>
    <w:rsid w:val="00A33F8A"/>
    <w:rsid w:val="00A34BFA"/>
    <w:rsid w:val="00A34EAC"/>
    <w:rsid w:val="00A376BB"/>
    <w:rsid w:val="00A37F4F"/>
    <w:rsid w:val="00A42A22"/>
    <w:rsid w:val="00A42F6C"/>
    <w:rsid w:val="00A43A42"/>
    <w:rsid w:val="00A440C3"/>
    <w:rsid w:val="00A445DB"/>
    <w:rsid w:val="00A44D43"/>
    <w:rsid w:val="00A44E05"/>
    <w:rsid w:val="00A4565B"/>
    <w:rsid w:val="00A46078"/>
    <w:rsid w:val="00A46343"/>
    <w:rsid w:val="00A50683"/>
    <w:rsid w:val="00A51ED8"/>
    <w:rsid w:val="00A54071"/>
    <w:rsid w:val="00A5412A"/>
    <w:rsid w:val="00A54F87"/>
    <w:rsid w:val="00A55770"/>
    <w:rsid w:val="00A55774"/>
    <w:rsid w:val="00A558D3"/>
    <w:rsid w:val="00A55C1F"/>
    <w:rsid w:val="00A55C30"/>
    <w:rsid w:val="00A5692F"/>
    <w:rsid w:val="00A573F7"/>
    <w:rsid w:val="00A575BA"/>
    <w:rsid w:val="00A604CD"/>
    <w:rsid w:val="00A607B5"/>
    <w:rsid w:val="00A60FBD"/>
    <w:rsid w:val="00A6242F"/>
    <w:rsid w:val="00A62AD5"/>
    <w:rsid w:val="00A62BCE"/>
    <w:rsid w:val="00A6386F"/>
    <w:rsid w:val="00A645C3"/>
    <w:rsid w:val="00A6484F"/>
    <w:rsid w:val="00A66521"/>
    <w:rsid w:val="00A66606"/>
    <w:rsid w:val="00A672E5"/>
    <w:rsid w:val="00A701DB"/>
    <w:rsid w:val="00A71368"/>
    <w:rsid w:val="00A72218"/>
    <w:rsid w:val="00A72C39"/>
    <w:rsid w:val="00A72C8D"/>
    <w:rsid w:val="00A72CF4"/>
    <w:rsid w:val="00A74B2E"/>
    <w:rsid w:val="00A7592D"/>
    <w:rsid w:val="00A76B8E"/>
    <w:rsid w:val="00A800F1"/>
    <w:rsid w:val="00A816C3"/>
    <w:rsid w:val="00A8189E"/>
    <w:rsid w:val="00A818DA"/>
    <w:rsid w:val="00A8282C"/>
    <w:rsid w:val="00A8364E"/>
    <w:rsid w:val="00A83D19"/>
    <w:rsid w:val="00A84600"/>
    <w:rsid w:val="00A8522B"/>
    <w:rsid w:val="00A85467"/>
    <w:rsid w:val="00A855B0"/>
    <w:rsid w:val="00A85ADF"/>
    <w:rsid w:val="00A8610C"/>
    <w:rsid w:val="00A86C77"/>
    <w:rsid w:val="00A86EEF"/>
    <w:rsid w:val="00A87D68"/>
    <w:rsid w:val="00A90CC7"/>
    <w:rsid w:val="00A91136"/>
    <w:rsid w:val="00A91235"/>
    <w:rsid w:val="00A935D0"/>
    <w:rsid w:val="00A939D0"/>
    <w:rsid w:val="00A9741C"/>
    <w:rsid w:val="00AA0549"/>
    <w:rsid w:val="00AA1900"/>
    <w:rsid w:val="00AA2154"/>
    <w:rsid w:val="00AA264B"/>
    <w:rsid w:val="00AA2AE3"/>
    <w:rsid w:val="00AA3A34"/>
    <w:rsid w:val="00AA3DA2"/>
    <w:rsid w:val="00AA53FE"/>
    <w:rsid w:val="00AA6772"/>
    <w:rsid w:val="00AA6D8A"/>
    <w:rsid w:val="00AA7540"/>
    <w:rsid w:val="00AB082C"/>
    <w:rsid w:val="00AB0FF9"/>
    <w:rsid w:val="00AB1C5C"/>
    <w:rsid w:val="00AB2B6F"/>
    <w:rsid w:val="00AB361D"/>
    <w:rsid w:val="00AB424F"/>
    <w:rsid w:val="00AB4932"/>
    <w:rsid w:val="00AB612B"/>
    <w:rsid w:val="00AB6D46"/>
    <w:rsid w:val="00AB7DA4"/>
    <w:rsid w:val="00AB7EA3"/>
    <w:rsid w:val="00AC0C77"/>
    <w:rsid w:val="00AC1419"/>
    <w:rsid w:val="00AC339C"/>
    <w:rsid w:val="00AC4C59"/>
    <w:rsid w:val="00AC51FB"/>
    <w:rsid w:val="00AC56E2"/>
    <w:rsid w:val="00AC5FF0"/>
    <w:rsid w:val="00AC7559"/>
    <w:rsid w:val="00AD0EB2"/>
    <w:rsid w:val="00AD1A75"/>
    <w:rsid w:val="00AD2A06"/>
    <w:rsid w:val="00AD3A5E"/>
    <w:rsid w:val="00AD3E5D"/>
    <w:rsid w:val="00AD42B3"/>
    <w:rsid w:val="00AD48EB"/>
    <w:rsid w:val="00AD4D32"/>
    <w:rsid w:val="00AD6737"/>
    <w:rsid w:val="00AD732B"/>
    <w:rsid w:val="00AD73D8"/>
    <w:rsid w:val="00AE0312"/>
    <w:rsid w:val="00AE03A1"/>
    <w:rsid w:val="00AE07FF"/>
    <w:rsid w:val="00AE172D"/>
    <w:rsid w:val="00AE182B"/>
    <w:rsid w:val="00AE1C18"/>
    <w:rsid w:val="00AE2474"/>
    <w:rsid w:val="00AE50EA"/>
    <w:rsid w:val="00AE5A9F"/>
    <w:rsid w:val="00AE60EB"/>
    <w:rsid w:val="00AE611A"/>
    <w:rsid w:val="00AE67A4"/>
    <w:rsid w:val="00AE68EA"/>
    <w:rsid w:val="00AE7441"/>
    <w:rsid w:val="00AE7B85"/>
    <w:rsid w:val="00AF06AA"/>
    <w:rsid w:val="00AF13AE"/>
    <w:rsid w:val="00AF2808"/>
    <w:rsid w:val="00AF2D66"/>
    <w:rsid w:val="00AF413C"/>
    <w:rsid w:val="00AF447D"/>
    <w:rsid w:val="00AF4722"/>
    <w:rsid w:val="00AF4C29"/>
    <w:rsid w:val="00AF4EF2"/>
    <w:rsid w:val="00AF5748"/>
    <w:rsid w:val="00AF58A0"/>
    <w:rsid w:val="00AF7F48"/>
    <w:rsid w:val="00B00D19"/>
    <w:rsid w:val="00B00D9B"/>
    <w:rsid w:val="00B01725"/>
    <w:rsid w:val="00B023CD"/>
    <w:rsid w:val="00B02EB4"/>
    <w:rsid w:val="00B030F6"/>
    <w:rsid w:val="00B0443F"/>
    <w:rsid w:val="00B04596"/>
    <w:rsid w:val="00B04DB8"/>
    <w:rsid w:val="00B054D2"/>
    <w:rsid w:val="00B06303"/>
    <w:rsid w:val="00B10469"/>
    <w:rsid w:val="00B10787"/>
    <w:rsid w:val="00B10AA2"/>
    <w:rsid w:val="00B10E32"/>
    <w:rsid w:val="00B10FB6"/>
    <w:rsid w:val="00B11DDC"/>
    <w:rsid w:val="00B13D74"/>
    <w:rsid w:val="00B14AD5"/>
    <w:rsid w:val="00B152DC"/>
    <w:rsid w:val="00B152E9"/>
    <w:rsid w:val="00B15D51"/>
    <w:rsid w:val="00B16A7B"/>
    <w:rsid w:val="00B16C1B"/>
    <w:rsid w:val="00B20EF3"/>
    <w:rsid w:val="00B2123B"/>
    <w:rsid w:val="00B216CD"/>
    <w:rsid w:val="00B21F19"/>
    <w:rsid w:val="00B244FC"/>
    <w:rsid w:val="00B24F4F"/>
    <w:rsid w:val="00B25032"/>
    <w:rsid w:val="00B25BA1"/>
    <w:rsid w:val="00B25E04"/>
    <w:rsid w:val="00B2684D"/>
    <w:rsid w:val="00B26BE6"/>
    <w:rsid w:val="00B3043D"/>
    <w:rsid w:val="00B314D5"/>
    <w:rsid w:val="00B318F9"/>
    <w:rsid w:val="00B31F7D"/>
    <w:rsid w:val="00B322BB"/>
    <w:rsid w:val="00B3235C"/>
    <w:rsid w:val="00B32C3C"/>
    <w:rsid w:val="00B32F14"/>
    <w:rsid w:val="00B3328B"/>
    <w:rsid w:val="00B33366"/>
    <w:rsid w:val="00B3365F"/>
    <w:rsid w:val="00B3607C"/>
    <w:rsid w:val="00B36604"/>
    <w:rsid w:val="00B36BF1"/>
    <w:rsid w:val="00B40033"/>
    <w:rsid w:val="00B4066B"/>
    <w:rsid w:val="00B4130D"/>
    <w:rsid w:val="00B41642"/>
    <w:rsid w:val="00B4179A"/>
    <w:rsid w:val="00B417AB"/>
    <w:rsid w:val="00B41C43"/>
    <w:rsid w:val="00B433BA"/>
    <w:rsid w:val="00B43BB9"/>
    <w:rsid w:val="00B44C86"/>
    <w:rsid w:val="00B44D1C"/>
    <w:rsid w:val="00B451B2"/>
    <w:rsid w:val="00B45C84"/>
    <w:rsid w:val="00B45D62"/>
    <w:rsid w:val="00B467FD"/>
    <w:rsid w:val="00B473AE"/>
    <w:rsid w:val="00B47F43"/>
    <w:rsid w:val="00B5085E"/>
    <w:rsid w:val="00B51171"/>
    <w:rsid w:val="00B5142F"/>
    <w:rsid w:val="00B5283B"/>
    <w:rsid w:val="00B53036"/>
    <w:rsid w:val="00B539D2"/>
    <w:rsid w:val="00B53F4A"/>
    <w:rsid w:val="00B55195"/>
    <w:rsid w:val="00B55206"/>
    <w:rsid w:val="00B5592E"/>
    <w:rsid w:val="00B57D7D"/>
    <w:rsid w:val="00B60743"/>
    <w:rsid w:val="00B607A1"/>
    <w:rsid w:val="00B610AD"/>
    <w:rsid w:val="00B61716"/>
    <w:rsid w:val="00B61902"/>
    <w:rsid w:val="00B620A0"/>
    <w:rsid w:val="00B62ECC"/>
    <w:rsid w:val="00B664C8"/>
    <w:rsid w:val="00B668C0"/>
    <w:rsid w:val="00B670F2"/>
    <w:rsid w:val="00B67C5D"/>
    <w:rsid w:val="00B705CB"/>
    <w:rsid w:val="00B7072D"/>
    <w:rsid w:val="00B72734"/>
    <w:rsid w:val="00B72A75"/>
    <w:rsid w:val="00B72DED"/>
    <w:rsid w:val="00B734B5"/>
    <w:rsid w:val="00B73943"/>
    <w:rsid w:val="00B74086"/>
    <w:rsid w:val="00B74E49"/>
    <w:rsid w:val="00B74E66"/>
    <w:rsid w:val="00B75192"/>
    <w:rsid w:val="00B7522A"/>
    <w:rsid w:val="00B753EC"/>
    <w:rsid w:val="00B76227"/>
    <w:rsid w:val="00B76FE8"/>
    <w:rsid w:val="00B80052"/>
    <w:rsid w:val="00B81A37"/>
    <w:rsid w:val="00B82048"/>
    <w:rsid w:val="00B83C75"/>
    <w:rsid w:val="00B83E7C"/>
    <w:rsid w:val="00B8426A"/>
    <w:rsid w:val="00B853FA"/>
    <w:rsid w:val="00B85613"/>
    <w:rsid w:val="00B85919"/>
    <w:rsid w:val="00B865C8"/>
    <w:rsid w:val="00B87205"/>
    <w:rsid w:val="00B87D91"/>
    <w:rsid w:val="00B87E0C"/>
    <w:rsid w:val="00B909ED"/>
    <w:rsid w:val="00B918B0"/>
    <w:rsid w:val="00B938A2"/>
    <w:rsid w:val="00B947F6"/>
    <w:rsid w:val="00B9523F"/>
    <w:rsid w:val="00B97145"/>
    <w:rsid w:val="00B97A05"/>
    <w:rsid w:val="00BA1B90"/>
    <w:rsid w:val="00BA1F31"/>
    <w:rsid w:val="00BA1F4A"/>
    <w:rsid w:val="00BA42A5"/>
    <w:rsid w:val="00BA45AB"/>
    <w:rsid w:val="00BA581F"/>
    <w:rsid w:val="00BA6604"/>
    <w:rsid w:val="00BA695F"/>
    <w:rsid w:val="00BA6B01"/>
    <w:rsid w:val="00BA6BFF"/>
    <w:rsid w:val="00BA6D63"/>
    <w:rsid w:val="00BA7885"/>
    <w:rsid w:val="00BA7F16"/>
    <w:rsid w:val="00BB0AE6"/>
    <w:rsid w:val="00BB0FFC"/>
    <w:rsid w:val="00BB1CCE"/>
    <w:rsid w:val="00BB466C"/>
    <w:rsid w:val="00BB4E2F"/>
    <w:rsid w:val="00BB5371"/>
    <w:rsid w:val="00BB5A99"/>
    <w:rsid w:val="00BB6DBE"/>
    <w:rsid w:val="00BB6EC7"/>
    <w:rsid w:val="00BB7316"/>
    <w:rsid w:val="00BB74AC"/>
    <w:rsid w:val="00BC04BA"/>
    <w:rsid w:val="00BC0F38"/>
    <w:rsid w:val="00BC1053"/>
    <w:rsid w:val="00BC174A"/>
    <w:rsid w:val="00BC1C8A"/>
    <w:rsid w:val="00BC1FEC"/>
    <w:rsid w:val="00BC22F6"/>
    <w:rsid w:val="00BC343B"/>
    <w:rsid w:val="00BC3715"/>
    <w:rsid w:val="00BC3FFB"/>
    <w:rsid w:val="00BC4541"/>
    <w:rsid w:val="00BC50E3"/>
    <w:rsid w:val="00BC5973"/>
    <w:rsid w:val="00BC5B18"/>
    <w:rsid w:val="00BC6D4E"/>
    <w:rsid w:val="00BC728F"/>
    <w:rsid w:val="00BC7465"/>
    <w:rsid w:val="00BC7B82"/>
    <w:rsid w:val="00BD0451"/>
    <w:rsid w:val="00BD0504"/>
    <w:rsid w:val="00BD1A41"/>
    <w:rsid w:val="00BD1D67"/>
    <w:rsid w:val="00BD22CA"/>
    <w:rsid w:val="00BD2C32"/>
    <w:rsid w:val="00BD2C79"/>
    <w:rsid w:val="00BD400E"/>
    <w:rsid w:val="00BD4CD2"/>
    <w:rsid w:val="00BD57B9"/>
    <w:rsid w:val="00BD6460"/>
    <w:rsid w:val="00BD66AE"/>
    <w:rsid w:val="00BD6E0F"/>
    <w:rsid w:val="00BD76EB"/>
    <w:rsid w:val="00BD7E08"/>
    <w:rsid w:val="00BE136C"/>
    <w:rsid w:val="00BE1F99"/>
    <w:rsid w:val="00BE64A9"/>
    <w:rsid w:val="00BE6674"/>
    <w:rsid w:val="00BE6D2A"/>
    <w:rsid w:val="00BE7000"/>
    <w:rsid w:val="00BE72E6"/>
    <w:rsid w:val="00BE7B0B"/>
    <w:rsid w:val="00BE7FCF"/>
    <w:rsid w:val="00BF033D"/>
    <w:rsid w:val="00BF12CA"/>
    <w:rsid w:val="00BF1664"/>
    <w:rsid w:val="00BF16FB"/>
    <w:rsid w:val="00BF1ADB"/>
    <w:rsid w:val="00BF2CC1"/>
    <w:rsid w:val="00BF3351"/>
    <w:rsid w:val="00BF4BDF"/>
    <w:rsid w:val="00BF541A"/>
    <w:rsid w:val="00BF5F8D"/>
    <w:rsid w:val="00BF65EB"/>
    <w:rsid w:val="00BF7858"/>
    <w:rsid w:val="00C01B78"/>
    <w:rsid w:val="00C01F25"/>
    <w:rsid w:val="00C0224D"/>
    <w:rsid w:val="00C024B2"/>
    <w:rsid w:val="00C0391A"/>
    <w:rsid w:val="00C0445C"/>
    <w:rsid w:val="00C05B42"/>
    <w:rsid w:val="00C06325"/>
    <w:rsid w:val="00C068DF"/>
    <w:rsid w:val="00C07197"/>
    <w:rsid w:val="00C07D69"/>
    <w:rsid w:val="00C10538"/>
    <w:rsid w:val="00C10CCC"/>
    <w:rsid w:val="00C126C4"/>
    <w:rsid w:val="00C12955"/>
    <w:rsid w:val="00C12A1F"/>
    <w:rsid w:val="00C139A7"/>
    <w:rsid w:val="00C14D8F"/>
    <w:rsid w:val="00C14E03"/>
    <w:rsid w:val="00C15A27"/>
    <w:rsid w:val="00C17172"/>
    <w:rsid w:val="00C17C50"/>
    <w:rsid w:val="00C17D9E"/>
    <w:rsid w:val="00C212D8"/>
    <w:rsid w:val="00C21DF5"/>
    <w:rsid w:val="00C2242E"/>
    <w:rsid w:val="00C22610"/>
    <w:rsid w:val="00C226BA"/>
    <w:rsid w:val="00C22C31"/>
    <w:rsid w:val="00C22D99"/>
    <w:rsid w:val="00C24B4A"/>
    <w:rsid w:val="00C255B5"/>
    <w:rsid w:val="00C279D9"/>
    <w:rsid w:val="00C302F2"/>
    <w:rsid w:val="00C30861"/>
    <w:rsid w:val="00C30D0F"/>
    <w:rsid w:val="00C30ECF"/>
    <w:rsid w:val="00C31E3A"/>
    <w:rsid w:val="00C327D9"/>
    <w:rsid w:val="00C32F98"/>
    <w:rsid w:val="00C33D35"/>
    <w:rsid w:val="00C353D4"/>
    <w:rsid w:val="00C363B3"/>
    <w:rsid w:val="00C364FE"/>
    <w:rsid w:val="00C3695B"/>
    <w:rsid w:val="00C36CC9"/>
    <w:rsid w:val="00C37BED"/>
    <w:rsid w:val="00C37FB9"/>
    <w:rsid w:val="00C40E94"/>
    <w:rsid w:val="00C41D2E"/>
    <w:rsid w:val="00C41F52"/>
    <w:rsid w:val="00C42659"/>
    <w:rsid w:val="00C44755"/>
    <w:rsid w:val="00C448BA"/>
    <w:rsid w:val="00C45544"/>
    <w:rsid w:val="00C46337"/>
    <w:rsid w:val="00C46508"/>
    <w:rsid w:val="00C50C46"/>
    <w:rsid w:val="00C5118C"/>
    <w:rsid w:val="00C521AE"/>
    <w:rsid w:val="00C52E8C"/>
    <w:rsid w:val="00C53A64"/>
    <w:rsid w:val="00C5566D"/>
    <w:rsid w:val="00C5621E"/>
    <w:rsid w:val="00C5686F"/>
    <w:rsid w:val="00C5708F"/>
    <w:rsid w:val="00C57D37"/>
    <w:rsid w:val="00C6092D"/>
    <w:rsid w:val="00C60AD2"/>
    <w:rsid w:val="00C61495"/>
    <w:rsid w:val="00C64450"/>
    <w:rsid w:val="00C65B32"/>
    <w:rsid w:val="00C65CD8"/>
    <w:rsid w:val="00C65F3E"/>
    <w:rsid w:val="00C66F31"/>
    <w:rsid w:val="00C71C39"/>
    <w:rsid w:val="00C7261F"/>
    <w:rsid w:val="00C72A2F"/>
    <w:rsid w:val="00C72E5B"/>
    <w:rsid w:val="00C7345F"/>
    <w:rsid w:val="00C73F25"/>
    <w:rsid w:val="00C74833"/>
    <w:rsid w:val="00C74992"/>
    <w:rsid w:val="00C74AE6"/>
    <w:rsid w:val="00C75457"/>
    <w:rsid w:val="00C75A90"/>
    <w:rsid w:val="00C75FE5"/>
    <w:rsid w:val="00C76717"/>
    <w:rsid w:val="00C7694A"/>
    <w:rsid w:val="00C77686"/>
    <w:rsid w:val="00C77C62"/>
    <w:rsid w:val="00C77EBD"/>
    <w:rsid w:val="00C8004C"/>
    <w:rsid w:val="00C8058B"/>
    <w:rsid w:val="00C80A94"/>
    <w:rsid w:val="00C80DF9"/>
    <w:rsid w:val="00C80E01"/>
    <w:rsid w:val="00C80F10"/>
    <w:rsid w:val="00C825B7"/>
    <w:rsid w:val="00C82949"/>
    <w:rsid w:val="00C82E68"/>
    <w:rsid w:val="00C8399D"/>
    <w:rsid w:val="00C84D79"/>
    <w:rsid w:val="00C8623F"/>
    <w:rsid w:val="00C8632E"/>
    <w:rsid w:val="00C91991"/>
    <w:rsid w:val="00C91A5E"/>
    <w:rsid w:val="00C91A7F"/>
    <w:rsid w:val="00C91ABF"/>
    <w:rsid w:val="00C91D0D"/>
    <w:rsid w:val="00C92373"/>
    <w:rsid w:val="00C92A72"/>
    <w:rsid w:val="00C9311D"/>
    <w:rsid w:val="00C9399F"/>
    <w:rsid w:val="00C93BFC"/>
    <w:rsid w:val="00C954FD"/>
    <w:rsid w:val="00C95BF5"/>
    <w:rsid w:val="00C95DD8"/>
    <w:rsid w:val="00C95ED0"/>
    <w:rsid w:val="00C96CB1"/>
    <w:rsid w:val="00C96EDD"/>
    <w:rsid w:val="00C96F5B"/>
    <w:rsid w:val="00CA0312"/>
    <w:rsid w:val="00CA0AAC"/>
    <w:rsid w:val="00CA0B00"/>
    <w:rsid w:val="00CA1480"/>
    <w:rsid w:val="00CA1A50"/>
    <w:rsid w:val="00CA22F4"/>
    <w:rsid w:val="00CA36A7"/>
    <w:rsid w:val="00CA4C3E"/>
    <w:rsid w:val="00CA5F91"/>
    <w:rsid w:val="00CA7A40"/>
    <w:rsid w:val="00CA7B25"/>
    <w:rsid w:val="00CA7BE0"/>
    <w:rsid w:val="00CB0297"/>
    <w:rsid w:val="00CB139E"/>
    <w:rsid w:val="00CB15F2"/>
    <w:rsid w:val="00CB2829"/>
    <w:rsid w:val="00CB30FA"/>
    <w:rsid w:val="00CB31AC"/>
    <w:rsid w:val="00CB3B00"/>
    <w:rsid w:val="00CB47BC"/>
    <w:rsid w:val="00CB5691"/>
    <w:rsid w:val="00CB7A61"/>
    <w:rsid w:val="00CC0083"/>
    <w:rsid w:val="00CC2C5D"/>
    <w:rsid w:val="00CC2D6A"/>
    <w:rsid w:val="00CC3DF3"/>
    <w:rsid w:val="00CC3FAA"/>
    <w:rsid w:val="00CC438D"/>
    <w:rsid w:val="00CC4674"/>
    <w:rsid w:val="00CC4B60"/>
    <w:rsid w:val="00CC4C2F"/>
    <w:rsid w:val="00CC4F53"/>
    <w:rsid w:val="00CC5169"/>
    <w:rsid w:val="00CC602C"/>
    <w:rsid w:val="00CC72C0"/>
    <w:rsid w:val="00CC79A8"/>
    <w:rsid w:val="00CD00A3"/>
    <w:rsid w:val="00CD0686"/>
    <w:rsid w:val="00CD1D98"/>
    <w:rsid w:val="00CD1E31"/>
    <w:rsid w:val="00CD28AB"/>
    <w:rsid w:val="00CD2FDD"/>
    <w:rsid w:val="00CD375A"/>
    <w:rsid w:val="00CD409C"/>
    <w:rsid w:val="00CD4973"/>
    <w:rsid w:val="00CD511B"/>
    <w:rsid w:val="00CD5A6D"/>
    <w:rsid w:val="00CD5ED0"/>
    <w:rsid w:val="00CD732D"/>
    <w:rsid w:val="00CD77B9"/>
    <w:rsid w:val="00CD7D31"/>
    <w:rsid w:val="00CE0D92"/>
    <w:rsid w:val="00CE25F3"/>
    <w:rsid w:val="00CE2D2A"/>
    <w:rsid w:val="00CE2FCF"/>
    <w:rsid w:val="00CE3C7F"/>
    <w:rsid w:val="00CE5E19"/>
    <w:rsid w:val="00CE6596"/>
    <w:rsid w:val="00CE6866"/>
    <w:rsid w:val="00CE70CB"/>
    <w:rsid w:val="00CF42E4"/>
    <w:rsid w:val="00CF4D08"/>
    <w:rsid w:val="00CF4FA7"/>
    <w:rsid w:val="00CF57FC"/>
    <w:rsid w:val="00CF5C43"/>
    <w:rsid w:val="00CF6F3E"/>
    <w:rsid w:val="00CF7936"/>
    <w:rsid w:val="00CF7A68"/>
    <w:rsid w:val="00D00EE9"/>
    <w:rsid w:val="00D01330"/>
    <w:rsid w:val="00D01C49"/>
    <w:rsid w:val="00D0365F"/>
    <w:rsid w:val="00D03E65"/>
    <w:rsid w:val="00D052FF"/>
    <w:rsid w:val="00D05DCD"/>
    <w:rsid w:val="00D0668E"/>
    <w:rsid w:val="00D07C3C"/>
    <w:rsid w:val="00D102CE"/>
    <w:rsid w:val="00D117AE"/>
    <w:rsid w:val="00D11BC3"/>
    <w:rsid w:val="00D12208"/>
    <w:rsid w:val="00D132A4"/>
    <w:rsid w:val="00D13347"/>
    <w:rsid w:val="00D14252"/>
    <w:rsid w:val="00D1637E"/>
    <w:rsid w:val="00D1640B"/>
    <w:rsid w:val="00D17758"/>
    <w:rsid w:val="00D17845"/>
    <w:rsid w:val="00D17C43"/>
    <w:rsid w:val="00D17C9B"/>
    <w:rsid w:val="00D20CCF"/>
    <w:rsid w:val="00D227D6"/>
    <w:rsid w:val="00D243A8"/>
    <w:rsid w:val="00D24C57"/>
    <w:rsid w:val="00D25AB5"/>
    <w:rsid w:val="00D25DFE"/>
    <w:rsid w:val="00D25E70"/>
    <w:rsid w:val="00D27D8E"/>
    <w:rsid w:val="00D30FFF"/>
    <w:rsid w:val="00D314E2"/>
    <w:rsid w:val="00D318F0"/>
    <w:rsid w:val="00D32144"/>
    <w:rsid w:val="00D32921"/>
    <w:rsid w:val="00D32D85"/>
    <w:rsid w:val="00D33193"/>
    <w:rsid w:val="00D3319B"/>
    <w:rsid w:val="00D3354E"/>
    <w:rsid w:val="00D34055"/>
    <w:rsid w:val="00D35AA0"/>
    <w:rsid w:val="00D35F77"/>
    <w:rsid w:val="00D367BE"/>
    <w:rsid w:val="00D36874"/>
    <w:rsid w:val="00D37273"/>
    <w:rsid w:val="00D4102E"/>
    <w:rsid w:val="00D423C5"/>
    <w:rsid w:val="00D43C26"/>
    <w:rsid w:val="00D441FA"/>
    <w:rsid w:val="00D44A1E"/>
    <w:rsid w:val="00D45194"/>
    <w:rsid w:val="00D45269"/>
    <w:rsid w:val="00D45980"/>
    <w:rsid w:val="00D45F28"/>
    <w:rsid w:val="00D46088"/>
    <w:rsid w:val="00D46151"/>
    <w:rsid w:val="00D47D2D"/>
    <w:rsid w:val="00D47D72"/>
    <w:rsid w:val="00D5064E"/>
    <w:rsid w:val="00D507BD"/>
    <w:rsid w:val="00D51F90"/>
    <w:rsid w:val="00D53628"/>
    <w:rsid w:val="00D538C8"/>
    <w:rsid w:val="00D53FA4"/>
    <w:rsid w:val="00D54151"/>
    <w:rsid w:val="00D542FB"/>
    <w:rsid w:val="00D553DB"/>
    <w:rsid w:val="00D559B6"/>
    <w:rsid w:val="00D55C95"/>
    <w:rsid w:val="00D55F34"/>
    <w:rsid w:val="00D5620A"/>
    <w:rsid w:val="00D61977"/>
    <w:rsid w:val="00D61AB0"/>
    <w:rsid w:val="00D62756"/>
    <w:rsid w:val="00D6342D"/>
    <w:rsid w:val="00D63FC9"/>
    <w:rsid w:val="00D647D3"/>
    <w:rsid w:val="00D6549A"/>
    <w:rsid w:val="00D65D97"/>
    <w:rsid w:val="00D65DBF"/>
    <w:rsid w:val="00D6754B"/>
    <w:rsid w:val="00D708E0"/>
    <w:rsid w:val="00D72670"/>
    <w:rsid w:val="00D72D65"/>
    <w:rsid w:val="00D73199"/>
    <w:rsid w:val="00D734FC"/>
    <w:rsid w:val="00D7356A"/>
    <w:rsid w:val="00D7404C"/>
    <w:rsid w:val="00D76817"/>
    <w:rsid w:val="00D80534"/>
    <w:rsid w:val="00D80B9B"/>
    <w:rsid w:val="00D8100D"/>
    <w:rsid w:val="00D82385"/>
    <w:rsid w:val="00D82E8B"/>
    <w:rsid w:val="00D8495E"/>
    <w:rsid w:val="00D84D2A"/>
    <w:rsid w:val="00D86889"/>
    <w:rsid w:val="00D86963"/>
    <w:rsid w:val="00D87422"/>
    <w:rsid w:val="00D90205"/>
    <w:rsid w:val="00D902ED"/>
    <w:rsid w:val="00D906DD"/>
    <w:rsid w:val="00D9073D"/>
    <w:rsid w:val="00D907BA"/>
    <w:rsid w:val="00D91368"/>
    <w:rsid w:val="00D92D22"/>
    <w:rsid w:val="00D93265"/>
    <w:rsid w:val="00D932F2"/>
    <w:rsid w:val="00D9557A"/>
    <w:rsid w:val="00D966DF"/>
    <w:rsid w:val="00D96EC1"/>
    <w:rsid w:val="00D97F7F"/>
    <w:rsid w:val="00DA0307"/>
    <w:rsid w:val="00DA062B"/>
    <w:rsid w:val="00DA0B69"/>
    <w:rsid w:val="00DA109A"/>
    <w:rsid w:val="00DA14F8"/>
    <w:rsid w:val="00DA1B0C"/>
    <w:rsid w:val="00DA1CE2"/>
    <w:rsid w:val="00DA2360"/>
    <w:rsid w:val="00DA2557"/>
    <w:rsid w:val="00DA4CE1"/>
    <w:rsid w:val="00DA4FAC"/>
    <w:rsid w:val="00DA50D9"/>
    <w:rsid w:val="00DA549E"/>
    <w:rsid w:val="00DA5A71"/>
    <w:rsid w:val="00DA6144"/>
    <w:rsid w:val="00DA6C44"/>
    <w:rsid w:val="00DA71BA"/>
    <w:rsid w:val="00DA7395"/>
    <w:rsid w:val="00DB0215"/>
    <w:rsid w:val="00DB08F2"/>
    <w:rsid w:val="00DB20CC"/>
    <w:rsid w:val="00DB327F"/>
    <w:rsid w:val="00DB668A"/>
    <w:rsid w:val="00DB719B"/>
    <w:rsid w:val="00DB74FD"/>
    <w:rsid w:val="00DB7BC7"/>
    <w:rsid w:val="00DB7E97"/>
    <w:rsid w:val="00DC0519"/>
    <w:rsid w:val="00DC0781"/>
    <w:rsid w:val="00DC0785"/>
    <w:rsid w:val="00DC07F1"/>
    <w:rsid w:val="00DC1B33"/>
    <w:rsid w:val="00DC1F1C"/>
    <w:rsid w:val="00DC25CF"/>
    <w:rsid w:val="00DC26D9"/>
    <w:rsid w:val="00DC4E3F"/>
    <w:rsid w:val="00DC530A"/>
    <w:rsid w:val="00DC6E32"/>
    <w:rsid w:val="00DC72E7"/>
    <w:rsid w:val="00DC7325"/>
    <w:rsid w:val="00DC7EFD"/>
    <w:rsid w:val="00DD00E9"/>
    <w:rsid w:val="00DD12C8"/>
    <w:rsid w:val="00DD1C57"/>
    <w:rsid w:val="00DD1D86"/>
    <w:rsid w:val="00DD23B9"/>
    <w:rsid w:val="00DD3921"/>
    <w:rsid w:val="00DD4BBA"/>
    <w:rsid w:val="00DD4E24"/>
    <w:rsid w:val="00DD63DF"/>
    <w:rsid w:val="00DD7FB5"/>
    <w:rsid w:val="00DE08FA"/>
    <w:rsid w:val="00DE1E95"/>
    <w:rsid w:val="00DE2618"/>
    <w:rsid w:val="00DE2A9B"/>
    <w:rsid w:val="00DE2EBB"/>
    <w:rsid w:val="00DE2F92"/>
    <w:rsid w:val="00DE3040"/>
    <w:rsid w:val="00DE321F"/>
    <w:rsid w:val="00DE46DF"/>
    <w:rsid w:val="00DE47F7"/>
    <w:rsid w:val="00DE4ECE"/>
    <w:rsid w:val="00DE68A0"/>
    <w:rsid w:val="00DE76C0"/>
    <w:rsid w:val="00DE7979"/>
    <w:rsid w:val="00DF086B"/>
    <w:rsid w:val="00DF10B2"/>
    <w:rsid w:val="00DF184F"/>
    <w:rsid w:val="00DF2DD3"/>
    <w:rsid w:val="00DF3906"/>
    <w:rsid w:val="00DF3A9B"/>
    <w:rsid w:val="00DF5542"/>
    <w:rsid w:val="00DF5B24"/>
    <w:rsid w:val="00DF5ED9"/>
    <w:rsid w:val="00DF7116"/>
    <w:rsid w:val="00DF7600"/>
    <w:rsid w:val="00E01513"/>
    <w:rsid w:val="00E01583"/>
    <w:rsid w:val="00E026B9"/>
    <w:rsid w:val="00E03C70"/>
    <w:rsid w:val="00E0472A"/>
    <w:rsid w:val="00E04B7B"/>
    <w:rsid w:val="00E04BF1"/>
    <w:rsid w:val="00E04C6C"/>
    <w:rsid w:val="00E0543C"/>
    <w:rsid w:val="00E073F9"/>
    <w:rsid w:val="00E07F38"/>
    <w:rsid w:val="00E105F2"/>
    <w:rsid w:val="00E109B6"/>
    <w:rsid w:val="00E119A1"/>
    <w:rsid w:val="00E11E67"/>
    <w:rsid w:val="00E12295"/>
    <w:rsid w:val="00E13E27"/>
    <w:rsid w:val="00E14A3E"/>
    <w:rsid w:val="00E15535"/>
    <w:rsid w:val="00E1765D"/>
    <w:rsid w:val="00E20C30"/>
    <w:rsid w:val="00E22588"/>
    <w:rsid w:val="00E238CB"/>
    <w:rsid w:val="00E2450C"/>
    <w:rsid w:val="00E2515B"/>
    <w:rsid w:val="00E25523"/>
    <w:rsid w:val="00E26F53"/>
    <w:rsid w:val="00E303E2"/>
    <w:rsid w:val="00E30973"/>
    <w:rsid w:val="00E30B11"/>
    <w:rsid w:val="00E30F6D"/>
    <w:rsid w:val="00E3184E"/>
    <w:rsid w:val="00E31D1B"/>
    <w:rsid w:val="00E32DF2"/>
    <w:rsid w:val="00E335B2"/>
    <w:rsid w:val="00E337F3"/>
    <w:rsid w:val="00E33804"/>
    <w:rsid w:val="00E33A9B"/>
    <w:rsid w:val="00E341D1"/>
    <w:rsid w:val="00E34CAF"/>
    <w:rsid w:val="00E35454"/>
    <w:rsid w:val="00E357C8"/>
    <w:rsid w:val="00E36DEA"/>
    <w:rsid w:val="00E4005C"/>
    <w:rsid w:val="00E40684"/>
    <w:rsid w:val="00E40747"/>
    <w:rsid w:val="00E408B0"/>
    <w:rsid w:val="00E40AFD"/>
    <w:rsid w:val="00E40BE3"/>
    <w:rsid w:val="00E41BC3"/>
    <w:rsid w:val="00E42E4A"/>
    <w:rsid w:val="00E4334C"/>
    <w:rsid w:val="00E4368C"/>
    <w:rsid w:val="00E4417F"/>
    <w:rsid w:val="00E45194"/>
    <w:rsid w:val="00E4559B"/>
    <w:rsid w:val="00E4654E"/>
    <w:rsid w:val="00E466B6"/>
    <w:rsid w:val="00E46E12"/>
    <w:rsid w:val="00E505E0"/>
    <w:rsid w:val="00E51343"/>
    <w:rsid w:val="00E51F85"/>
    <w:rsid w:val="00E523D9"/>
    <w:rsid w:val="00E53ACC"/>
    <w:rsid w:val="00E53F28"/>
    <w:rsid w:val="00E540BE"/>
    <w:rsid w:val="00E5509A"/>
    <w:rsid w:val="00E555DE"/>
    <w:rsid w:val="00E55BE6"/>
    <w:rsid w:val="00E568D5"/>
    <w:rsid w:val="00E569A2"/>
    <w:rsid w:val="00E57B84"/>
    <w:rsid w:val="00E57C17"/>
    <w:rsid w:val="00E60721"/>
    <w:rsid w:val="00E6092D"/>
    <w:rsid w:val="00E61294"/>
    <w:rsid w:val="00E61427"/>
    <w:rsid w:val="00E6170A"/>
    <w:rsid w:val="00E61DFA"/>
    <w:rsid w:val="00E62625"/>
    <w:rsid w:val="00E62898"/>
    <w:rsid w:val="00E63273"/>
    <w:rsid w:val="00E6434D"/>
    <w:rsid w:val="00E654EA"/>
    <w:rsid w:val="00E65C1F"/>
    <w:rsid w:val="00E6739C"/>
    <w:rsid w:val="00E706B4"/>
    <w:rsid w:val="00E706CF"/>
    <w:rsid w:val="00E71608"/>
    <w:rsid w:val="00E7201A"/>
    <w:rsid w:val="00E73CDB"/>
    <w:rsid w:val="00E74477"/>
    <w:rsid w:val="00E751D4"/>
    <w:rsid w:val="00E754FB"/>
    <w:rsid w:val="00E7617B"/>
    <w:rsid w:val="00E7686A"/>
    <w:rsid w:val="00E772D3"/>
    <w:rsid w:val="00E807B9"/>
    <w:rsid w:val="00E80C1F"/>
    <w:rsid w:val="00E819B6"/>
    <w:rsid w:val="00E8204E"/>
    <w:rsid w:val="00E8307E"/>
    <w:rsid w:val="00E83169"/>
    <w:rsid w:val="00E831B6"/>
    <w:rsid w:val="00E8351F"/>
    <w:rsid w:val="00E837E0"/>
    <w:rsid w:val="00E83E71"/>
    <w:rsid w:val="00E83F7F"/>
    <w:rsid w:val="00E84F2B"/>
    <w:rsid w:val="00E84F51"/>
    <w:rsid w:val="00E84FA0"/>
    <w:rsid w:val="00E85A57"/>
    <w:rsid w:val="00E8611F"/>
    <w:rsid w:val="00E8737B"/>
    <w:rsid w:val="00E877CD"/>
    <w:rsid w:val="00E90510"/>
    <w:rsid w:val="00E939DE"/>
    <w:rsid w:val="00E949D6"/>
    <w:rsid w:val="00E96369"/>
    <w:rsid w:val="00E96388"/>
    <w:rsid w:val="00E96599"/>
    <w:rsid w:val="00E970A7"/>
    <w:rsid w:val="00E97474"/>
    <w:rsid w:val="00EA1241"/>
    <w:rsid w:val="00EA26B4"/>
    <w:rsid w:val="00EA4CCB"/>
    <w:rsid w:val="00EA4DED"/>
    <w:rsid w:val="00EA56EF"/>
    <w:rsid w:val="00EA63C1"/>
    <w:rsid w:val="00EA665E"/>
    <w:rsid w:val="00EA6B8F"/>
    <w:rsid w:val="00EA6DA5"/>
    <w:rsid w:val="00EA6FEE"/>
    <w:rsid w:val="00EB0226"/>
    <w:rsid w:val="00EB086A"/>
    <w:rsid w:val="00EB33C6"/>
    <w:rsid w:val="00EB5A84"/>
    <w:rsid w:val="00EB5F8D"/>
    <w:rsid w:val="00EB6689"/>
    <w:rsid w:val="00EB773B"/>
    <w:rsid w:val="00EB78C3"/>
    <w:rsid w:val="00EC1C73"/>
    <w:rsid w:val="00EC208A"/>
    <w:rsid w:val="00EC3613"/>
    <w:rsid w:val="00EC3BCF"/>
    <w:rsid w:val="00EC3DBA"/>
    <w:rsid w:val="00EC40F4"/>
    <w:rsid w:val="00EC5A59"/>
    <w:rsid w:val="00EC608A"/>
    <w:rsid w:val="00EC66FB"/>
    <w:rsid w:val="00EC6F28"/>
    <w:rsid w:val="00EC7E6C"/>
    <w:rsid w:val="00ED0381"/>
    <w:rsid w:val="00ED1574"/>
    <w:rsid w:val="00ED1992"/>
    <w:rsid w:val="00ED2498"/>
    <w:rsid w:val="00ED2AE3"/>
    <w:rsid w:val="00ED4617"/>
    <w:rsid w:val="00ED5A20"/>
    <w:rsid w:val="00ED773D"/>
    <w:rsid w:val="00EE02F8"/>
    <w:rsid w:val="00EE0F20"/>
    <w:rsid w:val="00EE104D"/>
    <w:rsid w:val="00EE203F"/>
    <w:rsid w:val="00EE2AE3"/>
    <w:rsid w:val="00EE2F78"/>
    <w:rsid w:val="00EE60FE"/>
    <w:rsid w:val="00EE65DF"/>
    <w:rsid w:val="00EE6FC2"/>
    <w:rsid w:val="00EE72DC"/>
    <w:rsid w:val="00EE76AA"/>
    <w:rsid w:val="00EE78AB"/>
    <w:rsid w:val="00EE7A47"/>
    <w:rsid w:val="00EF179C"/>
    <w:rsid w:val="00EF2C46"/>
    <w:rsid w:val="00EF2E30"/>
    <w:rsid w:val="00EF378C"/>
    <w:rsid w:val="00EF42F8"/>
    <w:rsid w:val="00EF5F7D"/>
    <w:rsid w:val="00EF68D3"/>
    <w:rsid w:val="00EF7964"/>
    <w:rsid w:val="00EF7D36"/>
    <w:rsid w:val="00F005CD"/>
    <w:rsid w:val="00F03672"/>
    <w:rsid w:val="00F05729"/>
    <w:rsid w:val="00F063AB"/>
    <w:rsid w:val="00F07266"/>
    <w:rsid w:val="00F07DCB"/>
    <w:rsid w:val="00F07EC6"/>
    <w:rsid w:val="00F11215"/>
    <w:rsid w:val="00F1171B"/>
    <w:rsid w:val="00F11785"/>
    <w:rsid w:val="00F11E89"/>
    <w:rsid w:val="00F1251E"/>
    <w:rsid w:val="00F12623"/>
    <w:rsid w:val="00F132E8"/>
    <w:rsid w:val="00F15159"/>
    <w:rsid w:val="00F164BA"/>
    <w:rsid w:val="00F16735"/>
    <w:rsid w:val="00F20177"/>
    <w:rsid w:val="00F20D44"/>
    <w:rsid w:val="00F21940"/>
    <w:rsid w:val="00F21A1D"/>
    <w:rsid w:val="00F249FD"/>
    <w:rsid w:val="00F24A4B"/>
    <w:rsid w:val="00F25258"/>
    <w:rsid w:val="00F25DEC"/>
    <w:rsid w:val="00F2658D"/>
    <w:rsid w:val="00F267BA"/>
    <w:rsid w:val="00F27F92"/>
    <w:rsid w:val="00F30034"/>
    <w:rsid w:val="00F30459"/>
    <w:rsid w:val="00F33FCD"/>
    <w:rsid w:val="00F35BE0"/>
    <w:rsid w:val="00F37930"/>
    <w:rsid w:val="00F37CDD"/>
    <w:rsid w:val="00F37D7D"/>
    <w:rsid w:val="00F401C0"/>
    <w:rsid w:val="00F40311"/>
    <w:rsid w:val="00F40A03"/>
    <w:rsid w:val="00F40BBC"/>
    <w:rsid w:val="00F43A6E"/>
    <w:rsid w:val="00F4495C"/>
    <w:rsid w:val="00F44CDF"/>
    <w:rsid w:val="00F44D56"/>
    <w:rsid w:val="00F47030"/>
    <w:rsid w:val="00F474A1"/>
    <w:rsid w:val="00F47AC3"/>
    <w:rsid w:val="00F47EA1"/>
    <w:rsid w:val="00F50C73"/>
    <w:rsid w:val="00F50D55"/>
    <w:rsid w:val="00F51906"/>
    <w:rsid w:val="00F52A77"/>
    <w:rsid w:val="00F538BB"/>
    <w:rsid w:val="00F54AEB"/>
    <w:rsid w:val="00F5607E"/>
    <w:rsid w:val="00F56096"/>
    <w:rsid w:val="00F62362"/>
    <w:rsid w:val="00F636CE"/>
    <w:rsid w:val="00F63BD1"/>
    <w:rsid w:val="00F63FE0"/>
    <w:rsid w:val="00F6461B"/>
    <w:rsid w:val="00F6508C"/>
    <w:rsid w:val="00F65A1F"/>
    <w:rsid w:val="00F65C26"/>
    <w:rsid w:val="00F66390"/>
    <w:rsid w:val="00F666C7"/>
    <w:rsid w:val="00F67976"/>
    <w:rsid w:val="00F70772"/>
    <w:rsid w:val="00F71953"/>
    <w:rsid w:val="00F72AF9"/>
    <w:rsid w:val="00F72BA3"/>
    <w:rsid w:val="00F73B0C"/>
    <w:rsid w:val="00F752D2"/>
    <w:rsid w:val="00F75A6D"/>
    <w:rsid w:val="00F75FD7"/>
    <w:rsid w:val="00F761D7"/>
    <w:rsid w:val="00F76974"/>
    <w:rsid w:val="00F7698B"/>
    <w:rsid w:val="00F77A0D"/>
    <w:rsid w:val="00F83248"/>
    <w:rsid w:val="00F83642"/>
    <w:rsid w:val="00F8503D"/>
    <w:rsid w:val="00F8565F"/>
    <w:rsid w:val="00F9014A"/>
    <w:rsid w:val="00F90D4B"/>
    <w:rsid w:val="00F91F86"/>
    <w:rsid w:val="00F91FF5"/>
    <w:rsid w:val="00F9328F"/>
    <w:rsid w:val="00F93376"/>
    <w:rsid w:val="00F93479"/>
    <w:rsid w:val="00F9349A"/>
    <w:rsid w:val="00F94EDD"/>
    <w:rsid w:val="00F95EB1"/>
    <w:rsid w:val="00F9630A"/>
    <w:rsid w:val="00F9701A"/>
    <w:rsid w:val="00F97F6F"/>
    <w:rsid w:val="00FA013F"/>
    <w:rsid w:val="00FA03AE"/>
    <w:rsid w:val="00FA09E8"/>
    <w:rsid w:val="00FA1134"/>
    <w:rsid w:val="00FA1299"/>
    <w:rsid w:val="00FA1E5E"/>
    <w:rsid w:val="00FA27CB"/>
    <w:rsid w:val="00FA2E10"/>
    <w:rsid w:val="00FA3CE5"/>
    <w:rsid w:val="00FA4E1E"/>
    <w:rsid w:val="00FA5700"/>
    <w:rsid w:val="00FA704B"/>
    <w:rsid w:val="00FA7493"/>
    <w:rsid w:val="00FA7CA7"/>
    <w:rsid w:val="00FB14D2"/>
    <w:rsid w:val="00FB228C"/>
    <w:rsid w:val="00FB23E5"/>
    <w:rsid w:val="00FB2495"/>
    <w:rsid w:val="00FB26EF"/>
    <w:rsid w:val="00FB2786"/>
    <w:rsid w:val="00FB3033"/>
    <w:rsid w:val="00FB362F"/>
    <w:rsid w:val="00FB38B9"/>
    <w:rsid w:val="00FB3F6D"/>
    <w:rsid w:val="00FB471A"/>
    <w:rsid w:val="00FB4F7F"/>
    <w:rsid w:val="00FB5019"/>
    <w:rsid w:val="00FB51DF"/>
    <w:rsid w:val="00FB5224"/>
    <w:rsid w:val="00FB537C"/>
    <w:rsid w:val="00FB5AD3"/>
    <w:rsid w:val="00FB5DDD"/>
    <w:rsid w:val="00FB6C6A"/>
    <w:rsid w:val="00FB7512"/>
    <w:rsid w:val="00FB7F41"/>
    <w:rsid w:val="00FC040B"/>
    <w:rsid w:val="00FC0D7F"/>
    <w:rsid w:val="00FC1221"/>
    <w:rsid w:val="00FC2346"/>
    <w:rsid w:val="00FC35C4"/>
    <w:rsid w:val="00FC4A0A"/>
    <w:rsid w:val="00FC503A"/>
    <w:rsid w:val="00FC5DE7"/>
    <w:rsid w:val="00FC6769"/>
    <w:rsid w:val="00FC700D"/>
    <w:rsid w:val="00FD09D1"/>
    <w:rsid w:val="00FD0DFA"/>
    <w:rsid w:val="00FD254A"/>
    <w:rsid w:val="00FD2761"/>
    <w:rsid w:val="00FD2FA5"/>
    <w:rsid w:val="00FD3362"/>
    <w:rsid w:val="00FD4CC8"/>
    <w:rsid w:val="00FD6592"/>
    <w:rsid w:val="00FD6931"/>
    <w:rsid w:val="00FD6BE1"/>
    <w:rsid w:val="00FD7ADA"/>
    <w:rsid w:val="00FE00AC"/>
    <w:rsid w:val="00FE0394"/>
    <w:rsid w:val="00FE0836"/>
    <w:rsid w:val="00FE0BCE"/>
    <w:rsid w:val="00FE0CED"/>
    <w:rsid w:val="00FE13FA"/>
    <w:rsid w:val="00FE1BC8"/>
    <w:rsid w:val="00FE35AE"/>
    <w:rsid w:val="00FE596B"/>
    <w:rsid w:val="00FE6526"/>
    <w:rsid w:val="00FE65C3"/>
    <w:rsid w:val="00FE65E0"/>
    <w:rsid w:val="00FE73AE"/>
    <w:rsid w:val="00FE7C15"/>
    <w:rsid w:val="00FF0236"/>
    <w:rsid w:val="00FF084A"/>
    <w:rsid w:val="00FF2381"/>
    <w:rsid w:val="00FF2A88"/>
    <w:rsid w:val="00FF388E"/>
    <w:rsid w:val="00FF3B20"/>
    <w:rsid w:val="00FF3FDD"/>
    <w:rsid w:val="00FF469D"/>
    <w:rsid w:val="00FF5512"/>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3A62818"/>
  <w15:docId w15:val="{AF699693-1CA8-4FE5-8909-946025BF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F3C"/>
  </w:style>
  <w:style w:type="paragraph" w:styleId="Heading1">
    <w:name w:val="heading 1"/>
    <w:basedOn w:val="Normal"/>
    <w:next w:val="Normal"/>
    <w:qFormat/>
    <w:rsid w:val="000D7F3C"/>
    <w:pPr>
      <w:keepNext/>
      <w:outlineLvl w:val="0"/>
    </w:pPr>
    <w:rPr>
      <w:b/>
      <w:bCs/>
    </w:rPr>
  </w:style>
  <w:style w:type="paragraph" w:styleId="Heading2">
    <w:name w:val="heading 2"/>
    <w:basedOn w:val="Normal"/>
    <w:next w:val="Normal"/>
    <w:qFormat/>
    <w:rsid w:val="000D7F3C"/>
    <w:pPr>
      <w:keepNext/>
      <w:outlineLvl w:val="1"/>
    </w:pPr>
    <w:rPr>
      <w:sz w:val="24"/>
      <w:szCs w:val="24"/>
    </w:rPr>
  </w:style>
  <w:style w:type="paragraph" w:styleId="Heading3">
    <w:name w:val="heading 3"/>
    <w:basedOn w:val="Normal"/>
    <w:next w:val="Normal"/>
    <w:qFormat/>
    <w:rsid w:val="000D7F3C"/>
    <w:pPr>
      <w:keepNext/>
      <w:outlineLvl w:val="2"/>
    </w:pPr>
    <w:rPr>
      <w:b/>
      <w:bCs/>
      <w:sz w:val="22"/>
      <w:szCs w:val="22"/>
    </w:rPr>
  </w:style>
  <w:style w:type="paragraph" w:styleId="Heading4">
    <w:name w:val="heading 4"/>
    <w:basedOn w:val="Normal"/>
    <w:next w:val="Normal"/>
    <w:qFormat/>
    <w:rsid w:val="000D7F3C"/>
    <w:pPr>
      <w:keepNext/>
      <w:outlineLvl w:val="3"/>
    </w:pPr>
    <w:rPr>
      <w:b/>
      <w:bCs/>
      <w:sz w:val="24"/>
      <w:szCs w:val="24"/>
    </w:rPr>
  </w:style>
  <w:style w:type="paragraph" w:styleId="Heading5">
    <w:name w:val="heading 5"/>
    <w:basedOn w:val="Normal"/>
    <w:next w:val="Normal"/>
    <w:link w:val="Heading5Char"/>
    <w:semiHidden/>
    <w:unhideWhenUsed/>
    <w:qFormat/>
    <w:rsid w:val="006D7DB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D7F3C"/>
    <w:pPr>
      <w:jc w:val="center"/>
    </w:pPr>
    <w:rPr>
      <w:b/>
      <w:bCs/>
      <w:sz w:val="24"/>
      <w:szCs w:val="24"/>
    </w:rPr>
  </w:style>
  <w:style w:type="paragraph" w:styleId="Footer">
    <w:name w:val="footer"/>
    <w:basedOn w:val="Normal"/>
    <w:rsid w:val="00E357C8"/>
    <w:pPr>
      <w:tabs>
        <w:tab w:val="center" w:pos="4320"/>
        <w:tab w:val="right" w:pos="8640"/>
      </w:tabs>
    </w:pPr>
  </w:style>
  <w:style w:type="character" w:styleId="PageNumber">
    <w:name w:val="page number"/>
    <w:basedOn w:val="DefaultParagraphFont"/>
    <w:rsid w:val="00E357C8"/>
  </w:style>
  <w:style w:type="paragraph" w:styleId="EndnoteText">
    <w:name w:val="endnote text"/>
    <w:basedOn w:val="Normal"/>
    <w:semiHidden/>
    <w:rsid w:val="00C75457"/>
  </w:style>
  <w:style w:type="character" w:styleId="EndnoteReference">
    <w:name w:val="endnote reference"/>
    <w:semiHidden/>
    <w:rsid w:val="00C75457"/>
    <w:rPr>
      <w:vertAlign w:val="superscript"/>
    </w:rPr>
  </w:style>
  <w:style w:type="paragraph" w:styleId="FootnoteText">
    <w:name w:val="footnote text"/>
    <w:basedOn w:val="Normal"/>
    <w:semiHidden/>
    <w:rsid w:val="00CC602C"/>
  </w:style>
  <w:style w:type="character" w:styleId="FootnoteReference">
    <w:name w:val="footnote reference"/>
    <w:semiHidden/>
    <w:rsid w:val="00CC602C"/>
    <w:rPr>
      <w:vertAlign w:val="superscript"/>
    </w:rPr>
  </w:style>
  <w:style w:type="character" w:styleId="FollowedHyperlink">
    <w:name w:val="FollowedHyperlink"/>
    <w:rsid w:val="00EC3613"/>
    <w:rPr>
      <w:color w:val="800080"/>
      <w:u w:val="single"/>
    </w:rPr>
  </w:style>
  <w:style w:type="paragraph" w:styleId="Header">
    <w:name w:val="header"/>
    <w:basedOn w:val="Normal"/>
    <w:link w:val="HeaderChar"/>
    <w:rsid w:val="009B0714"/>
    <w:pPr>
      <w:tabs>
        <w:tab w:val="center" w:pos="4320"/>
        <w:tab w:val="right" w:pos="8640"/>
      </w:tabs>
    </w:pPr>
  </w:style>
  <w:style w:type="character" w:styleId="Hyperlink">
    <w:name w:val="Hyperlink"/>
    <w:rsid w:val="00E84F2B"/>
    <w:rPr>
      <w:color w:val="0000FF"/>
      <w:u w:val="single"/>
    </w:rPr>
  </w:style>
  <w:style w:type="paragraph" w:styleId="NormalWeb">
    <w:name w:val="Normal (Web)"/>
    <w:basedOn w:val="Normal"/>
    <w:uiPriority w:val="99"/>
    <w:rsid w:val="00CE0D92"/>
    <w:pPr>
      <w:spacing w:before="100" w:beforeAutospacing="1" w:after="100" w:afterAutospacing="1"/>
    </w:pPr>
    <w:rPr>
      <w:sz w:val="24"/>
      <w:szCs w:val="24"/>
    </w:rPr>
  </w:style>
  <w:style w:type="character" w:styleId="Emphasis">
    <w:name w:val="Emphasis"/>
    <w:qFormat/>
    <w:rsid w:val="00CE0D92"/>
    <w:rPr>
      <w:i/>
      <w:iCs/>
    </w:rPr>
  </w:style>
  <w:style w:type="paragraph" w:customStyle="1" w:styleId="WorkTable">
    <w:name w:val="Work Table"/>
    <w:basedOn w:val="Normal"/>
    <w:rsid w:val="00E4417F"/>
    <w:pPr>
      <w:numPr>
        <w:numId w:val="2"/>
      </w:numPr>
    </w:pPr>
  </w:style>
  <w:style w:type="character" w:customStyle="1" w:styleId="citation-abbreviation">
    <w:name w:val="citation-abbreviation"/>
    <w:basedOn w:val="DefaultParagraphFont"/>
    <w:rsid w:val="0014341B"/>
  </w:style>
  <w:style w:type="character" w:customStyle="1" w:styleId="citation-publication-date">
    <w:name w:val="citation-publication-date"/>
    <w:basedOn w:val="DefaultParagraphFont"/>
    <w:rsid w:val="0014341B"/>
  </w:style>
  <w:style w:type="character" w:customStyle="1" w:styleId="citation-volume">
    <w:name w:val="citation-volume"/>
    <w:basedOn w:val="DefaultParagraphFont"/>
    <w:rsid w:val="0014341B"/>
  </w:style>
  <w:style w:type="character" w:customStyle="1" w:styleId="citation-issue">
    <w:name w:val="citation-issue"/>
    <w:basedOn w:val="DefaultParagraphFont"/>
    <w:rsid w:val="0014341B"/>
  </w:style>
  <w:style w:type="character" w:customStyle="1" w:styleId="citation-flpages">
    <w:name w:val="citation-flpages"/>
    <w:basedOn w:val="DefaultParagraphFont"/>
    <w:rsid w:val="0014341B"/>
  </w:style>
  <w:style w:type="paragraph" w:styleId="BalloonText">
    <w:name w:val="Balloon Text"/>
    <w:basedOn w:val="Normal"/>
    <w:link w:val="BalloonTextChar"/>
    <w:rsid w:val="00BD0451"/>
    <w:rPr>
      <w:rFonts w:ascii="Tahoma" w:hAnsi="Tahoma" w:cs="Tahoma"/>
      <w:sz w:val="16"/>
      <w:szCs w:val="16"/>
    </w:rPr>
  </w:style>
  <w:style w:type="character" w:customStyle="1" w:styleId="BalloonTextChar">
    <w:name w:val="Balloon Text Char"/>
    <w:link w:val="BalloonText"/>
    <w:rsid w:val="00BD0451"/>
    <w:rPr>
      <w:rFonts w:ascii="Tahoma" w:hAnsi="Tahoma" w:cs="Tahoma"/>
      <w:sz w:val="16"/>
      <w:szCs w:val="16"/>
    </w:rPr>
  </w:style>
  <w:style w:type="character" w:customStyle="1" w:styleId="TitleChar">
    <w:name w:val="Title Char"/>
    <w:link w:val="Title"/>
    <w:uiPriority w:val="10"/>
    <w:rsid w:val="00D708E0"/>
    <w:rPr>
      <w:b/>
      <w:bCs/>
      <w:sz w:val="24"/>
      <w:szCs w:val="24"/>
    </w:rPr>
  </w:style>
  <w:style w:type="paragraph" w:customStyle="1" w:styleId="Default">
    <w:name w:val="Default"/>
    <w:rsid w:val="00BA660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6733F0"/>
    <w:pPr>
      <w:spacing w:after="200" w:line="276" w:lineRule="auto"/>
      <w:ind w:left="720"/>
      <w:contextualSpacing/>
    </w:pPr>
    <w:rPr>
      <w:rFonts w:ascii="Arial" w:eastAsia="Calibri" w:hAnsi="Arial" w:cs="Arial"/>
      <w:sz w:val="24"/>
    </w:rPr>
  </w:style>
  <w:style w:type="paragraph" w:styleId="PlainText">
    <w:name w:val="Plain Text"/>
    <w:basedOn w:val="Normal"/>
    <w:link w:val="PlainTextChar"/>
    <w:uiPriority w:val="99"/>
    <w:unhideWhenUsed/>
    <w:rsid w:val="00080BF9"/>
    <w:rPr>
      <w:rFonts w:ascii="Consolas" w:eastAsia="Calibri" w:hAnsi="Consolas"/>
      <w:sz w:val="21"/>
      <w:szCs w:val="21"/>
    </w:rPr>
  </w:style>
  <w:style w:type="character" w:customStyle="1" w:styleId="PlainTextChar">
    <w:name w:val="Plain Text Char"/>
    <w:link w:val="PlainText"/>
    <w:uiPriority w:val="99"/>
    <w:rsid w:val="00080BF9"/>
    <w:rPr>
      <w:rFonts w:ascii="Consolas" w:eastAsia="Calibri" w:hAnsi="Consolas" w:cs="Times New Roman"/>
      <w:sz w:val="21"/>
      <w:szCs w:val="21"/>
    </w:rPr>
  </w:style>
  <w:style w:type="character" w:customStyle="1" w:styleId="UnresolvedMention1">
    <w:name w:val="Unresolved Mention1"/>
    <w:uiPriority w:val="99"/>
    <w:semiHidden/>
    <w:unhideWhenUsed/>
    <w:rsid w:val="00C46337"/>
    <w:rPr>
      <w:color w:val="808080"/>
      <w:shd w:val="clear" w:color="auto" w:fill="E6E6E6"/>
    </w:rPr>
  </w:style>
  <w:style w:type="character" w:customStyle="1" w:styleId="Heading5Char">
    <w:name w:val="Heading 5 Char"/>
    <w:link w:val="Heading5"/>
    <w:semiHidden/>
    <w:rsid w:val="006D7DB3"/>
    <w:rPr>
      <w:rFonts w:ascii="Calibri" w:eastAsia="Times New Roman" w:hAnsi="Calibri" w:cs="Times New Roman"/>
      <w:b/>
      <w:bCs/>
      <w:i/>
      <w:iCs/>
      <w:sz w:val="26"/>
      <w:szCs w:val="26"/>
    </w:rPr>
  </w:style>
  <w:style w:type="character" w:customStyle="1" w:styleId="HeaderChar">
    <w:name w:val="Header Char"/>
    <w:link w:val="Header"/>
    <w:uiPriority w:val="99"/>
    <w:rsid w:val="005C0359"/>
  </w:style>
  <w:style w:type="character" w:styleId="UnresolvedMention">
    <w:name w:val="Unresolved Mention"/>
    <w:basedOn w:val="DefaultParagraphFont"/>
    <w:uiPriority w:val="99"/>
    <w:semiHidden/>
    <w:unhideWhenUsed/>
    <w:rsid w:val="00FB4F7F"/>
    <w:rPr>
      <w:color w:val="605E5C"/>
      <w:shd w:val="clear" w:color="auto" w:fill="E1DFDD"/>
    </w:rPr>
  </w:style>
  <w:style w:type="character" w:styleId="CommentReference">
    <w:name w:val="annotation reference"/>
    <w:basedOn w:val="DefaultParagraphFont"/>
    <w:semiHidden/>
    <w:unhideWhenUsed/>
    <w:rsid w:val="00EB5F8D"/>
    <w:rPr>
      <w:sz w:val="16"/>
      <w:szCs w:val="16"/>
    </w:rPr>
  </w:style>
  <w:style w:type="paragraph" w:styleId="CommentText">
    <w:name w:val="annotation text"/>
    <w:basedOn w:val="Normal"/>
    <w:link w:val="CommentTextChar"/>
    <w:semiHidden/>
    <w:unhideWhenUsed/>
    <w:rsid w:val="00EB5F8D"/>
  </w:style>
  <w:style w:type="character" w:customStyle="1" w:styleId="CommentTextChar">
    <w:name w:val="Comment Text Char"/>
    <w:basedOn w:val="DefaultParagraphFont"/>
    <w:link w:val="CommentText"/>
    <w:semiHidden/>
    <w:rsid w:val="00EB5F8D"/>
  </w:style>
  <w:style w:type="paragraph" w:styleId="CommentSubject">
    <w:name w:val="annotation subject"/>
    <w:basedOn w:val="CommentText"/>
    <w:next w:val="CommentText"/>
    <w:link w:val="CommentSubjectChar"/>
    <w:semiHidden/>
    <w:unhideWhenUsed/>
    <w:rsid w:val="00EB5F8D"/>
    <w:rPr>
      <w:b/>
      <w:bCs/>
    </w:rPr>
  </w:style>
  <w:style w:type="character" w:customStyle="1" w:styleId="CommentSubjectChar">
    <w:name w:val="Comment Subject Char"/>
    <w:basedOn w:val="CommentTextChar"/>
    <w:link w:val="CommentSubject"/>
    <w:semiHidden/>
    <w:rsid w:val="00EB5F8D"/>
    <w:rPr>
      <w:b/>
      <w:bCs/>
    </w:rPr>
  </w:style>
  <w:style w:type="paragraph" w:styleId="Revision">
    <w:name w:val="Revision"/>
    <w:hidden/>
    <w:uiPriority w:val="99"/>
    <w:semiHidden/>
    <w:rsid w:val="0007554E"/>
  </w:style>
  <w:style w:type="character" w:customStyle="1" w:styleId="doilink">
    <w:name w:val="doi_link"/>
    <w:basedOn w:val="DefaultParagraphFont"/>
    <w:rsid w:val="00FE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7914">
      <w:bodyDiv w:val="1"/>
      <w:marLeft w:val="0"/>
      <w:marRight w:val="0"/>
      <w:marTop w:val="0"/>
      <w:marBottom w:val="0"/>
      <w:divBdr>
        <w:top w:val="none" w:sz="0" w:space="0" w:color="auto"/>
        <w:left w:val="none" w:sz="0" w:space="0" w:color="auto"/>
        <w:bottom w:val="none" w:sz="0" w:space="0" w:color="auto"/>
        <w:right w:val="none" w:sz="0" w:space="0" w:color="auto"/>
      </w:divBdr>
    </w:div>
    <w:div w:id="147602690">
      <w:bodyDiv w:val="1"/>
      <w:marLeft w:val="0"/>
      <w:marRight w:val="0"/>
      <w:marTop w:val="0"/>
      <w:marBottom w:val="0"/>
      <w:divBdr>
        <w:top w:val="none" w:sz="0" w:space="0" w:color="auto"/>
        <w:left w:val="none" w:sz="0" w:space="0" w:color="auto"/>
        <w:bottom w:val="none" w:sz="0" w:space="0" w:color="auto"/>
        <w:right w:val="none" w:sz="0" w:space="0" w:color="auto"/>
      </w:divBdr>
    </w:div>
    <w:div w:id="157698068">
      <w:bodyDiv w:val="1"/>
      <w:marLeft w:val="0"/>
      <w:marRight w:val="0"/>
      <w:marTop w:val="0"/>
      <w:marBottom w:val="0"/>
      <w:divBdr>
        <w:top w:val="none" w:sz="0" w:space="0" w:color="auto"/>
        <w:left w:val="none" w:sz="0" w:space="0" w:color="auto"/>
        <w:bottom w:val="none" w:sz="0" w:space="0" w:color="auto"/>
        <w:right w:val="none" w:sz="0" w:space="0" w:color="auto"/>
      </w:divBdr>
    </w:div>
    <w:div w:id="176384935">
      <w:bodyDiv w:val="1"/>
      <w:marLeft w:val="0"/>
      <w:marRight w:val="0"/>
      <w:marTop w:val="0"/>
      <w:marBottom w:val="0"/>
      <w:divBdr>
        <w:top w:val="none" w:sz="0" w:space="0" w:color="auto"/>
        <w:left w:val="none" w:sz="0" w:space="0" w:color="auto"/>
        <w:bottom w:val="none" w:sz="0" w:space="0" w:color="auto"/>
        <w:right w:val="none" w:sz="0" w:space="0" w:color="auto"/>
      </w:divBdr>
      <w:divsChild>
        <w:div w:id="2027827163">
          <w:marLeft w:val="0"/>
          <w:marRight w:val="0"/>
          <w:marTop w:val="0"/>
          <w:marBottom w:val="0"/>
          <w:divBdr>
            <w:top w:val="none" w:sz="0" w:space="0" w:color="auto"/>
            <w:left w:val="none" w:sz="0" w:space="0" w:color="auto"/>
            <w:bottom w:val="none" w:sz="0" w:space="0" w:color="auto"/>
            <w:right w:val="none" w:sz="0" w:space="0" w:color="auto"/>
          </w:divBdr>
        </w:div>
      </w:divsChild>
    </w:div>
    <w:div w:id="224609270">
      <w:bodyDiv w:val="1"/>
      <w:marLeft w:val="0"/>
      <w:marRight w:val="0"/>
      <w:marTop w:val="0"/>
      <w:marBottom w:val="0"/>
      <w:divBdr>
        <w:top w:val="none" w:sz="0" w:space="0" w:color="auto"/>
        <w:left w:val="none" w:sz="0" w:space="0" w:color="auto"/>
        <w:bottom w:val="none" w:sz="0" w:space="0" w:color="auto"/>
        <w:right w:val="none" w:sz="0" w:space="0" w:color="auto"/>
      </w:divBdr>
    </w:div>
    <w:div w:id="239683315">
      <w:bodyDiv w:val="1"/>
      <w:marLeft w:val="0"/>
      <w:marRight w:val="0"/>
      <w:marTop w:val="0"/>
      <w:marBottom w:val="0"/>
      <w:divBdr>
        <w:top w:val="none" w:sz="0" w:space="0" w:color="auto"/>
        <w:left w:val="none" w:sz="0" w:space="0" w:color="auto"/>
        <w:bottom w:val="none" w:sz="0" w:space="0" w:color="auto"/>
        <w:right w:val="none" w:sz="0" w:space="0" w:color="auto"/>
      </w:divBdr>
    </w:div>
    <w:div w:id="267809490">
      <w:bodyDiv w:val="1"/>
      <w:marLeft w:val="0"/>
      <w:marRight w:val="0"/>
      <w:marTop w:val="0"/>
      <w:marBottom w:val="0"/>
      <w:divBdr>
        <w:top w:val="none" w:sz="0" w:space="0" w:color="auto"/>
        <w:left w:val="none" w:sz="0" w:space="0" w:color="auto"/>
        <w:bottom w:val="none" w:sz="0" w:space="0" w:color="auto"/>
        <w:right w:val="none" w:sz="0" w:space="0" w:color="auto"/>
      </w:divBdr>
      <w:divsChild>
        <w:div w:id="1406025299">
          <w:marLeft w:val="0"/>
          <w:marRight w:val="0"/>
          <w:marTop w:val="0"/>
          <w:marBottom w:val="0"/>
          <w:divBdr>
            <w:top w:val="none" w:sz="0" w:space="0" w:color="auto"/>
            <w:left w:val="none" w:sz="0" w:space="0" w:color="auto"/>
            <w:bottom w:val="none" w:sz="0" w:space="0" w:color="auto"/>
            <w:right w:val="none" w:sz="0" w:space="0" w:color="auto"/>
          </w:divBdr>
        </w:div>
      </w:divsChild>
    </w:div>
    <w:div w:id="288240529">
      <w:bodyDiv w:val="1"/>
      <w:marLeft w:val="0"/>
      <w:marRight w:val="0"/>
      <w:marTop w:val="0"/>
      <w:marBottom w:val="0"/>
      <w:divBdr>
        <w:top w:val="none" w:sz="0" w:space="0" w:color="auto"/>
        <w:left w:val="none" w:sz="0" w:space="0" w:color="auto"/>
        <w:bottom w:val="none" w:sz="0" w:space="0" w:color="auto"/>
        <w:right w:val="none" w:sz="0" w:space="0" w:color="auto"/>
      </w:divBdr>
    </w:div>
    <w:div w:id="314065769">
      <w:bodyDiv w:val="1"/>
      <w:marLeft w:val="0"/>
      <w:marRight w:val="0"/>
      <w:marTop w:val="0"/>
      <w:marBottom w:val="0"/>
      <w:divBdr>
        <w:top w:val="none" w:sz="0" w:space="0" w:color="auto"/>
        <w:left w:val="none" w:sz="0" w:space="0" w:color="auto"/>
        <w:bottom w:val="none" w:sz="0" w:space="0" w:color="auto"/>
        <w:right w:val="none" w:sz="0" w:space="0" w:color="auto"/>
      </w:divBdr>
    </w:div>
    <w:div w:id="316151271">
      <w:bodyDiv w:val="1"/>
      <w:marLeft w:val="0"/>
      <w:marRight w:val="0"/>
      <w:marTop w:val="0"/>
      <w:marBottom w:val="0"/>
      <w:divBdr>
        <w:top w:val="none" w:sz="0" w:space="0" w:color="auto"/>
        <w:left w:val="none" w:sz="0" w:space="0" w:color="auto"/>
        <w:bottom w:val="none" w:sz="0" w:space="0" w:color="auto"/>
        <w:right w:val="none" w:sz="0" w:space="0" w:color="auto"/>
      </w:divBdr>
      <w:divsChild>
        <w:div w:id="357437231">
          <w:marLeft w:val="0"/>
          <w:marRight w:val="0"/>
          <w:marTop w:val="0"/>
          <w:marBottom w:val="0"/>
          <w:divBdr>
            <w:top w:val="none" w:sz="0" w:space="0" w:color="auto"/>
            <w:left w:val="none" w:sz="0" w:space="0" w:color="auto"/>
            <w:bottom w:val="none" w:sz="0" w:space="0" w:color="auto"/>
            <w:right w:val="none" w:sz="0" w:space="0" w:color="auto"/>
          </w:divBdr>
        </w:div>
      </w:divsChild>
    </w:div>
    <w:div w:id="318118148">
      <w:bodyDiv w:val="1"/>
      <w:marLeft w:val="0"/>
      <w:marRight w:val="0"/>
      <w:marTop w:val="0"/>
      <w:marBottom w:val="0"/>
      <w:divBdr>
        <w:top w:val="none" w:sz="0" w:space="0" w:color="auto"/>
        <w:left w:val="none" w:sz="0" w:space="0" w:color="auto"/>
        <w:bottom w:val="none" w:sz="0" w:space="0" w:color="auto"/>
        <w:right w:val="none" w:sz="0" w:space="0" w:color="auto"/>
      </w:divBdr>
    </w:div>
    <w:div w:id="332997063">
      <w:bodyDiv w:val="1"/>
      <w:marLeft w:val="0"/>
      <w:marRight w:val="0"/>
      <w:marTop w:val="0"/>
      <w:marBottom w:val="0"/>
      <w:divBdr>
        <w:top w:val="none" w:sz="0" w:space="0" w:color="auto"/>
        <w:left w:val="none" w:sz="0" w:space="0" w:color="auto"/>
        <w:bottom w:val="none" w:sz="0" w:space="0" w:color="auto"/>
        <w:right w:val="none" w:sz="0" w:space="0" w:color="auto"/>
      </w:divBdr>
    </w:div>
    <w:div w:id="384765724">
      <w:bodyDiv w:val="1"/>
      <w:marLeft w:val="0"/>
      <w:marRight w:val="0"/>
      <w:marTop w:val="0"/>
      <w:marBottom w:val="0"/>
      <w:divBdr>
        <w:top w:val="none" w:sz="0" w:space="0" w:color="auto"/>
        <w:left w:val="none" w:sz="0" w:space="0" w:color="auto"/>
        <w:bottom w:val="none" w:sz="0" w:space="0" w:color="auto"/>
        <w:right w:val="none" w:sz="0" w:space="0" w:color="auto"/>
      </w:divBdr>
    </w:div>
    <w:div w:id="418214140">
      <w:bodyDiv w:val="1"/>
      <w:marLeft w:val="0"/>
      <w:marRight w:val="0"/>
      <w:marTop w:val="0"/>
      <w:marBottom w:val="0"/>
      <w:divBdr>
        <w:top w:val="none" w:sz="0" w:space="0" w:color="auto"/>
        <w:left w:val="none" w:sz="0" w:space="0" w:color="auto"/>
        <w:bottom w:val="none" w:sz="0" w:space="0" w:color="auto"/>
        <w:right w:val="none" w:sz="0" w:space="0" w:color="auto"/>
      </w:divBdr>
    </w:div>
    <w:div w:id="419572007">
      <w:bodyDiv w:val="1"/>
      <w:marLeft w:val="0"/>
      <w:marRight w:val="0"/>
      <w:marTop w:val="0"/>
      <w:marBottom w:val="0"/>
      <w:divBdr>
        <w:top w:val="none" w:sz="0" w:space="0" w:color="auto"/>
        <w:left w:val="none" w:sz="0" w:space="0" w:color="auto"/>
        <w:bottom w:val="none" w:sz="0" w:space="0" w:color="auto"/>
        <w:right w:val="none" w:sz="0" w:space="0" w:color="auto"/>
      </w:divBdr>
    </w:div>
    <w:div w:id="452555189">
      <w:bodyDiv w:val="1"/>
      <w:marLeft w:val="0"/>
      <w:marRight w:val="0"/>
      <w:marTop w:val="0"/>
      <w:marBottom w:val="0"/>
      <w:divBdr>
        <w:top w:val="none" w:sz="0" w:space="0" w:color="auto"/>
        <w:left w:val="none" w:sz="0" w:space="0" w:color="auto"/>
        <w:bottom w:val="none" w:sz="0" w:space="0" w:color="auto"/>
        <w:right w:val="none" w:sz="0" w:space="0" w:color="auto"/>
      </w:divBdr>
      <w:divsChild>
        <w:div w:id="147282224">
          <w:marLeft w:val="0"/>
          <w:marRight w:val="0"/>
          <w:marTop w:val="0"/>
          <w:marBottom w:val="0"/>
          <w:divBdr>
            <w:top w:val="none" w:sz="0" w:space="0" w:color="auto"/>
            <w:left w:val="none" w:sz="0" w:space="0" w:color="auto"/>
            <w:bottom w:val="none" w:sz="0" w:space="0" w:color="auto"/>
            <w:right w:val="none" w:sz="0" w:space="0" w:color="auto"/>
          </w:divBdr>
          <w:divsChild>
            <w:div w:id="80567019">
              <w:marLeft w:val="0"/>
              <w:marRight w:val="0"/>
              <w:marTop w:val="0"/>
              <w:marBottom w:val="0"/>
              <w:divBdr>
                <w:top w:val="none" w:sz="0" w:space="0" w:color="auto"/>
                <w:left w:val="none" w:sz="0" w:space="0" w:color="auto"/>
                <w:bottom w:val="none" w:sz="0" w:space="0" w:color="auto"/>
                <w:right w:val="none" w:sz="0" w:space="0" w:color="auto"/>
              </w:divBdr>
              <w:divsChild>
                <w:div w:id="285895197">
                  <w:marLeft w:val="0"/>
                  <w:marRight w:val="0"/>
                  <w:marTop w:val="0"/>
                  <w:marBottom w:val="0"/>
                  <w:divBdr>
                    <w:top w:val="none" w:sz="0" w:space="0" w:color="auto"/>
                    <w:left w:val="none" w:sz="0" w:space="0" w:color="auto"/>
                    <w:bottom w:val="none" w:sz="0" w:space="0" w:color="auto"/>
                    <w:right w:val="none" w:sz="0" w:space="0" w:color="auto"/>
                  </w:divBdr>
                  <w:divsChild>
                    <w:div w:id="17234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6314">
      <w:bodyDiv w:val="1"/>
      <w:marLeft w:val="0"/>
      <w:marRight w:val="0"/>
      <w:marTop w:val="0"/>
      <w:marBottom w:val="0"/>
      <w:divBdr>
        <w:top w:val="none" w:sz="0" w:space="0" w:color="auto"/>
        <w:left w:val="none" w:sz="0" w:space="0" w:color="auto"/>
        <w:bottom w:val="none" w:sz="0" w:space="0" w:color="auto"/>
        <w:right w:val="none" w:sz="0" w:space="0" w:color="auto"/>
      </w:divBdr>
    </w:div>
    <w:div w:id="512888813">
      <w:bodyDiv w:val="1"/>
      <w:marLeft w:val="0"/>
      <w:marRight w:val="0"/>
      <w:marTop w:val="0"/>
      <w:marBottom w:val="0"/>
      <w:divBdr>
        <w:top w:val="none" w:sz="0" w:space="0" w:color="auto"/>
        <w:left w:val="none" w:sz="0" w:space="0" w:color="auto"/>
        <w:bottom w:val="none" w:sz="0" w:space="0" w:color="auto"/>
        <w:right w:val="none" w:sz="0" w:space="0" w:color="auto"/>
      </w:divBdr>
    </w:div>
    <w:div w:id="516962909">
      <w:bodyDiv w:val="1"/>
      <w:marLeft w:val="0"/>
      <w:marRight w:val="0"/>
      <w:marTop w:val="0"/>
      <w:marBottom w:val="0"/>
      <w:divBdr>
        <w:top w:val="none" w:sz="0" w:space="0" w:color="auto"/>
        <w:left w:val="none" w:sz="0" w:space="0" w:color="auto"/>
        <w:bottom w:val="none" w:sz="0" w:space="0" w:color="auto"/>
        <w:right w:val="none" w:sz="0" w:space="0" w:color="auto"/>
      </w:divBdr>
    </w:div>
    <w:div w:id="543981437">
      <w:bodyDiv w:val="1"/>
      <w:marLeft w:val="0"/>
      <w:marRight w:val="0"/>
      <w:marTop w:val="0"/>
      <w:marBottom w:val="0"/>
      <w:divBdr>
        <w:top w:val="none" w:sz="0" w:space="0" w:color="auto"/>
        <w:left w:val="none" w:sz="0" w:space="0" w:color="auto"/>
        <w:bottom w:val="none" w:sz="0" w:space="0" w:color="auto"/>
        <w:right w:val="none" w:sz="0" w:space="0" w:color="auto"/>
      </w:divBdr>
      <w:divsChild>
        <w:div w:id="1927494030">
          <w:marLeft w:val="0"/>
          <w:marRight w:val="0"/>
          <w:marTop w:val="0"/>
          <w:marBottom w:val="0"/>
          <w:divBdr>
            <w:top w:val="none" w:sz="0" w:space="0" w:color="auto"/>
            <w:left w:val="none" w:sz="0" w:space="0" w:color="auto"/>
            <w:bottom w:val="none" w:sz="0" w:space="0" w:color="auto"/>
            <w:right w:val="none" w:sz="0" w:space="0" w:color="auto"/>
          </w:divBdr>
          <w:divsChild>
            <w:div w:id="727534967">
              <w:marLeft w:val="0"/>
              <w:marRight w:val="0"/>
              <w:marTop w:val="0"/>
              <w:marBottom w:val="0"/>
              <w:divBdr>
                <w:top w:val="none" w:sz="0" w:space="0" w:color="auto"/>
                <w:left w:val="none" w:sz="0" w:space="0" w:color="auto"/>
                <w:bottom w:val="none" w:sz="0" w:space="0" w:color="auto"/>
                <w:right w:val="none" w:sz="0" w:space="0" w:color="auto"/>
              </w:divBdr>
              <w:divsChild>
                <w:div w:id="633215693">
                  <w:marLeft w:val="0"/>
                  <w:marRight w:val="0"/>
                  <w:marTop w:val="0"/>
                  <w:marBottom w:val="0"/>
                  <w:divBdr>
                    <w:top w:val="none" w:sz="0" w:space="0" w:color="auto"/>
                    <w:left w:val="none" w:sz="0" w:space="0" w:color="auto"/>
                    <w:bottom w:val="none" w:sz="0" w:space="0" w:color="auto"/>
                    <w:right w:val="none" w:sz="0" w:space="0" w:color="auto"/>
                  </w:divBdr>
                  <w:divsChild>
                    <w:div w:id="860044960">
                      <w:marLeft w:val="0"/>
                      <w:marRight w:val="0"/>
                      <w:marTop w:val="0"/>
                      <w:marBottom w:val="0"/>
                      <w:divBdr>
                        <w:top w:val="none" w:sz="0" w:space="0" w:color="auto"/>
                        <w:left w:val="none" w:sz="0" w:space="0" w:color="auto"/>
                        <w:bottom w:val="none" w:sz="0" w:space="0" w:color="auto"/>
                        <w:right w:val="none" w:sz="0" w:space="0" w:color="auto"/>
                      </w:divBdr>
                      <w:divsChild>
                        <w:div w:id="5438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93035">
      <w:bodyDiv w:val="1"/>
      <w:marLeft w:val="0"/>
      <w:marRight w:val="0"/>
      <w:marTop w:val="0"/>
      <w:marBottom w:val="0"/>
      <w:divBdr>
        <w:top w:val="none" w:sz="0" w:space="0" w:color="auto"/>
        <w:left w:val="none" w:sz="0" w:space="0" w:color="auto"/>
        <w:bottom w:val="none" w:sz="0" w:space="0" w:color="auto"/>
        <w:right w:val="none" w:sz="0" w:space="0" w:color="auto"/>
      </w:divBdr>
    </w:div>
    <w:div w:id="647054211">
      <w:bodyDiv w:val="1"/>
      <w:marLeft w:val="0"/>
      <w:marRight w:val="0"/>
      <w:marTop w:val="0"/>
      <w:marBottom w:val="0"/>
      <w:divBdr>
        <w:top w:val="none" w:sz="0" w:space="0" w:color="auto"/>
        <w:left w:val="none" w:sz="0" w:space="0" w:color="auto"/>
        <w:bottom w:val="none" w:sz="0" w:space="0" w:color="auto"/>
        <w:right w:val="none" w:sz="0" w:space="0" w:color="auto"/>
      </w:divBdr>
    </w:div>
    <w:div w:id="672949823">
      <w:bodyDiv w:val="1"/>
      <w:marLeft w:val="0"/>
      <w:marRight w:val="0"/>
      <w:marTop w:val="0"/>
      <w:marBottom w:val="0"/>
      <w:divBdr>
        <w:top w:val="none" w:sz="0" w:space="0" w:color="auto"/>
        <w:left w:val="none" w:sz="0" w:space="0" w:color="auto"/>
        <w:bottom w:val="none" w:sz="0" w:space="0" w:color="auto"/>
        <w:right w:val="none" w:sz="0" w:space="0" w:color="auto"/>
      </w:divBdr>
    </w:div>
    <w:div w:id="684091031">
      <w:bodyDiv w:val="1"/>
      <w:marLeft w:val="0"/>
      <w:marRight w:val="0"/>
      <w:marTop w:val="0"/>
      <w:marBottom w:val="0"/>
      <w:divBdr>
        <w:top w:val="none" w:sz="0" w:space="0" w:color="auto"/>
        <w:left w:val="none" w:sz="0" w:space="0" w:color="auto"/>
        <w:bottom w:val="none" w:sz="0" w:space="0" w:color="auto"/>
        <w:right w:val="none" w:sz="0" w:space="0" w:color="auto"/>
      </w:divBdr>
    </w:div>
    <w:div w:id="754059602">
      <w:bodyDiv w:val="1"/>
      <w:marLeft w:val="0"/>
      <w:marRight w:val="0"/>
      <w:marTop w:val="0"/>
      <w:marBottom w:val="0"/>
      <w:divBdr>
        <w:top w:val="none" w:sz="0" w:space="0" w:color="auto"/>
        <w:left w:val="none" w:sz="0" w:space="0" w:color="auto"/>
        <w:bottom w:val="none" w:sz="0" w:space="0" w:color="auto"/>
        <w:right w:val="none" w:sz="0" w:space="0" w:color="auto"/>
      </w:divBdr>
      <w:divsChild>
        <w:div w:id="1413968061">
          <w:marLeft w:val="0"/>
          <w:marRight w:val="0"/>
          <w:marTop w:val="0"/>
          <w:marBottom w:val="0"/>
          <w:divBdr>
            <w:top w:val="none" w:sz="0" w:space="0" w:color="auto"/>
            <w:left w:val="none" w:sz="0" w:space="0" w:color="auto"/>
            <w:bottom w:val="none" w:sz="0" w:space="0" w:color="auto"/>
            <w:right w:val="none" w:sz="0" w:space="0" w:color="auto"/>
          </w:divBdr>
          <w:divsChild>
            <w:div w:id="749347908">
              <w:marLeft w:val="0"/>
              <w:marRight w:val="0"/>
              <w:marTop w:val="0"/>
              <w:marBottom w:val="0"/>
              <w:divBdr>
                <w:top w:val="none" w:sz="0" w:space="0" w:color="auto"/>
                <w:left w:val="none" w:sz="0" w:space="0" w:color="auto"/>
                <w:bottom w:val="none" w:sz="0" w:space="0" w:color="auto"/>
                <w:right w:val="none" w:sz="0" w:space="0" w:color="auto"/>
              </w:divBdr>
              <w:divsChild>
                <w:div w:id="1250625201">
                  <w:marLeft w:val="0"/>
                  <w:marRight w:val="0"/>
                  <w:marTop w:val="0"/>
                  <w:marBottom w:val="0"/>
                  <w:divBdr>
                    <w:top w:val="none" w:sz="0" w:space="0" w:color="auto"/>
                    <w:left w:val="none" w:sz="0" w:space="0" w:color="auto"/>
                    <w:bottom w:val="none" w:sz="0" w:space="0" w:color="auto"/>
                    <w:right w:val="none" w:sz="0" w:space="0" w:color="auto"/>
                  </w:divBdr>
                  <w:divsChild>
                    <w:div w:id="11139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7810">
      <w:bodyDiv w:val="1"/>
      <w:marLeft w:val="0"/>
      <w:marRight w:val="0"/>
      <w:marTop w:val="0"/>
      <w:marBottom w:val="0"/>
      <w:divBdr>
        <w:top w:val="none" w:sz="0" w:space="0" w:color="auto"/>
        <w:left w:val="none" w:sz="0" w:space="0" w:color="auto"/>
        <w:bottom w:val="none" w:sz="0" w:space="0" w:color="auto"/>
        <w:right w:val="none" w:sz="0" w:space="0" w:color="auto"/>
      </w:divBdr>
    </w:div>
    <w:div w:id="820315928">
      <w:bodyDiv w:val="1"/>
      <w:marLeft w:val="0"/>
      <w:marRight w:val="0"/>
      <w:marTop w:val="0"/>
      <w:marBottom w:val="0"/>
      <w:divBdr>
        <w:top w:val="none" w:sz="0" w:space="0" w:color="auto"/>
        <w:left w:val="none" w:sz="0" w:space="0" w:color="auto"/>
        <w:bottom w:val="none" w:sz="0" w:space="0" w:color="auto"/>
        <w:right w:val="none" w:sz="0" w:space="0" w:color="auto"/>
      </w:divBdr>
      <w:divsChild>
        <w:div w:id="410584482">
          <w:marLeft w:val="0"/>
          <w:marRight w:val="0"/>
          <w:marTop w:val="0"/>
          <w:marBottom w:val="0"/>
          <w:divBdr>
            <w:top w:val="none" w:sz="0" w:space="0" w:color="auto"/>
            <w:left w:val="none" w:sz="0" w:space="0" w:color="auto"/>
            <w:bottom w:val="none" w:sz="0" w:space="0" w:color="auto"/>
            <w:right w:val="none" w:sz="0" w:space="0" w:color="auto"/>
          </w:divBdr>
          <w:divsChild>
            <w:div w:id="15928949">
              <w:marLeft w:val="0"/>
              <w:marRight w:val="0"/>
              <w:marTop w:val="0"/>
              <w:marBottom w:val="0"/>
              <w:divBdr>
                <w:top w:val="none" w:sz="0" w:space="0" w:color="auto"/>
                <w:left w:val="none" w:sz="0" w:space="0" w:color="auto"/>
                <w:bottom w:val="none" w:sz="0" w:space="0" w:color="auto"/>
                <w:right w:val="none" w:sz="0" w:space="0" w:color="auto"/>
              </w:divBdr>
            </w:div>
            <w:div w:id="479155663">
              <w:marLeft w:val="0"/>
              <w:marRight w:val="0"/>
              <w:marTop w:val="0"/>
              <w:marBottom w:val="0"/>
              <w:divBdr>
                <w:top w:val="none" w:sz="0" w:space="0" w:color="auto"/>
                <w:left w:val="none" w:sz="0" w:space="0" w:color="auto"/>
                <w:bottom w:val="none" w:sz="0" w:space="0" w:color="auto"/>
                <w:right w:val="none" w:sz="0" w:space="0" w:color="auto"/>
              </w:divBdr>
            </w:div>
            <w:div w:id="675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9343">
      <w:bodyDiv w:val="1"/>
      <w:marLeft w:val="0"/>
      <w:marRight w:val="0"/>
      <w:marTop w:val="0"/>
      <w:marBottom w:val="0"/>
      <w:divBdr>
        <w:top w:val="none" w:sz="0" w:space="0" w:color="auto"/>
        <w:left w:val="none" w:sz="0" w:space="0" w:color="auto"/>
        <w:bottom w:val="none" w:sz="0" w:space="0" w:color="auto"/>
        <w:right w:val="none" w:sz="0" w:space="0" w:color="auto"/>
      </w:divBdr>
    </w:div>
    <w:div w:id="838354539">
      <w:bodyDiv w:val="1"/>
      <w:marLeft w:val="0"/>
      <w:marRight w:val="0"/>
      <w:marTop w:val="0"/>
      <w:marBottom w:val="0"/>
      <w:divBdr>
        <w:top w:val="none" w:sz="0" w:space="0" w:color="auto"/>
        <w:left w:val="none" w:sz="0" w:space="0" w:color="auto"/>
        <w:bottom w:val="none" w:sz="0" w:space="0" w:color="auto"/>
        <w:right w:val="none" w:sz="0" w:space="0" w:color="auto"/>
      </w:divBdr>
    </w:div>
    <w:div w:id="846021499">
      <w:bodyDiv w:val="1"/>
      <w:marLeft w:val="0"/>
      <w:marRight w:val="0"/>
      <w:marTop w:val="0"/>
      <w:marBottom w:val="0"/>
      <w:divBdr>
        <w:top w:val="none" w:sz="0" w:space="0" w:color="auto"/>
        <w:left w:val="none" w:sz="0" w:space="0" w:color="auto"/>
        <w:bottom w:val="none" w:sz="0" w:space="0" w:color="auto"/>
        <w:right w:val="none" w:sz="0" w:space="0" w:color="auto"/>
      </w:divBdr>
    </w:div>
    <w:div w:id="937567009">
      <w:bodyDiv w:val="1"/>
      <w:marLeft w:val="0"/>
      <w:marRight w:val="0"/>
      <w:marTop w:val="0"/>
      <w:marBottom w:val="0"/>
      <w:divBdr>
        <w:top w:val="none" w:sz="0" w:space="0" w:color="auto"/>
        <w:left w:val="none" w:sz="0" w:space="0" w:color="auto"/>
        <w:bottom w:val="none" w:sz="0" w:space="0" w:color="auto"/>
        <w:right w:val="none" w:sz="0" w:space="0" w:color="auto"/>
      </w:divBdr>
    </w:div>
    <w:div w:id="960306310">
      <w:bodyDiv w:val="1"/>
      <w:marLeft w:val="0"/>
      <w:marRight w:val="0"/>
      <w:marTop w:val="0"/>
      <w:marBottom w:val="0"/>
      <w:divBdr>
        <w:top w:val="none" w:sz="0" w:space="0" w:color="auto"/>
        <w:left w:val="none" w:sz="0" w:space="0" w:color="auto"/>
        <w:bottom w:val="none" w:sz="0" w:space="0" w:color="auto"/>
        <w:right w:val="none" w:sz="0" w:space="0" w:color="auto"/>
      </w:divBdr>
    </w:div>
    <w:div w:id="965157334">
      <w:bodyDiv w:val="1"/>
      <w:marLeft w:val="0"/>
      <w:marRight w:val="0"/>
      <w:marTop w:val="0"/>
      <w:marBottom w:val="0"/>
      <w:divBdr>
        <w:top w:val="none" w:sz="0" w:space="0" w:color="auto"/>
        <w:left w:val="none" w:sz="0" w:space="0" w:color="auto"/>
        <w:bottom w:val="none" w:sz="0" w:space="0" w:color="auto"/>
        <w:right w:val="none" w:sz="0" w:space="0" w:color="auto"/>
      </w:divBdr>
      <w:divsChild>
        <w:div w:id="786892572">
          <w:marLeft w:val="0"/>
          <w:marRight w:val="0"/>
          <w:marTop w:val="0"/>
          <w:marBottom w:val="0"/>
          <w:divBdr>
            <w:top w:val="none" w:sz="0" w:space="0" w:color="auto"/>
            <w:left w:val="none" w:sz="0" w:space="0" w:color="auto"/>
            <w:bottom w:val="none" w:sz="0" w:space="0" w:color="auto"/>
            <w:right w:val="none" w:sz="0" w:space="0" w:color="auto"/>
          </w:divBdr>
        </w:div>
      </w:divsChild>
    </w:div>
    <w:div w:id="988632880">
      <w:bodyDiv w:val="1"/>
      <w:marLeft w:val="0"/>
      <w:marRight w:val="0"/>
      <w:marTop w:val="0"/>
      <w:marBottom w:val="0"/>
      <w:divBdr>
        <w:top w:val="none" w:sz="0" w:space="0" w:color="auto"/>
        <w:left w:val="none" w:sz="0" w:space="0" w:color="auto"/>
        <w:bottom w:val="none" w:sz="0" w:space="0" w:color="auto"/>
        <w:right w:val="none" w:sz="0" w:space="0" w:color="auto"/>
      </w:divBdr>
    </w:div>
    <w:div w:id="993073423">
      <w:bodyDiv w:val="1"/>
      <w:marLeft w:val="0"/>
      <w:marRight w:val="0"/>
      <w:marTop w:val="0"/>
      <w:marBottom w:val="0"/>
      <w:divBdr>
        <w:top w:val="none" w:sz="0" w:space="0" w:color="auto"/>
        <w:left w:val="none" w:sz="0" w:space="0" w:color="auto"/>
        <w:bottom w:val="none" w:sz="0" w:space="0" w:color="auto"/>
        <w:right w:val="none" w:sz="0" w:space="0" w:color="auto"/>
      </w:divBdr>
    </w:div>
    <w:div w:id="1036083114">
      <w:bodyDiv w:val="1"/>
      <w:marLeft w:val="0"/>
      <w:marRight w:val="0"/>
      <w:marTop w:val="0"/>
      <w:marBottom w:val="0"/>
      <w:divBdr>
        <w:top w:val="none" w:sz="0" w:space="0" w:color="auto"/>
        <w:left w:val="none" w:sz="0" w:space="0" w:color="auto"/>
        <w:bottom w:val="none" w:sz="0" w:space="0" w:color="auto"/>
        <w:right w:val="none" w:sz="0" w:space="0" w:color="auto"/>
      </w:divBdr>
      <w:divsChild>
        <w:div w:id="1363441117">
          <w:marLeft w:val="0"/>
          <w:marRight w:val="0"/>
          <w:marTop w:val="0"/>
          <w:marBottom w:val="0"/>
          <w:divBdr>
            <w:top w:val="none" w:sz="0" w:space="0" w:color="auto"/>
            <w:left w:val="none" w:sz="0" w:space="0" w:color="auto"/>
            <w:bottom w:val="none" w:sz="0" w:space="0" w:color="auto"/>
            <w:right w:val="none" w:sz="0" w:space="0" w:color="auto"/>
          </w:divBdr>
        </w:div>
      </w:divsChild>
    </w:div>
    <w:div w:id="1050301911">
      <w:bodyDiv w:val="1"/>
      <w:marLeft w:val="0"/>
      <w:marRight w:val="0"/>
      <w:marTop w:val="0"/>
      <w:marBottom w:val="0"/>
      <w:divBdr>
        <w:top w:val="none" w:sz="0" w:space="0" w:color="auto"/>
        <w:left w:val="none" w:sz="0" w:space="0" w:color="auto"/>
        <w:bottom w:val="none" w:sz="0" w:space="0" w:color="auto"/>
        <w:right w:val="none" w:sz="0" w:space="0" w:color="auto"/>
      </w:divBdr>
    </w:div>
    <w:div w:id="1089080046">
      <w:bodyDiv w:val="1"/>
      <w:marLeft w:val="0"/>
      <w:marRight w:val="0"/>
      <w:marTop w:val="0"/>
      <w:marBottom w:val="0"/>
      <w:divBdr>
        <w:top w:val="none" w:sz="0" w:space="0" w:color="auto"/>
        <w:left w:val="none" w:sz="0" w:space="0" w:color="auto"/>
        <w:bottom w:val="none" w:sz="0" w:space="0" w:color="auto"/>
        <w:right w:val="none" w:sz="0" w:space="0" w:color="auto"/>
      </w:divBdr>
    </w:div>
    <w:div w:id="1109162240">
      <w:bodyDiv w:val="1"/>
      <w:marLeft w:val="0"/>
      <w:marRight w:val="0"/>
      <w:marTop w:val="0"/>
      <w:marBottom w:val="0"/>
      <w:divBdr>
        <w:top w:val="none" w:sz="0" w:space="0" w:color="auto"/>
        <w:left w:val="none" w:sz="0" w:space="0" w:color="auto"/>
        <w:bottom w:val="none" w:sz="0" w:space="0" w:color="auto"/>
        <w:right w:val="none" w:sz="0" w:space="0" w:color="auto"/>
      </w:divBdr>
      <w:divsChild>
        <w:div w:id="853617428">
          <w:marLeft w:val="0"/>
          <w:marRight w:val="0"/>
          <w:marTop w:val="0"/>
          <w:marBottom w:val="0"/>
          <w:divBdr>
            <w:top w:val="none" w:sz="0" w:space="0" w:color="auto"/>
            <w:left w:val="none" w:sz="0" w:space="0" w:color="auto"/>
            <w:bottom w:val="none" w:sz="0" w:space="0" w:color="auto"/>
            <w:right w:val="none" w:sz="0" w:space="0" w:color="auto"/>
          </w:divBdr>
        </w:div>
      </w:divsChild>
    </w:div>
    <w:div w:id="1133400921">
      <w:bodyDiv w:val="1"/>
      <w:marLeft w:val="0"/>
      <w:marRight w:val="0"/>
      <w:marTop w:val="0"/>
      <w:marBottom w:val="0"/>
      <w:divBdr>
        <w:top w:val="none" w:sz="0" w:space="0" w:color="auto"/>
        <w:left w:val="none" w:sz="0" w:space="0" w:color="auto"/>
        <w:bottom w:val="none" w:sz="0" w:space="0" w:color="auto"/>
        <w:right w:val="none" w:sz="0" w:space="0" w:color="auto"/>
      </w:divBdr>
      <w:divsChild>
        <w:div w:id="1329938034">
          <w:marLeft w:val="0"/>
          <w:marRight w:val="0"/>
          <w:marTop w:val="0"/>
          <w:marBottom w:val="0"/>
          <w:divBdr>
            <w:top w:val="none" w:sz="0" w:space="0" w:color="auto"/>
            <w:left w:val="none" w:sz="0" w:space="0" w:color="auto"/>
            <w:bottom w:val="none" w:sz="0" w:space="0" w:color="auto"/>
            <w:right w:val="none" w:sz="0" w:space="0" w:color="auto"/>
          </w:divBdr>
        </w:div>
      </w:divsChild>
    </w:div>
    <w:div w:id="1159886822">
      <w:bodyDiv w:val="1"/>
      <w:marLeft w:val="0"/>
      <w:marRight w:val="0"/>
      <w:marTop w:val="0"/>
      <w:marBottom w:val="0"/>
      <w:divBdr>
        <w:top w:val="none" w:sz="0" w:space="0" w:color="auto"/>
        <w:left w:val="none" w:sz="0" w:space="0" w:color="auto"/>
        <w:bottom w:val="none" w:sz="0" w:space="0" w:color="auto"/>
        <w:right w:val="none" w:sz="0" w:space="0" w:color="auto"/>
      </w:divBdr>
      <w:divsChild>
        <w:div w:id="1396123215">
          <w:marLeft w:val="0"/>
          <w:marRight w:val="0"/>
          <w:marTop w:val="0"/>
          <w:marBottom w:val="0"/>
          <w:divBdr>
            <w:top w:val="none" w:sz="0" w:space="0" w:color="auto"/>
            <w:left w:val="none" w:sz="0" w:space="0" w:color="auto"/>
            <w:bottom w:val="none" w:sz="0" w:space="0" w:color="auto"/>
            <w:right w:val="none" w:sz="0" w:space="0" w:color="auto"/>
          </w:divBdr>
        </w:div>
      </w:divsChild>
    </w:div>
    <w:div w:id="1195921516">
      <w:bodyDiv w:val="1"/>
      <w:marLeft w:val="0"/>
      <w:marRight w:val="0"/>
      <w:marTop w:val="0"/>
      <w:marBottom w:val="0"/>
      <w:divBdr>
        <w:top w:val="none" w:sz="0" w:space="0" w:color="auto"/>
        <w:left w:val="none" w:sz="0" w:space="0" w:color="auto"/>
        <w:bottom w:val="none" w:sz="0" w:space="0" w:color="auto"/>
        <w:right w:val="none" w:sz="0" w:space="0" w:color="auto"/>
      </w:divBdr>
    </w:div>
    <w:div w:id="1233078682">
      <w:bodyDiv w:val="1"/>
      <w:marLeft w:val="0"/>
      <w:marRight w:val="0"/>
      <w:marTop w:val="0"/>
      <w:marBottom w:val="0"/>
      <w:divBdr>
        <w:top w:val="none" w:sz="0" w:space="0" w:color="auto"/>
        <w:left w:val="none" w:sz="0" w:space="0" w:color="auto"/>
        <w:bottom w:val="none" w:sz="0" w:space="0" w:color="auto"/>
        <w:right w:val="none" w:sz="0" w:space="0" w:color="auto"/>
      </w:divBdr>
    </w:div>
    <w:div w:id="1247301345">
      <w:bodyDiv w:val="1"/>
      <w:marLeft w:val="0"/>
      <w:marRight w:val="0"/>
      <w:marTop w:val="0"/>
      <w:marBottom w:val="0"/>
      <w:divBdr>
        <w:top w:val="none" w:sz="0" w:space="0" w:color="auto"/>
        <w:left w:val="none" w:sz="0" w:space="0" w:color="auto"/>
        <w:bottom w:val="none" w:sz="0" w:space="0" w:color="auto"/>
        <w:right w:val="none" w:sz="0" w:space="0" w:color="auto"/>
      </w:divBdr>
      <w:divsChild>
        <w:div w:id="1689675478">
          <w:marLeft w:val="0"/>
          <w:marRight w:val="0"/>
          <w:marTop w:val="0"/>
          <w:marBottom w:val="0"/>
          <w:divBdr>
            <w:top w:val="none" w:sz="0" w:space="0" w:color="auto"/>
            <w:left w:val="none" w:sz="0" w:space="0" w:color="auto"/>
            <w:bottom w:val="none" w:sz="0" w:space="0" w:color="auto"/>
            <w:right w:val="none" w:sz="0" w:space="0" w:color="auto"/>
          </w:divBdr>
        </w:div>
      </w:divsChild>
    </w:div>
    <w:div w:id="1258907574">
      <w:bodyDiv w:val="1"/>
      <w:marLeft w:val="0"/>
      <w:marRight w:val="0"/>
      <w:marTop w:val="0"/>
      <w:marBottom w:val="0"/>
      <w:divBdr>
        <w:top w:val="none" w:sz="0" w:space="0" w:color="auto"/>
        <w:left w:val="none" w:sz="0" w:space="0" w:color="auto"/>
        <w:bottom w:val="none" w:sz="0" w:space="0" w:color="auto"/>
        <w:right w:val="none" w:sz="0" w:space="0" w:color="auto"/>
      </w:divBdr>
      <w:divsChild>
        <w:div w:id="1676687466">
          <w:marLeft w:val="0"/>
          <w:marRight w:val="0"/>
          <w:marTop w:val="0"/>
          <w:marBottom w:val="0"/>
          <w:divBdr>
            <w:top w:val="none" w:sz="0" w:space="0" w:color="auto"/>
            <w:left w:val="none" w:sz="0" w:space="0" w:color="auto"/>
            <w:bottom w:val="none" w:sz="0" w:space="0" w:color="auto"/>
            <w:right w:val="none" w:sz="0" w:space="0" w:color="auto"/>
          </w:divBdr>
        </w:div>
      </w:divsChild>
    </w:div>
    <w:div w:id="1282684149">
      <w:bodyDiv w:val="1"/>
      <w:marLeft w:val="0"/>
      <w:marRight w:val="0"/>
      <w:marTop w:val="0"/>
      <w:marBottom w:val="0"/>
      <w:divBdr>
        <w:top w:val="none" w:sz="0" w:space="0" w:color="auto"/>
        <w:left w:val="none" w:sz="0" w:space="0" w:color="auto"/>
        <w:bottom w:val="none" w:sz="0" w:space="0" w:color="auto"/>
        <w:right w:val="none" w:sz="0" w:space="0" w:color="auto"/>
      </w:divBdr>
    </w:div>
    <w:div w:id="1316762510">
      <w:bodyDiv w:val="1"/>
      <w:marLeft w:val="0"/>
      <w:marRight w:val="0"/>
      <w:marTop w:val="0"/>
      <w:marBottom w:val="0"/>
      <w:divBdr>
        <w:top w:val="none" w:sz="0" w:space="0" w:color="auto"/>
        <w:left w:val="none" w:sz="0" w:space="0" w:color="auto"/>
        <w:bottom w:val="none" w:sz="0" w:space="0" w:color="auto"/>
        <w:right w:val="none" w:sz="0" w:space="0" w:color="auto"/>
      </w:divBdr>
    </w:div>
    <w:div w:id="1340081595">
      <w:bodyDiv w:val="1"/>
      <w:marLeft w:val="0"/>
      <w:marRight w:val="0"/>
      <w:marTop w:val="0"/>
      <w:marBottom w:val="0"/>
      <w:divBdr>
        <w:top w:val="none" w:sz="0" w:space="0" w:color="auto"/>
        <w:left w:val="none" w:sz="0" w:space="0" w:color="auto"/>
        <w:bottom w:val="none" w:sz="0" w:space="0" w:color="auto"/>
        <w:right w:val="none" w:sz="0" w:space="0" w:color="auto"/>
      </w:divBdr>
    </w:div>
    <w:div w:id="1344283368">
      <w:bodyDiv w:val="1"/>
      <w:marLeft w:val="0"/>
      <w:marRight w:val="0"/>
      <w:marTop w:val="0"/>
      <w:marBottom w:val="0"/>
      <w:divBdr>
        <w:top w:val="none" w:sz="0" w:space="0" w:color="auto"/>
        <w:left w:val="none" w:sz="0" w:space="0" w:color="auto"/>
        <w:bottom w:val="none" w:sz="0" w:space="0" w:color="auto"/>
        <w:right w:val="none" w:sz="0" w:space="0" w:color="auto"/>
      </w:divBdr>
    </w:div>
    <w:div w:id="1364019908">
      <w:bodyDiv w:val="1"/>
      <w:marLeft w:val="0"/>
      <w:marRight w:val="0"/>
      <w:marTop w:val="0"/>
      <w:marBottom w:val="0"/>
      <w:divBdr>
        <w:top w:val="none" w:sz="0" w:space="0" w:color="auto"/>
        <w:left w:val="none" w:sz="0" w:space="0" w:color="auto"/>
        <w:bottom w:val="none" w:sz="0" w:space="0" w:color="auto"/>
        <w:right w:val="none" w:sz="0" w:space="0" w:color="auto"/>
      </w:divBdr>
    </w:div>
    <w:div w:id="1399134562">
      <w:bodyDiv w:val="1"/>
      <w:marLeft w:val="0"/>
      <w:marRight w:val="0"/>
      <w:marTop w:val="0"/>
      <w:marBottom w:val="0"/>
      <w:divBdr>
        <w:top w:val="none" w:sz="0" w:space="0" w:color="auto"/>
        <w:left w:val="none" w:sz="0" w:space="0" w:color="auto"/>
        <w:bottom w:val="none" w:sz="0" w:space="0" w:color="auto"/>
        <w:right w:val="none" w:sz="0" w:space="0" w:color="auto"/>
      </w:divBdr>
    </w:div>
    <w:div w:id="1418014965">
      <w:bodyDiv w:val="1"/>
      <w:marLeft w:val="0"/>
      <w:marRight w:val="0"/>
      <w:marTop w:val="0"/>
      <w:marBottom w:val="0"/>
      <w:divBdr>
        <w:top w:val="none" w:sz="0" w:space="0" w:color="auto"/>
        <w:left w:val="none" w:sz="0" w:space="0" w:color="auto"/>
        <w:bottom w:val="none" w:sz="0" w:space="0" w:color="auto"/>
        <w:right w:val="none" w:sz="0" w:space="0" w:color="auto"/>
      </w:divBdr>
      <w:divsChild>
        <w:div w:id="971327705">
          <w:marLeft w:val="0"/>
          <w:marRight w:val="0"/>
          <w:marTop w:val="0"/>
          <w:marBottom w:val="0"/>
          <w:divBdr>
            <w:top w:val="none" w:sz="0" w:space="0" w:color="auto"/>
            <w:left w:val="none" w:sz="0" w:space="0" w:color="auto"/>
            <w:bottom w:val="none" w:sz="0" w:space="0" w:color="auto"/>
            <w:right w:val="none" w:sz="0" w:space="0" w:color="auto"/>
          </w:divBdr>
        </w:div>
      </w:divsChild>
    </w:div>
    <w:div w:id="1422023502">
      <w:bodyDiv w:val="1"/>
      <w:marLeft w:val="0"/>
      <w:marRight w:val="0"/>
      <w:marTop w:val="0"/>
      <w:marBottom w:val="0"/>
      <w:divBdr>
        <w:top w:val="none" w:sz="0" w:space="0" w:color="auto"/>
        <w:left w:val="none" w:sz="0" w:space="0" w:color="auto"/>
        <w:bottom w:val="none" w:sz="0" w:space="0" w:color="auto"/>
        <w:right w:val="none" w:sz="0" w:space="0" w:color="auto"/>
      </w:divBdr>
    </w:div>
    <w:div w:id="1484396656">
      <w:bodyDiv w:val="1"/>
      <w:marLeft w:val="0"/>
      <w:marRight w:val="0"/>
      <w:marTop w:val="0"/>
      <w:marBottom w:val="0"/>
      <w:divBdr>
        <w:top w:val="none" w:sz="0" w:space="0" w:color="auto"/>
        <w:left w:val="none" w:sz="0" w:space="0" w:color="auto"/>
        <w:bottom w:val="none" w:sz="0" w:space="0" w:color="auto"/>
        <w:right w:val="none" w:sz="0" w:space="0" w:color="auto"/>
      </w:divBdr>
    </w:div>
    <w:div w:id="1516116637">
      <w:bodyDiv w:val="1"/>
      <w:marLeft w:val="0"/>
      <w:marRight w:val="0"/>
      <w:marTop w:val="0"/>
      <w:marBottom w:val="0"/>
      <w:divBdr>
        <w:top w:val="none" w:sz="0" w:space="0" w:color="auto"/>
        <w:left w:val="none" w:sz="0" w:space="0" w:color="auto"/>
        <w:bottom w:val="none" w:sz="0" w:space="0" w:color="auto"/>
        <w:right w:val="none" w:sz="0" w:space="0" w:color="auto"/>
      </w:divBdr>
    </w:div>
    <w:div w:id="1518693087">
      <w:bodyDiv w:val="1"/>
      <w:marLeft w:val="0"/>
      <w:marRight w:val="0"/>
      <w:marTop w:val="0"/>
      <w:marBottom w:val="0"/>
      <w:divBdr>
        <w:top w:val="none" w:sz="0" w:space="0" w:color="auto"/>
        <w:left w:val="none" w:sz="0" w:space="0" w:color="auto"/>
        <w:bottom w:val="none" w:sz="0" w:space="0" w:color="auto"/>
        <w:right w:val="none" w:sz="0" w:space="0" w:color="auto"/>
      </w:divBdr>
    </w:div>
    <w:div w:id="1540972532">
      <w:bodyDiv w:val="1"/>
      <w:marLeft w:val="0"/>
      <w:marRight w:val="0"/>
      <w:marTop w:val="0"/>
      <w:marBottom w:val="0"/>
      <w:divBdr>
        <w:top w:val="none" w:sz="0" w:space="0" w:color="auto"/>
        <w:left w:val="none" w:sz="0" w:space="0" w:color="auto"/>
        <w:bottom w:val="none" w:sz="0" w:space="0" w:color="auto"/>
        <w:right w:val="none" w:sz="0" w:space="0" w:color="auto"/>
      </w:divBdr>
    </w:div>
    <w:div w:id="1568566805">
      <w:bodyDiv w:val="1"/>
      <w:marLeft w:val="0"/>
      <w:marRight w:val="0"/>
      <w:marTop w:val="0"/>
      <w:marBottom w:val="0"/>
      <w:divBdr>
        <w:top w:val="none" w:sz="0" w:space="0" w:color="auto"/>
        <w:left w:val="none" w:sz="0" w:space="0" w:color="auto"/>
        <w:bottom w:val="none" w:sz="0" w:space="0" w:color="auto"/>
        <w:right w:val="none" w:sz="0" w:space="0" w:color="auto"/>
      </w:divBdr>
    </w:div>
    <w:div w:id="1611546892">
      <w:bodyDiv w:val="1"/>
      <w:marLeft w:val="0"/>
      <w:marRight w:val="0"/>
      <w:marTop w:val="0"/>
      <w:marBottom w:val="0"/>
      <w:divBdr>
        <w:top w:val="none" w:sz="0" w:space="0" w:color="auto"/>
        <w:left w:val="none" w:sz="0" w:space="0" w:color="auto"/>
        <w:bottom w:val="none" w:sz="0" w:space="0" w:color="auto"/>
        <w:right w:val="none" w:sz="0" w:space="0" w:color="auto"/>
      </w:divBdr>
    </w:div>
    <w:div w:id="1701322784">
      <w:bodyDiv w:val="1"/>
      <w:marLeft w:val="0"/>
      <w:marRight w:val="0"/>
      <w:marTop w:val="0"/>
      <w:marBottom w:val="0"/>
      <w:divBdr>
        <w:top w:val="none" w:sz="0" w:space="0" w:color="auto"/>
        <w:left w:val="none" w:sz="0" w:space="0" w:color="auto"/>
        <w:bottom w:val="none" w:sz="0" w:space="0" w:color="auto"/>
        <w:right w:val="none" w:sz="0" w:space="0" w:color="auto"/>
      </w:divBdr>
    </w:div>
    <w:div w:id="1755542687">
      <w:bodyDiv w:val="1"/>
      <w:marLeft w:val="0"/>
      <w:marRight w:val="0"/>
      <w:marTop w:val="0"/>
      <w:marBottom w:val="0"/>
      <w:divBdr>
        <w:top w:val="none" w:sz="0" w:space="0" w:color="auto"/>
        <w:left w:val="none" w:sz="0" w:space="0" w:color="auto"/>
        <w:bottom w:val="none" w:sz="0" w:space="0" w:color="auto"/>
        <w:right w:val="none" w:sz="0" w:space="0" w:color="auto"/>
      </w:divBdr>
    </w:div>
    <w:div w:id="1864200086">
      <w:bodyDiv w:val="1"/>
      <w:marLeft w:val="0"/>
      <w:marRight w:val="0"/>
      <w:marTop w:val="0"/>
      <w:marBottom w:val="0"/>
      <w:divBdr>
        <w:top w:val="none" w:sz="0" w:space="0" w:color="auto"/>
        <w:left w:val="none" w:sz="0" w:space="0" w:color="auto"/>
        <w:bottom w:val="none" w:sz="0" w:space="0" w:color="auto"/>
        <w:right w:val="none" w:sz="0" w:space="0" w:color="auto"/>
      </w:divBdr>
      <w:divsChild>
        <w:div w:id="489642633">
          <w:marLeft w:val="0"/>
          <w:marRight w:val="0"/>
          <w:marTop w:val="0"/>
          <w:marBottom w:val="0"/>
          <w:divBdr>
            <w:top w:val="none" w:sz="0" w:space="0" w:color="auto"/>
            <w:left w:val="none" w:sz="0" w:space="0" w:color="auto"/>
            <w:bottom w:val="none" w:sz="0" w:space="0" w:color="auto"/>
            <w:right w:val="none" w:sz="0" w:space="0" w:color="auto"/>
          </w:divBdr>
        </w:div>
      </w:divsChild>
    </w:div>
    <w:div w:id="1928922125">
      <w:bodyDiv w:val="1"/>
      <w:marLeft w:val="0"/>
      <w:marRight w:val="0"/>
      <w:marTop w:val="0"/>
      <w:marBottom w:val="0"/>
      <w:divBdr>
        <w:top w:val="none" w:sz="0" w:space="0" w:color="auto"/>
        <w:left w:val="none" w:sz="0" w:space="0" w:color="auto"/>
        <w:bottom w:val="none" w:sz="0" w:space="0" w:color="auto"/>
        <w:right w:val="none" w:sz="0" w:space="0" w:color="auto"/>
      </w:divBdr>
    </w:div>
    <w:div w:id="1978797267">
      <w:bodyDiv w:val="1"/>
      <w:marLeft w:val="0"/>
      <w:marRight w:val="0"/>
      <w:marTop w:val="0"/>
      <w:marBottom w:val="0"/>
      <w:divBdr>
        <w:top w:val="none" w:sz="0" w:space="0" w:color="auto"/>
        <w:left w:val="none" w:sz="0" w:space="0" w:color="auto"/>
        <w:bottom w:val="none" w:sz="0" w:space="0" w:color="auto"/>
        <w:right w:val="none" w:sz="0" w:space="0" w:color="auto"/>
      </w:divBdr>
    </w:div>
    <w:div w:id="2026513333">
      <w:bodyDiv w:val="1"/>
      <w:marLeft w:val="0"/>
      <w:marRight w:val="0"/>
      <w:marTop w:val="0"/>
      <w:marBottom w:val="0"/>
      <w:divBdr>
        <w:top w:val="none" w:sz="0" w:space="0" w:color="auto"/>
        <w:left w:val="none" w:sz="0" w:space="0" w:color="auto"/>
        <w:bottom w:val="none" w:sz="0" w:space="0" w:color="auto"/>
        <w:right w:val="none" w:sz="0" w:space="0" w:color="auto"/>
      </w:divBdr>
    </w:div>
    <w:div w:id="2027827047">
      <w:bodyDiv w:val="1"/>
      <w:marLeft w:val="0"/>
      <w:marRight w:val="0"/>
      <w:marTop w:val="0"/>
      <w:marBottom w:val="0"/>
      <w:divBdr>
        <w:top w:val="none" w:sz="0" w:space="0" w:color="auto"/>
        <w:left w:val="none" w:sz="0" w:space="0" w:color="auto"/>
        <w:bottom w:val="none" w:sz="0" w:space="0" w:color="auto"/>
        <w:right w:val="none" w:sz="0" w:space="0" w:color="auto"/>
      </w:divBdr>
    </w:div>
    <w:div w:id="2044161777">
      <w:bodyDiv w:val="1"/>
      <w:marLeft w:val="0"/>
      <w:marRight w:val="0"/>
      <w:marTop w:val="0"/>
      <w:marBottom w:val="0"/>
      <w:divBdr>
        <w:top w:val="none" w:sz="0" w:space="0" w:color="auto"/>
        <w:left w:val="none" w:sz="0" w:space="0" w:color="auto"/>
        <w:bottom w:val="none" w:sz="0" w:space="0" w:color="auto"/>
        <w:right w:val="none" w:sz="0" w:space="0" w:color="auto"/>
      </w:divBdr>
    </w:div>
    <w:div w:id="2044747583">
      <w:bodyDiv w:val="1"/>
      <w:marLeft w:val="0"/>
      <w:marRight w:val="0"/>
      <w:marTop w:val="0"/>
      <w:marBottom w:val="0"/>
      <w:divBdr>
        <w:top w:val="none" w:sz="0" w:space="0" w:color="auto"/>
        <w:left w:val="none" w:sz="0" w:space="0" w:color="auto"/>
        <w:bottom w:val="none" w:sz="0" w:space="0" w:color="auto"/>
        <w:right w:val="none" w:sz="0" w:space="0" w:color="auto"/>
      </w:divBdr>
    </w:div>
    <w:div w:id="2050301237">
      <w:bodyDiv w:val="1"/>
      <w:marLeft w:val="0"/>
      <w:marRight w:val="0"/>
      <w:marTop w:val="0"/>
      <w:marBottom w:val="0"/>
      <w:divBdr>
        <w:top w:val="none" w:sz="0" w:space="0" w:color="auto"/>
        <w:left w:val="none" w:sz="0" w:space="0" w:color="auto"/>
        <w:bottom w:val="none" w:sz="0" w:space="0" w:color="auto"/>
        <w:right w:val="none" w:sz="0" w:space="0" w:color="auto"/>
      </w:divBdr>
    </w:div>
    <w:div w:id="2051034330">
      <w:bodyDiv w:val="1"/>
      <w:marLeft w:val="0"/>
      <w:marRight w:val="0"/>
      <w:marTop w:val="0"/>
      <w:marBottom w:val="0"/>
      <w:divBdr>
        <w:top w:val="none" w:sz="0" w:space="0" w:color="auto"/>
        <w:left w:val="none" w:sz="0" w:space="0" w:color="auto"/>
        <w:bottom w:val="none" w:sz="0" w:space="0" w:color="auto"/>
        <w:right w:val="none" w:sz="0" w:space="0" w:color="auto"/>
      </w:divBdr>
    </w:div>
    <w:div w:id="2129278995">
      <w:bodyDiv w:val="1"/>
      <w:marLeft w:val="0"/>
      <w:marRight w:val="0"/>
      <w:marTop w:val="0"/>
      <w:marBottom w:val="0"/>
      <w:divBdr>
        <w:top w:val="none" w:sz="0" w:space="0" w:color="auto"/>
        <w:left w:val="none" w:sz="0" w:space="0" w:color="auto"/>
        <w:bottom w:val="none" w:sz="0" w:space="0" w:color="auto"/>
        <w:right w:val="none" w:sz="0" w:space="0" w:color="auto"/>
      </w:divBdr>
    </w:div>
    <w:div w:id="2143384249">
      <w:bodyDiv w:val="1"/>
      <w:marLeft w:val="0"/>
      <w:marRight w:val="0"/>
      <w:marTop w:val="0"/>
      <w:marBottom w:val="0"/>
      <w:divBdr>
        <w:top w:val="none" w:sz="0" w:space="0" w:color="auto"/>
        <w:left w:val="none" w:sz="0" w:space="0" w:color="auto"/>
        <w:bottom w:val="none" w:sz="0" w:space="0" w:color="auto"/>
        <w:right w:val="none" w:sz="0" w:space="0" w:color="auto"/>
      </w:divBdr>
      <w:divsChild>
        <w:div w:id="621039214">
          <w:marLeft w:val="0"/>
          <w:marRight w:val="0"/>
          <w:marTop w:val="0"/>
          <w:marBottom w:val="0"/>
          <w:divBdr>
            <w:top w:val="none" w:sz="0" w:space="0" w:color="auto"/>
            <w:left w:val="none" w:sz="0" w:space="0" w:color="auto"/>
            <w:bottom w:val="none" w:sz="0" w:space="0" w:color="auto"/>
            <w:right w:val="none" w:sz="0" w:space="0" w:color="auto"/>
          </w:divBdr>
          <w:divsChild>
            <w:div w:id="1954945457">
              <w:marLeft w:val="0"/>
              <w:marRight w:val="0"/>
              <w:marTop w:val="0"/>
              <w:marBottom w:val="0"/>
              <w:divBdr>
                <w:top w:val="none" w:sz="0" w:space="0" w:color="auto"/>
                <w:left w:val="none" w:sz="0" w:space="0" w:color="auto"/>
                <w:bottom w:val="none" w:sz="0" w:space="0" w:color="auto"/>
                <w:right w:val="none" w:sz="0" w:space="0" w:color="auto"/>
              </w:divBdr>
              <w:divsChild>
                <w:div w:id="852384087">
                  <w:marLeft w:val="0"/>
                  <w:marRight w:val="0"/>
                  <w:marTop w:val="0"/>
                  <w:marBottom w:val="0"/>
                  <w:divBdr>
                    <w:top w:val="none" w:sz="0" w:space="0" w:color="auto"/>
                    <w:left w:val="none" w:sz="0" w:space="0" w:color="auto"/>
                    <w:bottom w:val="none" w:sz="0" w:space="0" w:color="auto"/>
                    <w:right w:val="none" w:sz="0" w:space="0" w:color="auto"/>
                  </w:divBdr>
                  <w:divsChild>
                    <w:div w:id="1346059930">
                      <w:marLeft w:val="0"/>
                      <w:marRight w:val="0"/>
                      <w:marTop w:val="0"/>
                      <w:marBottom w:val="0"/>
                      <w:divBdr>
                        <w:top w:val="none" w:sz="0" w:space="0" w:color="auto"/>
                        <w:left w:val="none" w:sz="0" w:space="0" w:color="auto"/>
                        <w:bottom w:val="none" w:sz="0" w:space="0" w:color="auto"/>
                        <w:right w:val="none" w:sz="0" w:space="0" w:color="auto"/>
                      </w:divBdr>
                      <w:divsChild>
                        <w:div w:id="12659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142159X.2022.2099260" TargetMode="External"/><Relationship Id="rId18" Type="http://schemas.openxmlformats.org/officeDocument/2006/relationships/hyperlink" Target="https://doi.org/10.1177/2381468320915239" TargetMode="External"/><Relationship Id="rId26" Type="http://schemas.openxmlformats.org/officeDocument/2006/relationships/hyperlink" Target="https://doi.org/10.1371/journal.pmed.1001781" TargetMode="External"/><Relationship Id="rId39" Type="http://schemas.openxmlformats.org/officeDocument/2006/relationships/theme" Target="theme/theme1.xml"/><Relationship Id="rId21" Type="http://schemas.openxmlformats.org/officeDocument/2006/relationships/hyperlink" Target="https://doi.org/10.1371/journal.pmed.1000349" TargetMode="External"/><Relationship Id="rId34" Type="http://schemas.openxmlformats.org/officeDocument/2006/relationships/hyperlink" Target="https://bioethics.jhu.edu/practical-ethics-report/" TargetMode="External"/><Relationship Id="rId7" Type="http://schemas.openxmlformats.org/officeDocument/2006/relationships/hyperlink" Target="mailto:mmerrit2@jhu.edu" TargetMode="External"/><Relationship Id="rId12" Type="http://schemas.openxmlformats.org/officeDocument/2006/relationships/hyperlink" Target="http://ethics.harvard.edu/faculty-fellowship-program" TargetMode="External"/><Relationship Id="rId17" Type="http://schemas.openxmlformats.org/officeDocument/2006/relationships/hyperlink" Target="https://doi.org/10.1177/0734282920918727" TargetMode="External"/><Relationship Id="rId25" Type="http://schemas.openxmlformats.org/officeDocument/2006/relationships/hyperlink" Target="https://doi.org/10.12688/wellcomeopenres.17985.1" TargetMode="External"/><Relationship Id="rId33" Type="http://schemas.openxmlformats.org/officeDocument/2006/relationships/hyperlink" Target="https://globalhealthtrainingcentre.tghn.org/elearning/short-courses/ancillary-car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mj.org.za/index.php/samj/article/view/13536" TargetMode="External"/><Relationship Id="rId20" Type="http://schemas.openxmlformats.org/officeDocument/2006/relationships/hyperlink" Target="https://bmcmedethics.biomedcentral.com/articles/10.1186/1472-6939-15-84" TargetMode="External"/><Relationship Id="rId29" Type="http://schemas.openxmlformats.org/officeDocument/2006/relationships/hyperlink" Target="http://eic-guidelin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enwall.org/faculty-scholars-program" TargetMode="External"/><Relationship Id="rId24" Type="http://schemas.openxmlformats.org/officeDocument/2006/relationships/hyperlink" Target="https://doi.org/10.1016/S0140-6736(22)01941-9" TargetMode="External"/><Relationship Id="rId32" Type="http://schemas.openxmlformats.org/officeDocument/2006/relationships/hyperlink" Target="https://cc2nd.org/index.html"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1016/j.ssmqr.2022.100042" TargetMode="External"/><Relationship Id="rId23" Type="http://schemas.openxmlformats.org/officeDocument/2006/relationships/hyperlink" Target="http://www.oxfordscholarship.com/view/10.1093/acprof:oso/9780199582143.001.0001/acprof-9780199582143-chapter-12" TargetMode="External"/><Relationship Id="rId28" Type="http://schemas.openxmlformats.org/officeDocument/2006/relationships/hyperlink" Target="https://bioethicsresearchreview.tghn.org/topics/ancillary-care/" TargetMode="External"/><Relationship Id="rId36" Type="http://schemas.openxmlformats.org/officeDocument/2006/relationships/footer" Target="footer1.xml"/><Relationship Id="rId10" Type="http://schemas.openxmlformats.org/officeDocument/2006/relationships/hyperlink" Target="https://www.jhsph.edu/departments/international-health/the-globe/summer-2017/maria-merritt.html" TargetMode="External"/><Relationship Id="rId19" Type="http://schemas.openxmlformats.org/officeDocument/2006/relationships/hyperlink" Target="https://doi.org/10.1093/phe/phy013" TargetMode="External"/><Relationship Id="rId31" Type="http://schemas.openxmlformats.org/officeDocument/2006/relationships/hyperlink" Target="http://collections.plos.org/world-health-report" TargetMode="External"/><Relationship Id="rId4" Type="http://schemas.openxmlformats.org/officeDocument/2006/relationships/webSettings" Target="webSettings.xml"/><Relationship Id="rId9" Type="http://schemas.openxmlformats.org/officeDocument/2006/relationships/hyperlink" Target="https://www.thehastingscenter.org/news/hastings-center-welcomes-14-new-fellows/" TargetMode="External"/><Relationship Id="rId14" Type="http://schemas.openxmlformats.org/officeDocument/2006/relationships/hyperlink" Target="https://www.frontiersin.org/articles/10.3389/fgwh.2022.818062/full" TargetMode="External"/><Relationship Id="rId22" Type="http://schemas.openxmlformats.org/officeDocument/2006/relationships/hyperlink" Target="http://collections.plos.org/world-health-report" TargetMode="External"/><Relationship Id="rId27" Type="http://schemas.openxmlformats.org/officeDocument/2006/relationships/hyperlink" Target="https://globalhealthtrainingcentre.tghn.org/elearning/short-courses/ancillary-care/" TargetMode="External"/><Relationship Id="rId30" Type="http://schemas.openxmlformats.org/officeDocument/2006/relationships/hyperlink" Target="https://www.jhsph.edu/offices-and-services/institutional-review-board/training/jhsph-human-subjects-research-ethics-field-training-guide.html" TargetMode="External"/><Relationship Id="rId35" Type="http://schemas.openxmlformats.org/officeDocument/2006/relationships/header" Target="header1.xml"/><Relationship Id="rId8" Type="http://schemas.openxmlformats.org/officeDocument/2006/relationships/hyperlink" Target="https://www.nationalacademies.org/event/02-26-2020/an-examination-of-emerging-bioethical-issues-in-biomedical-research-a-worksho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6</Pages>
  <Words>14963</Words>
  <Characters>85291</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MARIA MERRITT</vt:lpstr>
    </vt:vector>
  </TitlesOfParts>
  <Company/>
  <LinksUpToDate>false</LinksUpToDate>
  <CharactersWithSpaces>100054</CharactersWithSpaces>
  <SharedDoc>false</SharedDoc>
  <HLinks>
    <vt:vector size="48" baseType="variant">
      <vt:variant>
        <vt:i4>7274539</vt:i4>
      </vt:variant>
      <vt:variant>
        <vt:i4>21</vt:i4>
      </vt:variant>
      <vt:variant>
        <vt:i4>0</vt:i4>
      </vt:variant>
      <vt:variant>
        <vt:i4>5</vt:i4>
      </vt:variant>
      <vt:variant>
        <vt:lpwstr>http://www.biomedcentral.com/1471-2458/10/384/comments</vt:lpwstr>
      </vt:variant>
      <vt:variant>
        <vt:lpwstr/>
      </vt:variant>
      <vt:variant>
        <vt:i4>1441816</vt:i4>
      </vt:variant>
      <vt:variant>
        <vt:i4>18</vt:i4>
      </vt:variant>
      <vt:variant>
        <vt:i4>0</vt:i4>
      </vt:variant>
      <vt:variant>
        <vt:i4>5</vt:i4>
      </vt:variant>
      <vt:variant>
        <vt:lpwstr>http://www.asph.org/userfiles/Narrative&amp;GraphicGHCompsVersion1.1FINAL.pdf</vt:lpwstr>
      </vt:variant>
      <vt:variant>
        <vt:lpwstr/>
      </vt:variant>
      <vt:variant>
        <vt:i4>3735589</vt:i4>
      </vt:variant>
      <vt:variant>
        <vt:i4>15</vt:i4>
      </vt:variant>
      <vt:variant>
        <vt:i4>0</vt:i4>
      </vt:variant>
      <vt:variant>
        <vt:i4>5</vt:i4>
      </vt:variant>
      <vt:variant>
        <vt:lpwstr>http://eic-guidelines.org/</vt:lpwstr>
      </vt:variant>
      <vt:variant>
        <vt:lpwstr/>
      </vt:variant>
      <vt:variant>
        <vt:i4>7536703</vt:i4>
      </vt:variant>
      <vt:variant>
        <vt:i4>12</vt:i4>
      </vt:variant>
      <vt:variant>
        <vt:i4>0</vt:i4>
      </vt:variant>
      <vt:variant>
        <vt:i4>5</vt:i4>
      </vt:variant>
      <vt:variant>
        <vt:lpwstr>http://www.oxfordscholarship.com/view/10.1093/acprof:oso/9780199582143.001.0001/acprof-9780199582143-chapter-12</vt:lpwstr>
      </vt:variant>
      <vt:variant>
        <vt:lpwstr/>
      </vt:variant>
      <vt:variant>
        <vt:i4>3735600</vt:i4>
      </vt:variant>
      <vt:variant>
        <vt:i4>9</vt:i4>
      </vt:variant>
      <vt:variant>
        <vt:i4>0</vt:i4>
      </vt:variant>
      <vt:variant>
        <vt:i4>5</vt:i4>
      </vt:variant>
      <vt:variant>
        <vt:lpwstr>http://www.ploscollections.org/whr2012</vt:lpwstr>
      </vt:variant>
      <vt:variant>
        <vt:lpwstr/>
      </vt:variant>
      <vt:variant>
        <vt:i4>1376260</vt:i4>
      </vt:variant>
      <vt:variant>
        <vt:i4>6</vt:i4>
      </vt:variant>
      <vt:variant>
        <vt:i4>0</vt:i4>
      </vt:variant>
      <vt:variant>
        <vt:i4>5</vt:i4>
      </vt:variant>
      <vt:variant>
        <vt:lpwstr>http://www.ethics.harvard.edu/component/content/article/37-fellowships-and-grants/53-faculty-fellowships</vt:lpwstr>
      </vt:variant>
      <vt:variant>
        <vt:lpwstr/>
      </vt:variant>
      <vt:variant>
        <vt:i4>4849730</vt:i4>
      </vt:variant>
      <vt:variant>
        <vt:i4>3</vt:i4>
      </vt:variant>
      <vt:variant>
        <vt:i4>0</vt:i4>
      </vt:variant>
      <vt:variant>
        <vt:i4>5</vt:i4>
      </vt:variant>
      <vt:variant>
        <vt:lpwstr>http://www.greenwallfsp.org/</vt:lpwstr>
      </vt:variant>
      <vt:variant>
        <vt:lpwstr/>
      </vt:variant>
      <vt:variant>
        <vt:i4>3735589</vt:i4>
      </vt:variant>
      <vt:variant>
        <vt:i4>0</vt:i4>
      </vt:variant>
      <vt:variant>
        <vt:i4>0</vt:i4>
      </vt:variant>
      <vt:variant>
        <vt:i4>5</vt:i4>
      </vt:variant>
      <vt:variant>
        <vt:lpwstr>http://eic-guidelines.org/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MERRITT</dc:title>
  <dc:subject/>
  <dc:creator>mmerritt</dc:creator>
  <cp:keywords/>
  <dc:description/>
  <cp:lastModifiedBy>Maria Merritt</cp:lastModifiedBy>
  <cp:revision>271</cp:revision>
  <cp:lastPrinted>2015-06-30T22:09:00Z</cp:lastPrinted>
  <dcterms:created xsi:type="dcterms:W3CDTF">2022-03-20T15:39:00Z</dcterms:created>
  <dcterms:modified xsi:type="dcterms:W3CDTF">2022-12-09T21:09:00Z</dcterms:modified>
</cp:coreProperties>
</file>